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5C68" w14:textId="010EE90D" w:rsidR="00B42851" w:rsidRPr="008D2A79" w:rsidRDefault="00201F96" w:rsidP="00CE0C90">
      <w:pPr>
        <w:jc w:val="center"/>
        <w:rPr>
          <w:rFonts w:asciiTheme="minorHAnsi" w:hAnsiTheme="minorHAnsi"/>
        </w:rPr>
      </w:pPr>
      <w:r w:rsidRPr="00201F96">
        <w:rPr>
          <w:rFonts w:asciiTheme="minorHAnsi" w:hAnsiTheme="minorHAnsi"/>
          <w:noProof/>
        </w:rPr>
        <w:drawing>
          <wp:inline distT="0" distB="0" distL="0" distR="0" wp14:anchorId="340F4CEC" wp14:editId="7471F70B">
            <wp:extent cx="3316874" cy="609600"/>
            <wp:effectExtent l="0" t="0" r="0" b="0"/>
            <wp:docPr id="3" name="Picture 2" descr="Department of Health and Aged Care crest">
              <a:extLst xmlns:a="http://schemas.openxmlformats.org/drawingml/2006/main">
                <a:ext uri="{FF2B5EF4-FFF2-40B4-BE49-F238E27FC236}">
                  <a16:creationId xmlns:a16="http://schemas.microsoft.com/office/drawing/2014/main" id="{43FB36D4-294B-455D-90CB-363BD5C60A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partment of Health and Aged Care crest">
                      <a:extLst>
                        <a:ext uri="{FF2B5EF4-FFF2-40B4-BE49-F238E27FC236}">
                          <a16:creationId xmlns:a16="http://schemas.microsoft.com/office/drawing/2014/main" id="{43FB36D4-294B-455D-90CB-363BD5C60A97}"/>
                        </a:ext>
                      </a:extLst>
                    </pic:cNvPr>
                    <pic:cNvPicPr>
                      <a:picLocks noChangeAspect="1"/>
                    </pic:cNvPicPr>
                  </pic:nvPicPr>
                  <pic:blipFill>
                    <a:blip r:embed="rId8"/>
                    <a:stretch>
                      <a:fillRect/>
                    </a:stretch>
                  </pic:blipFill>
                  <pic:spPr>
                    <a:xfrm>
                      <a:off x="0" y="0"/>
                      <a:ext cx="3328645" cy="611763"/>
                    </a:xfrm>
                    <a:prstGeom prst="rect">
                      <a:avLst/>
                    </a:prstGeom>
                  </pic:spPr>
                </pic:pic>
              </a:graphicData>
            </a:graphic>
          </wp:inline>
        </w:drawing>
      </w:r>
    </w:p>
    <w:p w14:paraId="11AEDAB9" w14:textId="77777777" w:rsidR="001C0C3E" w:rsidRPr="008D2A79" w:rsidRDefault="001C0C3E" w:rsidP="00CE0C90">
      <w:pPr>
        <w:jc w:val="center"/>
        <w:rPr>
          <w:rFonts w:asciiTheme="minorHAnsi" w:hAnsiTheme="minorHAnsi"/>
        </w:rPr>
      </w:pPr>
    </w:p>
    <w:p w14:paraId="7C09B5FB" w14:textId="77777777" w:rsidR="001C0C3E" w:rsidRPr="008D2A79" w:rsidRDefault="001C0C3E" w:rsidP="00CE0C90">
      <w:pPr>
        <w:jc w:val="center"/>
        <w:rPr>
          <w:rFonts w:asciiTheme="minorHAnsi" w:hAnsiTheme="minorHAnsi"/>
        </w:rPr>
      </w:pPr>
    </w:p>
    <w:p w14:paraId="1B976907" w14:textId="77777777" w:rsidR="001C0C3E" w:rsidRPr="008D2A79" w:rsidRDefault="00901BB0" w:rsidP="00CE0C90">
      <w:pPr>
        <w:jc w:val="center"/>
        <w:rPr>
          <w:rFonts w:asciiTheme="minorHAnsi" w:hAnsiTheme="minorHAnsi"/>
          <w:sz w:val="56"/>
          <w:szCs w:val="56"/>
        </w:rPr>
      </w:pPr>
      <w:r w:rsidRPr="004B170B">
        <w:rPr>
          <w:rFonts w:asciiTheme="minorHAnsi" w:hAnsiTheme="minorHAnsi"/>
          <w:noProof/>
          <w:lang w:eastAsia="en-AU"/>
        </w:rPr>
        <w:drawing>
          <wp:inline distT="0" distB="0" distL="0" distR="0" wp14:anchorId="275DE676" wp14:editId="3343F1F8">
            <wp:extent cx="5274310" cy="98404"/>
            <wp:effectExtent l="0" t="0" r="0" b="0"/>
            <wp:docPr id="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274310" cy="98404"/>
                    </a:xfrm>
                    <a:prstGeom prst="rect">
                      <a:avLst/>
                    </a:prstGeom>
                    <a:noFill/>
                    <a:ln>
                      <a:noFill/>
                    </a:ln>
                  </pic:spPr>
                </pic:pic>
              </a:graphicData>
            </a:graphic>
          </wp:inline>
        </w:drawing>
      </w:r>
    </w:p>
    <w:p w14:paraId="1AA4FB5A" w14:textId="77777777" w:rsidR="00901BB0" w:rsidRDefault="00901BB0" w:rsidP="00CE0C90">
      <w:pPr>
        <w:pStyle w:val="Version"/>
        <w:rPr>
          <w:rFonts w:asciiTheme="minorHAnsi" w:hAnsiTheme="minorHAnsi"/>
          <w:color w:val="0070C0"/>
          <w:sz w:val="68"/>
          <w:szCs w:val="68"/>
        </w:rPr>
      </w:pPr>
    </w:p>
    <w:p w14:paraId="464B5BF3" w14:textId="7FE70C60" w:rsidR="009026F8" w:rsidRPr="009026F8" w:rsidRDefault="001008CF" w:rsidP="009026F8">
      <w:pPr>
        <w:pStyle w:val="Version"/>
        <w:rPr>
          <w:rFonts w:asciiTheme="minorHAnsi" w:hAnsiTheme="minorHAnsi"/>
          <w:color w:val="0070C0"/>
          <w:sz w:val="68"/>
          <w:szCs w:val="68"/>
        </w:rPr>
      </w:pPr>
      <w:r>
        <w:rPr>
          <w:rFonts w:asciiTheme="minorHAnsi" w:hAnsiTheme="minorHAnsi"/>
          <w:color w:val="0070C0"/>
          <w:sz w:val="68"/>
          <w:szCs w:val="68"/>
        </w:rPr>
        <w:t>Prescribed List</w:t>
      </w:r>
      <w:r w:rsidRPr="009026F8">
        <w:rPr>
          <w:rFonts w:asciiTheme="minorHAnsi" w:hAnsiTheme="minorHAnsi"/>
          <w:color w:val="0070C0"/>
          <w:sz w:val="68"/>
          <w:szCs w:val="68"/>
        </w:rPr>
        <w:t xml:space="preserve"> </w:t>
      </w:r>
      <w:r w:rsidR="009026F8" w:rsidRPr="009026F8">
        <w:rPr>
          <w:rFonts w:asciiTheme="minorHAnsi" w:hAnsiTheme="minorHAnsi"/>
          <w:color w:val="0070C0"/>
          <w:sz w:val="68"/>
          <w:szCs w:val="68"/>
        </w:rPr>
        <w:t>XML Schema</w:t>
      </w:r>
      <w:r w:rsidR="001327F7">
        <w:rPr>
          <w:rFonts w:asciiTheme="minorHAnsi" w:hAnsiTheme="minorHAnsi"/>
          <w:color w:val="0070C0"/>
          <w:sz w:val="68"/>
          <w:szCs w:val="68"/>
        </w:rPr>
        <w:t xml:space="preserve"> </w:t>
      </w:r>
    </w:p>
    <w:p w14:paraId="54135237" w14:textId="77777777" w:rsidR="009026F8" w:rsidRDefault="009026F8" w:rsidP="00CE0C90">
      <w:pPr>
        <w:pStyle w:val="Version"/>
        <w:rPr>
          <w:rFonts w:asciiTheme="minorHAnsi" w:hAnsiTheme="minorHAnsi"/>
          <w:color w:val="0070C0"/>
          <w:sz w:val="68"/>
          <w:szCs w:val="68"/>
        </w:rPr>
      </w:pPr>
    </w:p>
    <w:p w14:paraId="0445F920" w14:textId="77777777" w:rsidR="00CE0C90" w:rsidRPr="008D2A79" w:rsidRDefault="00CE0C90" w:rsidP="001A4C05">
      <w:pPr>
        <w:jc w:val="center"/>
        <w:rPr>
          <w:rFonts w:asciiTheme="minorHAnsi" w:hAnsiTheme="minorHAnsi"/>
        </w:rPr>
      </w:pPr>
    </w:p>
    <w:p w14:paraId="0B72FEBE" w14:textId="77777777" w:rsidR="00CE0C90" w:rsidRPr="008D2A79" w:rsidRDefault="00CE0C90" w:rsidP="001A4C05">
      <w:pPr>
        <w:jc w:val="center"/>
        <w:rPr>
          <w:rFonts w:asciiTheme="minorHAnsi" w:hAnsiTheme="minorHAnsi"/>
        </w:rPr>
      </w:pPr>
    </w:p>
    <w:p w14:paraId="55A388C0" w14:textId="77777777" w:rsidR="00CE0C90" w:rsidRPr="008D2A79" w:rsidRDefault="00CE0C90" w:rsidP="001A4C05">
      <w:pPr>
        <w:jc w:val="center"/>
        <w:rPr>
          <w:rFonts w:asciiTheme="minorHAnsi" w:hAnsiTheme="minorHAnsi"/>
        </w:rPr>
      </w:pPr>
    </w:p>
    <w:p w14:paraId="7DC223C2" w14:textId="77777777" w:rsidR="00CE0C90" w:rsidRPr="008D2A79" w:rsidRDefault="00CE0C90" w:rsidP="001A4C05">
      <w:pPr>
        <w:jc w:val="center"/>
        <w:rPr>
          <w:rFonts w:asciiTheme="minorHAnsi" w:hAnsiTheme="minorHAnsi"/>
        </w:rPr>
      </w:pPr>
    </w:p>
    <w:p w14:paraId="1BE2CCE7" w14:textId="77777777" w:rsidR="00CE0C90" w:rsidRPr="008D2A79" w:rsidRDefault="00CE0C90" w:rsidP="001A4C05">
      <w:pPr>
        <w:jc w:val="center"/>
        <w:rPr>
          <w:rFonts w:asciiTheme="minorHAnsi" w:hAnsiTheme="minorHAnsi"/>
        </w:rPr>
      </w:pPr>
    </w:p>
    <w:p w14:paraId="66DB8478" w14:textId="77777777" w:rsidR="00CE0C90" w:rsidRPr="008D2A79" w:rsidRDefault="00CE0C90" w:rsidP="001A4C05">
      <w:pPr>
        <w:jc w:val="center"/>
        <w:rPr>
          <w:rFonts w:asciiTheme="minorHAnsi" w:hAnsiTheme="minorHAnsi"/>
        </w:rPr>
      </w:pPr>
    </w:p>
    <w:p w14:paraId="0E75E589" w14:textId="77777777" w:rsidR="00CE0C90" w:rsidRDefault="00CE0C90" w:rsidP="001A4C05">
      <w:pPr>
        <w:jc w:val="center"/>
        <w:rPr>
          <w:rFonts w:asciiTheme="minorHAnsi" w:hAnsiTheme="minorHAnsi"/>
        </w:rPr>
      </w:pPr>
    </w:p>
    <w:p w14:paraId="5BF3687F" w14:textId="77777777" w:rsidR="00131A55" w:rsidRPr="008D2A79" w:rsidRDefault="00131A55" w:rsidP="001A4C05">
      <w:pPr>
        <w:jc w:val="center"/>
        <w:rPr>
          <w:rFonts w:asciiTheme="minorHAnsi" w:hAnsiTheme="minorHAnsi"/>
        </w:rPr>
      </w:pPr>
    </w:p>
    <w:p w14:paraId="23FCC507" w14:textId="72FFF904" w:rsidR="00517C29" w:rsidRDefault="00517C29" w:rsidP="00663E71">
      <w:pPr>
        <w:pStyle w:val="Text2"/>
        <w:jc w:val="center"/>
        <w:rPr>
          <w:rFonts w:asciiTheme="minorHAnsi" w:hAnsiTheme="minorHAnsi"/>
          <w:sz w:val="44"/>
          <w:szCs w:val="44"/>
        </w:rPr>
      </w:pPr>
      <w:r>
        <w:rPr>
          <w:rFonts w:asciiTheme="minorHAnsi" w:hAnsiTheme="minorHAnsi"/>
          <w:sz w:val="44"/>
          <w:szCs w:val="44"/>
        </w:rPr>
        <w:fldChar w:fldCharType="begin"/>
      </w:r>
      <w:r>
        <w:rPr>
          <w:rFonts w:asciiTheme="minorHAnsi" w:hAnsiTheme="minorHAnsi"/>
          <w:sz w:val="44"/>
          <w:szCs w:val="44"/>
        </w:rPr>
        <w:instrText xml:space="preserve"> DOCPROPERTY  Department  \* MERGEFORMAT </w:instrText>
      </w:r>
      <w:r>
        <w:rPr>
          <w:rFonts w:asciiTheme="minorHAnsi" w:hAnsiTheme="minorHAnsi"/>
          <w:sz w:val="44"/>
          <w:szCs w:val="44"/>
        </w:rPr>
        <w:fldChar w:fldCharType="separate"/>
      </w:r>
      <w:r>
        <w:rPr>
          <w:rFonts w:asciiTheme="minorHAnsi" w:hAnsiTheme="minorHAnsi"/>
          <w:sz w:val="44"/>
          <w:szCs w:val="44"/>
        </w:rPr>
        <w:t>Department of Health</w:t>
      </w:r>
      <w:r>
        <w:rPr>
          <w:rFonts w:asciiTheme="minorHAnsi" w:hAnsiTheme="minorHAnsi"/>
          <w:sz w:val="44"/>
          <w:szCs w:val="44"/>
        </w:rPr>
        <w:fldChar w:fldCharType="end"/>
      </w:r>
      <w:r w:rsidR="00201F96">
        <w:rPr>
          <w:rFonts w:asciiTheme="minorHAnsi" w:hAnsiTheme="minorHAnsi"/>
          <w:sz w:val="44"/>
          <w:szCs w:val="44"/>
        </w:rPr>
        <w:t xml:space="preserve"> and Aged Care</w:t>
      </w:r>
    </w:p>
    <w:p w14:paraId="331F5ECE" w14:textId="40165546" w:rsidR="001C0C3E" w:rsidRPr="008D2A79" w:rsidRDefault="005858CE" w:rsidP="00663E71">
      <w:pPr>
        <w:jc w:val="center"/>
        <w:rPr>
          <w:rFonts w:asciiTheme="minorHAnsi" w:hAnsiTheme="minorHAnsi"/>
        </w:rPr>
      </w:pPr>
      <w:r>
        <w:rPr>
          <w:rFonts w:asciiTheme="minorHAnsi" w:hAnsiTheme="minorHAnsi"/>
        </w:rPr>
        <w:t xml:space="preserve">Version </w:t>
      </w:r>
      <w:r w:rsidR="003B5448">
        <w:rPr>
          <w:rFonts w:asciiTheme="minorHAnsi" w:hAnsiTheme="minorHAnsi"/>
        </w:rPr>
        <w:t>1.</w:t>
      </w:r>
      <w:r w:rsidR="00CF0172">
        <w:rPr>
          <w:rFonts w:asciiTheme="minorHAnsi" w:hAnsiTheme="minorHAnsi"/>
        </w:rPr>
        <w:t>4</w:t>
      </w:r>
    </w:p>
    <w:p w14:paraId="5584E6B1" w14:textId="77777777" w:rsidR="001C0C3E" w:rsidRPr="008D2A79" w:rsidRDefault="001C0C3E" w:rsidP="001A4C05">
      <w:pPr>
        <w:jc w:val="center"/>
        <w:rPr>
          <w:rFonts w:asciiTheme="minorHAnsi" w:hAnsiTheme="minorHAnsi"/>
        </w:rPr>
      </w:pPr>
    </w:p>
    <w:p w14:paraId="6692F6AE" w14:textId="77777777" w:rsidR="001C0C3E" w:rsidRPr="008D2A79" w:rsidRDefault="001C0C3E" w:rsidP="001A4C05">
      <w:pPr>
        <w:jc w:val="center"/>
        <w:rPr>
          <w:rFonts w:asciiTheme="minorHAnsi" w:hAnsiTheme="minorHAnsi"/>
        </w:rPr>
      </w:pPr>
    </w:p>
    <w:p w14:paraId="2F0E5E02" w14:textId="77777777" w:rsidR="001C0C3E" w:rsidRPr="008D2A79" w:rsidRDefault="001C0C3E">
      <w:pPr>
        <w:rPr>
          <w:rFonts w:asciiTheme="minorHAnsi" w:hAnsiTheme="minorHAnsi"/>
        </w:rPr>
      </w:pPr>
      <w:r w:rsidRPr="008D2A79">
        <w:rPr>
          <w:rFonts w:asciiTheme="minorHAnsi" w:hAnsiTheme="minorHAnsi"/>
        </w:rPr>
        <w:br w:type="page"/>
      </w:r>
    </w:p>
    <w:p w14:paraId="553942AD" w14:textId="77777777" w:rsidR="001A4C05" w:rsidRPr="00086C7A" w:rsidRDefault="00117DB5" w:rsidP="00FF5D59">
      <w:pPr>
        <w:pStyle w:val="TOC1"/>
      </w:pPr>
      <w:bookmarkStart w:id="0" w:name="_Toc384224389"/>
      <w:bookmarkStart w:id="1" w:name="_Toc384392574"/>
      <w:bookmarkStart w:id="2" w:name="_Toc384800329"/>
      <w:bookmarkStart w:id="3" w:name="_Toc385434853"/>
      <w:r w:rsidRPr="00086C7A">
        <w:lastRenderedPageBreak/>
        <w:t>Table of Contents</w:t>
      </w:r>
      <w:bookmarkEnd w:id="0"/>
      <w:bookmarkEnd w:id="1"/>
      <w:bookmarkEnd w:id="2"/>
      <w:bookmarkEnd w:id="3"/>
    </w:p>
    <w:p w14:paraId="10BFB96C" w14:textId="77777777" w:rsidR="007F1F54" w:rsidRPr="008D2A79" w:rsidRDefault="007F1F54" w:rsidP="007F1F54">
      <w:pPr>
        <w:rPr>
          <w:rFonts w:asciiTheme="minorHAnsi" w:hAnsiTheme="minorHAnsi"/>
        </w:rPr>
      </w:pPr>
    </w:p>
    <w:sdt>
      <w:sdtPr>
        <w:rPr>
          <w:rFonts w:asciiTheme="minorHAnsi" w:hAnsiTheme="minorHAnsi"/>
          <w:b w:val="0"/>
          <w:bCs w:val="0"/>
          <w:caps w:val="0"/>
          <w:sz w:val="24"/>
          <w:szCs w:val="24"/>
          <w:lang w:eastAsia="en-US"/>
        </w:rPr>
        <w:id w:val="-2128533022"/>
        <w:docPartObj>
          <w:docPartGallery w:val="Table of Contents"/>
          <w:docPartUnique/>
        </w:docPartObj>
      </w:sdtPr>
      <w:sdtEndPr>
        <w:rPr>
          <w:noProof/>
        </w:rPr>
      </w:sdtEndPr>
      <w:sdtContent>
        <w:p w14:paraId="23E5AF21" w14:textId="478F12D0" w:rsidR="001327F7" w:rsidRDefault="007F1F54">
          <w:pPr>
            <w:pStyle w:val="TOC1"/>
            <w:tabs>
              <w:tab w:val="left" w:pos="480"/>
            </w:tabs>
            <w:rPr>
              <w:rFonts w:asciiTheme="minorHAnsi" w:eastAsiaTheme="minorEastAsia" w:hAnsiTheme="minorHAnsi" w:cstheme="minorBidi"/>
              <w:b w:val="0"/>
              <w:bCs w:val="0"/>
              <w:caps w:val="0"/>
              <w:noProof/>
              <w:kern w:val="2"/>
              <w:sz w:val="22"/>
              <w:szCs w:val="22"/>
              <w14:ligatures w14:val="standardContextual"/>
            </w:rPr>
          </w:pPr>
          <w:r w:rsidRPr="008D2A79">
            <w:rPr>
              <w:rFonts w:asciiTheme="minorHAnsi" w:eastAsiaTheme="majorEastAsia" w:hAnsiTheme="minorHAnsi" w:cstheme="majorBidi"/>
              <w:b w:val="0"/>
              <w:bCs w:val="0"/>
              <w:color w:val="365F91" w:themeColor="accent1" w:themeShade="BF"/>
              <w:sz w:val="28"/>
              <w:szCs w:val="28"/>
              <w:lang w:eastAsia="ja-JP"/>
            </w:rPr>
            <w:fldChar w:fldCharType="begin"/>
          </w:r>
          <w:r w:rsidRPr="008D2A79">
            <w:rPr>
              <w:rFonts w:asciiTheme="minorHAnsi" w:hAnsiTheme="minorHAnsi"/>
            </w:rPr>
            <w:instrText xml:space="preserve"> TOC \o "1-3" \h \z \u </w:instrText>
          </w:r>
          <w:r w:rsidRPr="008D2A79">
            <w:rPr>
              <w:rFonts w:asciiTheme="minorHAnsi" w:eastAsiaTheme="majorEastAsia" w:hAnsiTheme="minorHAnsi" w:cstheme="majorBidi"/>
              <w:b w:val="0"/>
              <w:bCs w:val="0"/>
              <w:color w:val="365F91" w:themeColor="accent1" w:themeShade="BF"/>
              <w:sz w:val="28"/>
              <w:szCs w:val="28"/>
              <w:lang w:eastAsia="ja-JP"/>
            </w:rPr>
            <w:fldChar w:fldCharType="separate"/>
          </w:r>
          <w:hyperlink w:anchor="_Toc170120928" w:history="1">
            <w:r w:rsidR="001327F7" w:rsidRPr="00E508F4">
              <w:rPr>
                <w:rStyle w:val="Hyperlink"/>
                <w:noProof/>
              </w:rPr>
              <w:t>1</w:t>
            </w:r>
            <w:r w:rsidR="001327F7">
              <w:rPr>
                <w:rFonts w:asciiTheme="minorHAnsi" w:eastAsiaTheme="minorEastAsia" w:hAnsiTheme="minorHAnsi" w:cstheme="minorBidi"/>
                <w:b w:val="0"/>
                <w:bCs w:val="0"/>
                <w:caps w:val="0"/>
                <w:noProof/>
                <w:kern w:val="2"/>
                <w:sz w:val="22"/>
                <w:szCs w:val="22"/>
                <w14:ligatures w14:val="standardContextual"/>
              </w:rPr>
              <w:tab/>
            </w:r>
            <w:r w:rsidR="001327F7" w:rsidRPr="00E508F4">
              <w:rPr>
                <w:rStyle w:val="Hyperlink"/>
                <w:noProof/>
              </w:rPr>
              <w:t>DOCUMENT CONTROL</w:t>
            </w:r>
            <w:r w:rsidR="001327F7">
              <w:rPr>
                <w:noProof/>
                <w:webHidden/>
              </w:rPr>
              <w:tab/>
            </w:r>
            <w:r w:rsidR="001327F7">
              <w:rPr>
                <w:noProof/>
                <w:webHidden/>
              </w:rPr>
              <w:fldChar w:fldCharType="begin"/>
            </w:r>
            <w:r w:rsidR="001327F7">
              <w:rPr>
                <w:noProof/>
                <w:webHidden/>
              </w:rPr>
              <w:instrText xml:space="preserve"> PAGEREF _Toc170120928 \h </w:instrText>
            </w:r>
            <w:r w:rsidR="001327F7">
              <w:rPr>
                <w:noProof/>
                <w:webHidden/>
              </w:rPr>
            </w:r>
            <w:r w:rsidR="001327F7">
              <w:rPr>
                <w:noProof/>
                <w:webHidden/>
              </w:rPr>
              <w:fldChar w:fldCharType="separate"/>
            </w:r>
            <w:r w:rsidR="001327F7">
              <w:rPr>
                <w:noProof/>
                <w:webHidden/>
              </w:rPr>
              <w:t>4</w:t>
            </w:r>
            <w:r w:rsidR="001327F7">
              <w:rPr>
                <w:noProof/>
                <w:webHidden/>
              </w:rPr>
              <w:fldChar w:fldCharType="end"/>
            </w:r>
          </w:hyperlink>
        </w:p>
        <w:p w14:paraId="3D7C4427" w14:textId="02305C2C"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29" w:history="1">
            <w:r w:rsidRPr="00E508F4">
              <w:rPr>
                <w:rStyle w:val="Hyperlink"/>
                <w:noProof/>
              </w:rPr>
              <w:t>1.1</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Document History</w:t>
            </w:r>
            <w:r>
              <w:rPr>
                <w:noProof/>
                <w:webHidden/>
              </w:rPr>
              <w:tab/>
            </w:r>
            <w:r>
              <w:rPr>
                <w:noProof/>
                <w:webHidden/>
              </w:rPr>
              <w:fldChar w:fldCharType="begin"/>
            </w:r>
            <w:r>
              <w:rPr>
                <w:noProof/>
                <w:webHidden/>
              </w:rPr>
              <w:instrText xml:space="preserve"> PAGEREF _Toc170120929 \h </w:instrText>
            </w:r>
            <w:r>
              <w:rPr>
                <w:noProof/>
                <w:webHidden/>
              </w:rPr>
            </w:r>
            <w:r>
              <w:rPr>
                <w:noProof/>
                <w:webHidden/>
              </w:rPr>
              <w:fldChar w:fldCharType="separate"/>
            </w:r>
            <w:r>
              <w:rPr>
                <w:noProof/>
                <w:webHidden/>
              </w:rPr>
              <w:t>4</w:t>
            </w:r>
            <w:r>
              <w:rPr>
                <w:noProof/>
                <w:webHidden/>
              </w:rPr>
              <w:fldChar w:fldCharType="end"/>
            </w:r>
          </w:hyperlink>
        </w:p>
        <w:p w14:paraId="634F6ABA" w14:textId="60744107"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30" w:history="1">
            <w:r w:rsidRPr="00E508F4">
              <w:rPr>
                <w:rStyle w:val="Hyperlink"/>
                <w:noProof/>
              </w:rPr>
              <w:t>1.2</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Document Review</w:t>
            </w:r>
            <w:r>
              <w:rPr>
                <w:noProof/>
                <w:webHidden/>
              </w:rPr>
              <w:tab/>
            </w:r>
            <w:r>
              <w:rPr>
                <w:noProof/>
                <w:webHidden/>
              </w:rPr>
              <w:fldChar w:fldCharType="begin"/>
            </w:r>
            <w:r>
              <w:rPr>
                <w:noProof/>
                <w:webHidden/>
              </w:rPr>
              <w:instrText xml:space="preserve"> PAGEREF _Toc170120930 \h </w:instrText>
            </w:r>
            <w:r>
              <w:rPr>
                <w:noProof/>
                <w:webHidden/>
              </w:rPr>
            </w:r>
            <w:r>
              <w:rPr>
                <w:noProof/>
                <w:webHidden/>
              </w:rPr>
              <w:fldChar w:fldCharType="separate"/>
            </w:r>
            <w:r>
              <w:rPr>
                <w:noProof/>
                <w:webHidden/>
              </w:rPr>
              <w:t>4</w:t>
            </w:r>
            <w:r>
              <w:rPr>
                <w:noProof/>
                <w:webHidden/>
              </w:rPr>
              <w:fldChar w:fldCharType="end"/>
            </w:r>
          </w:hyperlink>
        </w:p>
        <w:p w14:paraId="78BE443F" w14:textId="10D1B2C6"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31" w:history="1">
            <w:r w:rsidRPr="00E508F4">
              <w:rPr>
                <w:rStyle w:val="Hyperlink"/>
                <w:noProof/>
              </w:rPr>
              <w:t>1.3</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Related Documents</w:t>
            </w:r>
            <w:r>
              <w:rPr>
                <w:noProof/>
                <w:webHidden/>
              </w:rPr>
              <w:tab/>
            </w:r>
            <w:r>
              <w:rPr>
                <w:noProof/>
                <w:webHidden/>
              </w:rPr>
              <w:fldChar w:fldCharType="begin"/>
            </w:r>
            <w:r>
              <w:rPr>
                <w:noProof/>
                <w:webHidden/>
              </w:rPr>
              <w:instrText xml:space="preserve"> PAGEREF _Toc170120931 \h </w:instrText>
            </w:r>
            <w:r>
              <w:rPr>
                <w:noProof/>
                <w:webHidden/>
              </w:rPr>
            </w:r>
            <w:r>
              <w:rPr>
                <w:noProof/>
                <w:webHidden/>
              </w:rPr>
              <w:fldChar w:fldCharType="separate"/>
            </w:r>
            <w:r>
              <w:rPr>
                <w:noProof/>
                <w:webHidden/>
              </w:rPr>
              <w:t>4</w:t>
            </w:r>
            <w:r>
              <w:rPr>
                <w:noProof/>
                <w:webHidden/>
              </w:rPr>
              <w:fldChar w:fldCharType="end"/>
            </w:r>
          </w:hyperlink>
        </w:p>
        <w:p w14:paraId="364D2D8F" w14:textId="15B83752"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32" w:history="1">
            <w:r w:rsidRPr="00E508F4">
              <w:rPr>
                <w:rStyle w:val="Hyperlink"/>
                <w:noProof/>
              </w:rPr>
              <w:t>1.4</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Glossary of Terms</w:t>
            </w:r>
            <w:r>
              <w:rPr>
                <w:noProof/>
                <w:webHidden/>
              </w:rPr>
              <w:tab/>
            </w:r>
            <w:r>
              <w:rPr>
                <w:noProof/>
                <w:webHidden/>
              </w:rPr>
              <w:fldChar w:fldCharType="begin"/>
            </w:r>
            <w:r>
              <w:rPr>
                <w:noProof/>
                <w:webHidden/>
              </w:rPr>
              <w:instrText xml:space="preserve"> PAGEREF _Toc170120932 \h </w:instrText>
            </w:r>
            <w:r>
              <w:rPr>
                <w:noProof/>
                <w:webHidden/>
              </w:rPr>
            </w:r>
            <w:r>
              <w:rPr>
                <w:noProof/>
                <w:webHidden/>
              </w:rPr>
              <w:fldChar w:fldCharType="separate"/>
            </w:r>
            <w:r>
              <w:rPr>
                <w:noProof/>
                <w:webHidden/>
              </w:rPr>
              <w:t>4</w:t>
            </w:r>
            <w:r>
              <w:rPr>
                <w:noProof/>
                <w:webHidden/>
              </w:rPr>
              <w:fldChar w:fldCharType="end"/>
            </w:r>
          </w:hyperlink>
        </w:p>
        <w:p w14:paraId="49D9866A" w14:textId="40085999"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33" w:history="1">
            <w:r w:rsidRPr="00E508F4">
              <w:rPr>
                <w:rStyle w:val="Hyperlink"/>
                <w:noProof/>
              </w:rPr>
              <w:t>1.5</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Intended Audience for this document:</w:t>
            </w:r>
            <w:r>
              <w:rPr>
                <w:noProof/>
                <w:webHidden/>
              </w:rPr>
              <w:tab/>
            </w:r>
            <w:r>
              <w:rPr>
                <w:noProof/>
                <w:webHidden/>
              </w:rPr>
              <w:fldChar w:fldCharType="begin"/>
            </w:r>
            <w:r>
              <w:rPr>
                <w:noProof/>
                <w:webHidden/>
              </w:rPr>
              <w:instrText xml:space="preserve"> PAGEREF _Toc170120933 \h </w:instrText>
            </w:r>
            <w:r>
              <w:rPr>
                <w:noProof/>
                <w:webHidden/>
              </w:rPr>
            </w:r>
            <w:r>
              <w:rPr>
                <w:noProof/>
                <w:webHidden/>
              </w:rPr>
              <w:fldChar w:fldCharType="separate"/>
            </w:r>
            <w:r>
              <w:rPr>
                <w:noProof/>
                <w:webHidden/>
              </w:rPr>
              <w:t>4</w:t>
            </w:r>
            <w:r>
              <w:rPr>
                <w:noProof/>
                <w:webHidden/>
              </w:rPr>
              <w:fldChar w:fldCharType="end"/>
            </w:r>
          </w:hyperlink>
        </w:p>
        <w:p w14:paraId="39066494" w14:textId="1FE31626"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34" w:history="1">
            <w:r w:rsidRPr="00E508F4">
              <w:rPr>
                <w:rStyle w:val="Hyperlink"/>
                <w:noProof/>
              </w:rPr>
              <w:t>1.6</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Stakeholders</w:t>
            </w:r>
            <w:r>
              <w:rPr>
                <w:noProof/>
                <w:webHidden/>
              </w:rPr>
              <w:tab/>
            </w:r>
            <w:r>
              <w:rPr>
                <w:noProof/>
                <w:webHidden/>
              </w:rPr>
              <w:fldChar w:fldCharType="begin"/>
            </w:r>
            <w:r>
              <w:rPr>
                <w:noProof/>
                <w:webHidden/>
              </w:rPr>
              <w:instrText xml:space="preserve"> PAGEREF _Toc170120934 \h </w:instrText>
            </w:r>
            <w:r>
              <w:rPr>
                <w:noProof/>
                <w:webHidden/>
              </w:rPr>
            </w:r>
            <w:r>
              <w:rPr>
                <w:noProof/>
                <w:webHidden/>
              </w:rPr>
              <w:fldChar w:fldCharType="separate"/>
            </w:r>
            <w:r>
              <w:rPr>
                <w:noProof/>
                <w:webHidden/>
              </w:rPr>
              <w:t>4</w:t>
            </w:r>
            <w:r>
              <w:rPr>
                <w:noProof/>
                <w:webHidden/>
              </w:rPr>
              <w:fldChar w:fldCharType="end"/>
            </w:r>
          </w:hyperlink>
        </w:p>
        <w:p w14:paraId="454D53F6" w14:textId="46C74D65" w:rsidR="001327F7" w:rsidRDefault="001327F7">
          <w:pPr>
            <w:pStyle w:val="TOC1"/>
            <w:tabs>
              <w:tab w:val="left" w:pos="480"/>
            </w:tabs>
            <w:rPr>
              <w:rFonts w:asciiTheme="minorHAnsi" w:eastAsiaTheme="minorEastAsia" w:hAnsiTheme="minorHAnsi" w:cstheme="minorBidi"/>
              <w:b w:val="0"/>
              <w:bCs w:val="0"/>
              <w:caps w:val="0"/>
              <w:noProof/>
              <w:kern w:val="2"/>
              <w:sz w:val="22"/>
              <w:szCs w:val="22"/>
              <w14:ligatures w14:val="standardContextual"/>
            </w:rPr>
          </w:pPr>
          <w:hyperlink w:anchor="_Toc170120935" w:history="1">
            <w:r w:rsidRPr="00E508F4">
              <w:rPr>
                <w:rStyle w:val="Hyperlink"/>
                <w:noProof/>
              </w:rPr>
              <w:t>2</w:t>
            </w:r>
            <w:r>
              <w:rPr>
                <w:rFonts w:asciiTheme="minorHAnsi" w:eastAsiaTheme="minorEastAsia" w:hAnsiTheme="minorHAnsi" w:cstheme="minorBidi"/>
                <w:b w:val="0"/>
                <w:bCs w:val="0"/>
                <w:caps w:val="0"/>
                <w:noProof/>
                <w:kern w:val="2"/>
                <w:sz w:val="22"/>
                <w:szCs w:val="22"/>
                <w14:ligatures w14:val="standardContextual"/>
              </w:rPr>
              <w:tab/>
            </w:r>
            <w:r w:rsidRPr="00E508F4">
              <w:rPr>
                <w:rStyle w:val="Hyperlink"/>
                <w:noProof/>
              </w:rPr>
              <w:t>DOH Prostheses File Business Rules</w:t>
            </w:r>
            <w:r>
              <w:rPr>
                <w:noProof/>
                <w:webHidden/>
              </w:rPr>
              <w:tab/>
            </w:r>
            <w:r>
              <w:rPr>
                <w:noProof/>
                <w:webHidden/>
              </w:rPr>
              <w:fldChar w:fldCharType="begin"/>
            </w:r>
            <w:r>
              <w:rPr>
                <w:noProof/>
                <w:webHidden/>
              </w:rPr>
              <w:instrText xml:space="preserve"> PAGEREF _Toc170120935 \h </w:instrText>
            </w:r>
            <w:r>
              <w:rPr>
                <w:noProof/>
                <w:webHidden/>
              </w:rPr>
            </w:r>
            <w:r>
              <w:rPr>
                <w:noProof/>
                <w:webHidden/>
              </w:rPr>
              <w:fldChar w:fldCharType="separate"/>
            </w:r>
            <w:r>
              <w:rPr>
                <w:noProof/>
                <w:webHidden/>
              </w:rPr>
              <w:t>5</w:t>
            </w:r>
            <w:r>
              <w:rPr>
                <w:noProof/>
                <w:webHidden/>
              </w:rPr>
              <w:fldChar w:fldCharType="end"/>
            </w:r>
          </w:hyperlink>
        </w:p>
        <w:p w14:paraId="429AE82C" w14:textId="47C59486"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36" w:history="1">
            <w:r w:rsidRPr="00E508F4">
              <w:rPr>
                <w:rStyle w:val="Hyperlink"/>
                <w:noProof/>
              </w:rPr>
              <w:t>2.1</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Overview of the DOH Prostheses XML File</w:t>
            </w:r>
            <w:r>
              <w:rPr>
                <w:noProof/>
                <w:webHidden/>
              </w:rPr>
              <w:tab/>
            </w:r>
            <w:r>
              <w:rPr>
                <w:noProof/>
                <w:webHidden/>
              </w:rPr>
              <w:fldChar w:fldCharType="begin"/>
            </w:r>
            <w:r>
              <w:rPr>
                <w:noProof/>
                <w:webHidden/>
              </w:rPr>
              <w:instrText xml:space="preserve"> PAGEREF _Toc170120936 \h </w:instrText>
            </w:r>
            <w:r>
              <w:rPr>
                <w:noProof/>
                <w:webHidden/>
              </w:rPr>
            </w:r>
            <w:r>
              <w:rPr>
                <w:noProof/>
                <w:webHidden/>
              </w:rPr>
              <w:fldChar w:fldCharType="separate"/>
            </w:r>
            <w:r>
              <w:rPr>
                <w:noProof/>
                <w:webHidden/>
              </w:rPr>
              <w:t>5</w:t>
            </w:r>
            <w:r>
              <w:rPr>
                <w:noProof/>
                <w:webHidden/>
              </w:rPr>
              <w:fldChar w:fldCharType="end"/>
            </w:r>
          </w:hyperlink>
        </w:p>
        <w:p w14:paraId="4BC9B7BA" w14:textId="7C88B8BA"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37" w:history="1">
            <w:r w:rsidRPr="00E508F4">
              <w:rPr>
                <w:rStyle w:val="Hyperlink"/>
                <w:noProof/>
              </w:rPr>
              <w:t>2.1.1</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Prosthesis X</w:t>
            </w:r>
            <w:r w:rsidRPr="00E508F4">
              <w:rPr>
                <w:rStyle w:val="Hyperlink"/>
                <w:noProof/>
              </w:rPr>
              <w:t>M</w:t>
            </w:r>
            <w:r w:rsidRPr="00E508F4">
              <w:rPr>
                <w:rStyle w:val="Hyperlink"/>
                <w:noProof/>
              </w:rPr>
              <w:t>L File Structure</w:t>
            </w:r>
            <w:r>
              <w:rPr>
                <w:noProof/>
                <w:webHidden/>
              </w:rPr>
              <w:tab/>
            </w:r>
            <w:r>
              <w:rPr>
                <w:noProof/>
                <w:webHidden/>
              </w:rPr>
              <w:fldChar w:fldCharType="begin"/>
            </w:r>
            <w:r>
              <w:rPr>
                <w:noProof/>
                <w:webHidden/>
              </w:rPr>
              <w:instrText xml:space="preserve"> PAGEREF _Toc170120937 \h </w:instrText>
            </w:r>
            <w:r>
              <w:rPr>
                <w:noProof/>
                <w:webHidden/>
              </w:rPr>
            </w:r>
            <w:r>
              <w:rPr>
                <w:noProof/>
                <w:webHidden/>
              </w:rPr>
              <w:fldChar w:fldCharType="separate"/>
            </w:r>
            <w:r>
              <w:rPr>
                <w:noProof/>
                <w:webHidden/>
              </w:rPr>
              <w:t>5</w:t>
            </w:r>
            <w:r>
              <w:rPr>
                <w:noProof/>
                <w:webHidden/>
              </w:rPr>
              <w:fldChar w:fldCharType="end"/>
            </w:r>
          </w:hyperlink>
        </w:p>
        <w:p w14:paraId="149A28F3" w14:textId="0AA70017" w:rsidR="001327F7" w:rsidRDefault="001327F7">
          <w:pPr>
            <w:pStyle w:val="TOC1"/>
            <w:tabs>
              <w:tab w:val="left" w:pos="480"/>
            </w:tabs>
            <w:rPr>
              <w:rFonts w:asciiTheme="minorHAnsi" w:eastAsiaTheme="minorEastAsia" w:hAnsiTheme="minorHAnsi" w:cstheme="minorBidi"/>
              <w:b w:val="0"/>
              <w:bCs w:val="0"/>
              <w:caps w:val="0"/>
              <w:noProof/>
              <w:kern w:val="2"/>
              <w:sz w:val="22"/>
              <w:szCs w:val="22"/>
              <w14:ligatures w14:val="standardContextual"/>
            </w:rPr>
          </w:pPr>
          <w:hyperlink w:anchor="_Toc170120938" w:history="1">
            <w:r w:rsidRPr="00E508F4">
              <w:rPr>
                <w:rStyle w:val="Hyperlink"/>
                <w:noProof/>
              </w:rPr>
              <w:t>3</w:t>
            </w:r>
            <w:r>
              <w:rPr>
                <w:rFonts w:asciiTheme="minorHAnsi" w:eastAsiaTheme="minorEastAsia" w:hAnsiTheme="minorHAnsi" w:cstheme="minorBidi"/>
                <w:b w:val="0"/>
                <w:bCs w:val="0"/>
                <w:caps w:val="0"/>
                <w:noProof/>
                <w:kern w:val="2"/>
                <w:sz w:val="22"/>
                <w:szCs w:val="22"/>
                <w14:ligatures w14:val="standardContextual"/>
              </w:rPr>
              <w:tab/>
            </w:r>
            <w:r w:rsidRPr="00E508F4">
              <w:rPr>
                <w:rStyle w:val="Hyperlink"/>
                <w:noProof/>
              </w:rPr>
              <w:t>Prosthesis Element</w:t>
            </w:r>
            <w:r>
              <w:rPr>
                <w:noProof/>
                <w:webHidden/>
              </w:rPr>
              <w:tab/>
            </w:r>
            <w:r>
              <w:rPr>
                <w:noProof/>
                <w:webHidden/>
              </w:rPr>
              <w:fldChar w:fldCharType="begin"/>
            </w:r>
            <w:r>
              <w:rPr>
                <w:noProof/>
                <w:webHidden/>
              </w:rPr>
              <w:instrText xml:space="preserve"> PAGEREF _Toc170120938 \h </w:instrText>
            </w:r>
            <w:r>
              <w:rPr>
                <w:noProof/>
                <w:webHidden/>
              </w:rPr>
            </w:r>
            <w:r>
              <w:rPr>
                <w:noProof/>
                <w:webHidden/>
              </w:rPr>
              <w:fldChar w:fldCharType="separate"/>
            </w:r>
            <w:r>
              <w:rPr>
                <w:noProof/>
                <w:webHidden/>
              </w:rPr>
              <w:t>7</w:t>
            </w:r>
            <w:r>
              <w:rPr>
                <w:noProof/>
                <w:webHidden/>
              </w:rPr>
              <w:fldChar w:fldCharType="end"/>
            </w:r>
          </w:hyperlink>
        </w:p>
        <w:p w14:paraId="7921A59A" w14:textId="7CDB173B"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39" w:history="1">
            <w:r w:rsidRPr="00E508F4">
              <w:rPr>
                <w:rStyle w:val="Hyperlink"/>
                <w:noProof/>
              </w:rPr>
              <w:t>3.1</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Suppliers</w:t>
            </w:r>
            <w:r>
              <w:rPr>
                <w:noProof/>
                <w:webHidden/>
              </w:rPr>
              <w:tab/>
            </w:r>
            <w:r>
              <w:rPr>
                <w:noProof/>
                <w:webHidden/>
              </w:rPr>
              <w:fldChar w:fldCharType="begin"/>
            </w:r>
            <w:r>
              <w:rPr>
                <w:noProof/>
                <w:webHidden/>
              </w:rPr>
              <w:instrText xml:space="preserve"> PAGEREF _Toc170120939 \h </w:instrText>
            </w:r>
            <w:r>
              <w:rPr>
                <w:noProof/>
                <w:webHidden/>
              </w:rPr>
            </w:r>
            <w:r>
              <w:rPr>
                <w:noProof/>
                <w:webHidden/>
              </w:rPr>
              <w:fldChar w:fldCharType="separate"/>
            </w:r>
            <w:r>
              <w:rPr>
                <w:noProof/>
                <w:webHidden/>
              </w:rPr>
              <w:t>7</w:t>
            </w:r>
            <w:r>
              <w:rPr>
                <w:noProof/>
                <w:webHidden/>
              </w:rPr>
              <w:fldChar w:fldCharType="end"/>
            </w:r>
          </w:hyperlink>
        </w:p>
        <w:p w14:paraId="1ADAEF0C" w14:textId="1EC82284"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0" w:history="1">
            <w:r w:rsidRPr="00E508F4">
              <w:rPr>
                <w:rStyle w:val="Hyperlink"/>
                <w:noProof/>
              </w:rPr>
              <w:t>3.2</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Categories</w:t>
            </w:r>
            <w:r>
              <w:rPr>
                <w:noProof/>
                <w:webHidden/>
              </w:rPr>
              <w:tab/>
            </w:r>
            <w:r>
              <w:rPr>
                <w:noProof/>
                <w:webHidden/>
              </w:rPr>
              <w:fldChar w:fldCharType="begin"/>
            </w:r>
            <w:r>
              <w:rPr>
                <w:noProof/>
                <w:webHidden/>
              </w:rPr>
              <w:instrText xml:space="preserve"> PAGEREF _Toc170120940 \h </w:instrText>
            </w:r>
            <w:r>
              <w:rPr>
                <w:noProof/>
                <w:webHidden/>
              </w:rPr>
            </w:r>
            <w:r>
              <w:rPr>
                <w:noProof/>
                <w:webHidden/>
              </w:rPr>
              <w:fldChar w:fldCharType="separate"/>
            </w:r>
            <w:r>
              <w:rPr>
                <w:noProof/>
                <w:webHidden/>
              </w:rPr>
              <w:t>7</w:t>
            </w:r>
            <w:r>
              <w:rPr>
                <w:noProof/>
                <w:webHidden/>
              </w:rPr>
              <w:fldChar w:fldCharType="end"/>
            </w:r>
          </w:hyperlink>
        </w:p>
        <w:p w14:paraId="5C115AA0" w14:textId="155F8C7E"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1" w:history="1">
            <w:r w:rsidRPr="00E508F4">
              <w:rPr>
                <w:rStyle w:val="Hyperlink"/>
                <w:noProof/>
              </w:rPr>
              <w:t>3.3</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SubCategories</w:t>
            </w:r>
            <w:r>
              <w:rPr>
                <w:noProof/>
                <w:webHidden/>
              </w:rPr>
              <w:tab/>
            </w:r>
            <w:r>
              <w:rPr>
                <w:noProof/>
                <w:webHidden/>
              </w:rPr>
              <w:fldChar w:fldCharType="begin"/>
            </w:r>
            <w:r>
              <w:rPr>
                <w:noProof/>
                <w:webHidden/>
              </w:rPr>
              <w:instrText xml:space="preserve"> PAGEREF _Toc170120941 \h </w:instrText>
            </w:r>
            <w:r>
              <w:rPr>
                <w:noProof/>
                <w:webHidden/>
              </w:rPr>
            </w:r>
            <w:r>
              <w:rPr>
                <w:noProof/>
                <w:webHidden/>
              </w:rPr>
              <w:fldChar w:fldCharType="separate"/>
            </w:r>
            <w:r>
              <w:rPr>
                <w:noProof/>
                <w:webHidden/>
              </w:rPr>
              <w:t>7</w:t>
            </w:r>
            <w:r>
              <w:rPr>
                <w:noProof/>
                <w:webHidden/>
              </w:rPr>
              <w:fldChar w:fldCharType="end"/>
            </w:r>
          </w:hyperlink>
        </w:p>
        <w:p w14:paraId="20CE9FF7" w14:textId="6FB1CC05"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2" w:history="1">
            <w:r w:rsidRPr="00E508F4">
              <w:rPr>
                <w:rStyle w:val="Hyperlink"/>
                <w:noProof/>
              </w:rPr>
              <w:t>3.4</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Groups</w:t>
            </w:r>
            <w:r>
              <w:rPr>
                <w:noProof/>
                <w:webHidden/>
              </w:rPr>
              <w:tab/>
            </w:r>
            <w:r>
              <w:rPr>
                <w:noProof/>
                <w:webHidden/>
              </w:rPr>
              <w:fldChar w:fldCharType="begin"/>
            </w:r>
            <w:r>
              <w:rPr>
                <w:noProof/>
                <w:webHidden/>
              </w:rPr>
              <w:instrText xml:space="preserve"> PAGEREF _Toc170120942 \h </w:instrText>
            </w:r>
            <w:r>
              <w:rPr>
                <w:noProof/>
                <w:webHidden/>
              </w:rPr>
            </w:r>
            <w:r>
              <w:rPr>
                <w:noProof/>
                <w:webHidden/>
              </w:rPr>
              <w:fldChar w:fldCharType="separate"/>
            </w:r>
            <w:r>
              <w:rPr>
                <w:noProof/>
                <w:webHidden/>
              </w:rPr>
              <w:t>8</w:t>
            </w:r>
            <w:r>
              <w:rPr>
                <w:noProof/>
                <w:webHidden/>
              </w:rPr>
              <w:fldChar w:fldCharType="end"/>
            </w:r>
          </w:hyperlink>
        </w:p>
        <w:p w14:paraId="31DB9987" w14:textId="1F0FF3A0"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3" w:history="1">
            <w:r w:rsidRPr="00E508F4">
              <w:rPr>
                <w:rStyle w:val="Hyperlink"/>
                <w:noProof/>
              </w:rPr>
              <w:t>3.5</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Sub Groups</w:t>
            </w:r>
            <w:r>
              <w:rPr>
                <w:noProof/>
                <w:webHidden/>
              </w:rPr>
              <w:tab/>
            </w:r>
            <w:r>
              <w:rPr>
                <w:noProof/>
                <w:webHidden/>
              </w:rPr>
              <w:fldChar w:fldCharType="begin"/>
            </w:r>
            <w:r>
              <w:rPr>
                <w:noProof/>
                <w:webHidden/>
              </w:rPr>
              <w:instrText xml:space="preserve"> PAGEREF _Toc170120943 \h </w:instrText>
            </w:r>
            <w:r>
              <w:rPr>
                <w:noProof/>
                <w:webHidden/>
              </w:rPr>
            </w:r>
            <w:r>
              <w:rPr>
                <w:noProof/>
                <w:webHidden/>
              </w:rPr>
              <w:fldChar w:fldCharType="separate"/>
            </w:r>
            <w:r>
              <w:rPr>
                <w:noProof/>
                <w:webHidden/>
              </w:rPr>
              <w:t>8</w:t>
            </w:r>
            <w:r>
              <w:rPr>
                <w:noProof/>
                <w:webHidden/>
              </w:rPr>
              <w:fldChar w:fldCharType="end"/>
            </w:r>
          </w:hyperlink>
        </w:p>
        <w:p w14:paraId="509D9EDE" w14:textId="607BE4D5"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4" w:history="1">
            <w:r w:rsidRPr="00E508F4">
              <w:rPr>
                <w:rStyle w:val="Hyperlink"/>
                <w:noProof/>
              </w:rPr>
              <w:t>3.6</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Prosthesis Items</w:t>
            </w:r>
            <w:r>
              <w:rPr>
                <w:noProof/>
                <w:webHidden/>
              </w:rPr>
              <w:tab/>
            </w:r>
            <w:r>
              <w:rPr>
                <w:noProof/>
                <w:webHidden/>
              </w:rPr>
              <w:fldChar w:fldCharType="begin"/>
            </w:r>
            <w:r>
              <w:rPr>
                <w:noProof/>
                <w:webHidden/>
              </w:rPr>
              <w:instrText xml:space="preserve"> PAGEREF _Toc170120944 \h </w:instrText>
            </w:r>
            <w:r>
              <w:rPr>
                <w:noProof/>
                <w:webHidden/>
              </w:rPr>
            </w:r>
            <w:r>
              <w:rPr>
                <w:noProof/>
                <w:webHidden/>
              </w:rPr>
              <w:fldChar w:fldCharType="separate"/>
            </w:r>
            <w:r>
              <w:rPr>
                <w:noProof/>
                <w:webHidden/>
              </w:rPr>
              <w:t>8</w:t>
            </w:r>
            <w:r>
              <w:rPr>
                <w:noProof/>
                <w:webHidden/>
              </w:rPr>
              <w:fldChar w:fldCharType="end"/>
            </w:r>
          </w:hyperlink>
        </w:p>
        <w:p w14:paraId="49E487C9" w14:textId="7444EA1C"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5" w:history="1">
            <w:r w:rsidRPr="00E508F4">
              <w:rPr>
                <w:rStyle w:val="Hyperlink"/>
                <w:noProof/>
              </w:rPr>
              <w:t>3.7</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Creation Date</w:t>
            </w:r>
            <w:r>
              <w:rPr>
                <w:noProof/>
                <w:webHidden/>
              </w:rPr>
              <w:tab/>
            </w:r>
            <w:r>
              <w:rPr>
                <w:noProof/>
                <w:webHidden/>
              </w:rPr>
              <w:fldChar w:fldCharType="begin"/>
            </w:r>
            <w:r>
              <w:rPr>
                <w:noProof/>
                <w:webHidden/>
              </w:rPr>
              <w:instrText xml:space="preserve"> PAGEREF _Toc170120945 \h </w:instrText>
            </w:r>
            <w:r>
              <w:rPr>
                <w:noProof/>
                <w:webHidden/>
              </w:rPr>
            </w:r>
            <w:r>
              <w:rPr>
                <w:noProof/>
                <w:webHidden/>
              </w:rPr>
              <w:fldChar w:fldCharType="separate"/>
            </w:r>
            <w:r>
              <w:rPr>
                <w:noProof/>
                <w:webHidden/>
              </w:rPr>
              <w:t>9</w:t>
            </w:r>
            <w:r>
              <w:rPr>
                <w:noProof/>
                <w:webHidden/>
              </w:rPr>
              <w:fldChar w:fldCharType="end"/>
            </w:r>
          </w:hyperlink>
        </w:p>
        <w:p w14:paraId="5F39FB64" w14:textId="3A402B1D"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6" w:history="1">
            <w:r w:rsidRPr="00E508F4">
              <w:rPr>
                <w:rStyle w:val="Hyperlink"/>
                <w:noProof/>
              </w:rPr>
              <w:t>3.8</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Prosthesis Item Count</w:t>
            </w:r>
            <w:r>
              <w:rPr>
                <w:noProof/>
                <w:webHidden/>
              </w:rPr>
              <w:tab/>
            </w:r>
            <w:r>
              <w:rPr>
                <w:noProof/>
                <w:webHidden/>
              </w:rPr>
              <w:fldChar w:fldCharType="begin"/>
            </w:r>
            <w:r>
              <w:rPr>
                <w:noProof/>
                <w:webHidden/>
              </w:rPr>
              <w:instrText xml:space="preserve"> PAGEREF _Toc170120946 \h </w:instrText>
            </w:r>
            <w:r>
              <w:rPr>
                <w:noProof/>
                <w:webHidden/>
              </w:rPr>
            </w:r>
            <w:r>
              <w:rPr>
                <w:noProof/>
                <w:webHidden/>
              </w:rPr>
              <w:fldChar w:fldCharType="separate"/>
            </w:r>
            <w:r>
              <w:rPr>
                <w:noProof/>
                <w:webHidden/>
              </w:rPr>
              <w:t>9</w:t>
            </w:r>
            <w:r>
              <w:rPr>
                <w:noProof/>
                <w:webHidden/>
              </w:rPr>
              <w:fldChar w:fldCharType="end"/>
            </w:r>
          </w:hyperlink>
        </w:p>
        <w:p w14:paraId="4E6E0F35" w14:textId="2ED8C232"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7" w:history="1">
            <w:r w:rsidRPr="00E508F4">
              <w:rPr>
                <w:rStyle w:val="Hyperlink"/>
                <w:noProof/>
              </w:rPr>
              <w:t>3.9</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Supplier</w:t>
            </w:r>
            <w:r>
              <w:rPr>
                <w:noProof/>
                <w:webHidden/>
              </w:rPr>
              <w:tab/>
            </w:r>
            <w:r>
              <w:rPr>
                <w:noProof/>
                <w:webHidden/>
              </w:rPr>
              <w:fldChar w:fldCharType="begin"/>
            </w:r>
            <w:r>
              <w:rPr>
                <w:noProof/>
                <w:webHidden/>
              </w:rPr>
              <w:instrText xml:space="preserve"> PAGEREF _Toc170120947 \h </w:instrText>
            </w:r>
            <w:r>
              <w:rPr>
                <w:noProof/>
                <w:webHidden/>
              </w:rPr>
            </w:r>
            <w:r>
              <w:rPr>
                <w:noProof/>
                <w:webHidden/>
              </w:rPr>
              <w:fldChar w:fldCharType="separate"/>
            </w:r>
            <w:r>
              <w:rPr>
                <w:noProof/>
                <w:webHidden/>
              </w:rPr>
              <w:t>9</w:t>
            </w:r>
            <w:r>
              <w:rPr>
                <w:noProof/>
                <w:webHidden/>
              </w:rPr>
              <w:fldChar w:fldCharType="end"/>
            </w:r>
          </w:hyperlink>
        </w:p>
        <w:p w14:paraId="6F4A42F6" w14:textId="0130C177"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48" w:history="1">
            <w:r w:rsidRPr="00E508F4">
              <w:rPr>
                <w:rStyle w:val="Hyperlink"/>
                <w:noProof/>
              </w:rPr>
              <w:t>3.9.1</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Supplier Code</w:t>
            </w:r>
            <w:r>
              <w:rPr>
                <w:noProof/>
                <w:webHidden/>
              </w:rPr>
              <w:tab/>
            </w:r>
            <w:r>
              <w:rPr>
                <w:noProof/>
                <w:webHidden/>
              </w:rPr>
              <w:fldChar w:fldCharType="begin"/>
            </w:r>
            <w:r>
              <w:rPr>
                <w:noProof/>
                <w:webHidden/>
              </w:rPr>
              <w:instrText xml:space="preserve"> PAGEREF _Toc170120948 \h </w:instrText>
            </w:r>
            <w:r>
              <w:rPr>
                <w:noProof/>
                <w:webHidden/>
              </w:rPr>
            </w:r>
            <w:r>
              <w:rPr>
                <w:noProof/>
                <w:webHidden/>
              </w:rPr>
              <w:fldChar w:fldCharType="separate"/>
            </w:r>
            <w:r>
              <w:rPr>
                <w:noProof/>
                <w:webHidden/>
              </w:rPr>
              <w:t>9</w:t>
            </w:r>
            <w:r>
              <w:rPr>
                <w:noProof/>
                <w:webHidden/>
              </w:rPr>
              <w:fldChar w:fldCharType="end"/>
            </w:r>
          </w:hyperlink>
        </w:p>
        <w:p w14:paraId="0EF7C7FD" w14:textId="6ABAFC59"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49" w:history="1">
            <w:r w:rsidRPr="00E508F4">
              <w:rPr>
                <w:rStyle w:val="Hyperlink"/>
                <w:noProof/>
              </w:rPr>
              <w:t>3.9.2</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Supplier Name</w:t>
            </w:r>
            <w:r>
              <w:rPr>
                <w:noProof/>
                <w:webHidden/>
              </w:rPr>
              <w:tab/>
            </w:r>
            <w:r>
              <w:rPr>
                <w:noProof/>
                <w:webHidden/>
              </w:rPr>
              <w:fldChar w:fldCharType="begin"/>
            </w:r>
            <w:r>
              <w:rPr>
                <w:noProof/>
                <w:webHidden/>
              </w:rPr>
              <w:instrText xml:space="preserve"> PAGEREF _Toc170120949 \h </w:instrText>
            </w:r>
            <w:r>
              <w:rPr>
                <w:noProof/>
                <w:webHidden/>
              </w:rPr>
            </w:r>
            <w:r>
              <w:rPr>
                <w:noProof/>
                <w:webHidden/>
              </w:rPr>
              <w:fldChar w:fldCharType="separate"/>
            </w:r>
            <w:r>
              <w:rPr>
                <w:noProof/>
                <w:webHidden/>
              </w:rPr>
              <w:t>10</w:t>
            </w:r>
            <w:r>
              <w:rPr>
                <w:noProof/>
                <w:webHidden/>
              </w:rPr>
              <w:fldChar w:fldCharType="end"/>
            </w:r>
          </w:hyperlink>
        </w:p>
        <w:p w14:paraId="52BFE8AF" w14:textId="34F165E1"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50" w:history="1">
            <w:r w:rsidRPr="00E508F4">
              <w:rPr>
                <w:rStyle w:val="Hyperlink"/>
                <w:noProof/>
              </w:rPr>
              <w:t>3.10</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Category</w:t>
            </w:r>
            <w:r>
              <w:rPr>
                <w:noProof/>
                <w:webHidden/>
              </w:rPr>
              <w:tab/>
            </w:r>
            <w:r>
              <w:rPr>
                <w:noProof/>
                <w:webHidden/>
              </w:rPr>
              <w:fldChar w:fldCharType="begin"/>
            </w:r>
            <w:r>
              <w:rPr>
                <w:noProof/>
                <w:webHidden/>
              </w:rPr>
              <w:instrText xml:space="preserve"> PAGEREF _Toc170120950 \h </w:instrText>
            </w:r>
            <w:r>
              <w:rPr>
                <w:noProof/>
                <w:webHidden/>
              </w:rPr>
            </w:r>
            <w:r>
              <w:rPr>
                <w:noProof/>
                <w:webHidden/>
              </w:rPr>
              <w:fldChar w:fldCharType="separate"/>
            </w:r>
            <w:r>
              <w:rPr>
                <w:noProof/>
                <w:webHidden/>
              </w:rPr>
              <w:t>10</w:t>
            </w:r>
            <w:r>
              <w:rPr>
                <w:noProof/>
                <w:webHidden/>
              </w:rPr>
              <w:fldChar w:fldCharType="end"/>
            </w:r>
          </w:hyperlink>
        </w:p>
        <w:p w14:paraId="274E6F1F" w14:textId="08008133"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51" w:history="1">
            <w:r w:rsidRPr="00E508F4">
              <w:rPr>
                <w:rStyle w:val="Hyperlink"/>
                <w:noProof/>
              </w:rPr>
              <w:t>3.10.1</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Category ID</w:t>
            </w:r>
            <w:r>
              <w:rPr>
                <w:noProof/>
                <w:webHidden/>
              </w:rPr>
              <w:tab/>
            </w:r>
            <w:r>
              <w:rPr>
                <w:noProof/>
                <w:webHidden/>
              </w:rPr>
              <w:fldChar w:fldCharType="begin"/>
            </w:r>
            <w:r>
              <w:rPr>
                <w:noProof/>
                <w:webHidden/>
              </w:rPr>
              <w:instrText xml:space="preserve"> PAGEREF _Toc170120951 \h </w:instrText>
            </w:r>
            <w:r>
              <w:rPr>
                <w:noProof/>
                <w:webHidden/>
              </w:rPr>
            </w:r>
            <w:r>
              <w:rPr>
                <w:noProof/>
                <w:webHidden/>
              </w:rPr>
              <w:fldChar w:fldCharType="separate"/>
            </w:r>
            <w:r>
              <w:rPr>
                <w:noProof/>
                <w:webHidden/>
              </w:rPr>
              <w:t>10</w:t>
            </w:r>
            <w:r>
              <w:rPr>
                <w:noProof/>
                <w:webHidden/>
              </w:rPr>
              <w:fldChar w:fldCharType="end"/>
            </w:r>
          </w:hyperlink>
        </w:p>
        <w:p w14:paraId="0709C12C" w14:textId="5FA15C53"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52" w:history="1">
            <w:r w:rsidRPr="00E508F4">
              <w:rPr>
                <w:rStyle w:val="Hyperlink"/>
                <w:noProof/>
              </w:rPr>
              <w:t>3.10.2</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Category Description</w:t>
            </w:r>
            <w:r>
              <w:rPr>
                <w:noProof/>
                <w:webHidden/>
              </w:rPr>
              <w:tab/>
            </w:r>
            <w:r>
              <w:rPr>
                <w:noProof/>
                <w:webHidden/>
              </w:rPr>
              <w:fldChar w:fldCharType="begin"/>
            </w:r>
            <w:r>
              <w:rPr>
                <w:noProof/>
                <w:webHidden/>
              </w:rPr>
              <w:instrText xml:space="preserve"> PAGEREF _Toc170120952 \h </w:instrText>
            </w:r>
            <w:r>
              <w:rPr>
                <w:noProof/>
                <w:webHidden/>
              </w:rPr>
            </w:r>
            <w:r>
              <w:rPr>
                <w:noProof/>
                <w:webHidden/>
              </w:rPr>
              <w:fldChar w:fldCharType="separate"/>
            </w:r>
            <w:r>
              <w:rPr>
                <w:noProof/>
                <w:webHidden/>
              </w:rPr>
              <w:t>10</w:t>
            </w:r>
            <w:r>
              <w:rPr>
                <w:noProof/>
                <w:webHidden/>
              </w:rPr>
              <w:fldChar w:fldCharType="end"/>
            </w:r>
          </w:hyperlink>
        </w:p>
        <w:p w14:paraId="1C445E59" w14:textId="0FA499A3"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53" w:history="1">
            <w:r w:rsidRPr="00E508F4">
              <w:rPr>
                <w:rStyle w:val="Hyperlink"/>
                <w:noProof/>
              </w:rPr>
              <w:t>3.11</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SubCategory</w:t>
            </w:r>
            <w:r>
              <w:rPr>
                <w:noProof/>
                <w:webHidden/>
              </w:rPr>
              <w:tab/>
            </w:r>
            <w:r>
              <w:rPr>
                <w:noProof/>
                <w:webHidden/>
              </w:rPr>
              <w:fldChar w:fldCharType="begin"/>
            </w:r>
            <w:r>
              <w:rPr>
                <w:noProof/>
                <w:webHidden/>
              </w:rPr>
              <w:instrText xml:space="preserve"> PAGEREF _Toc170120953 \h </w:instrText>
            </w:r>
            <w:r>
              <w:rPr>
                <w:noProof/>
                <w:webHidden/>
              </w:rPr>
            </w:r>
            <w:r>
              <w:rPr>
                <w:noProof/>
                <w:webHidden/>
              </w:rPr>
              <w:fldChar w:fldCharType="separate"/>
            </w:r>
            <w:r>
              <w:rPr>
                <w:noProof/>
                <w:webHidden/>
              </w:rPr>
              <w:t>11</w:t>
            </w:r>
            <w:r>
              <w:rPr>
                <w:noProof/>
                <w:webHidden/>
              </w:rPr>
              <w:fldChar w:fldCharType="end"/>
            </w:r>
          </w:hyperlink>
        </w:p>
        <w:p w14:paraId="05E43A00" w14:textId="700AC828"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54" w:history="1">
            <w:r w:rsidRPr="00E508F4">
              <w:rPr>
                <w:rStyle w:val="Hyperlink"/>
                <w:noProof/>
              </w:rPr>
              <w:t>3.11.1</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SubCategory ID</w:t>
            </w:r>
            <w:r>
              <w:rPr>
                <w:noProof/>
                <w:webHidden/>
              </w:rPr>
              <w:tab/>
            </w:r>
            <w:r>
              <w:rPr>
                <w:noProof/>
                <w:webHidden/>
              </w:rPr>
              <w:fldChar w:fldCharType="begin"/>
            </w:r>
            <w:r>
              <w:rPr>
                <w:noProof/>
                <w:webHidden/>
              </w:rPr>
              <w:instrText xml:space="preserve"> PAGEREF _Toc170120954 \h </w:instrText>
            </w:r>
            <w:r>
              <w:rPr>
                <w:noProof/>
                <w:webHidden/>
              </w:rPr>
            </w:r>
            <w:r>
              <w:rPr>
                <w:noProof/>
                <w:webHidden/>
              </w:rPr>
              <w:fldChar w:fldCharType="separate"/>
            </w:r>
            <w:r>
              <w:rPr>
                <w:noProof/>
                <w:webHidden/>
              </w:rPr>
              <w:t>11</w:t>
            </w:r>
            <w:r>
              <w:rPr>
                <w:noProof/>
                <w:webHidden/>
              </w:rPr>
              <w:fldChar w:fldCharType="end"/>
            </w:r>
          </w:hyperlink>
        </w:p>
        <w:p w14:paraId="1F91D849" w14:textId="6904CA7D"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55" w:history="1">
            <w:r w:rsidRPr="00E508F4">
              <w:rPr>
                <w:rStyle w:val="Hyperlink"/>
                <w:noProof/>
              </w:rPr>
              <w:t>3.11.2</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SubCategory Description</w:t>
            </w:r>
            <w:r>
              <w:rPr>
                <w:noProof/>
                <w:webHidden/>
              </w:rPr>
              <w:tab/>
            </w:r>
            <w:r>
              <w:rPr>
                <w:noProof/>
                <w:webHidden/>
              </w:rPr>
              <w:fldChar w:fldCharType="begin"/>
            </w:r>
            <w:r>
              <w:rPr>
                <w:noProof/>
                <w:webHidden/>
              </w:rPr>
              <w:instrText xml:space="preserve"> PAGEREF _Toc170120955 \h </w:instrText>
            </w:r>
            <w:r>
              <w:rPr>
                <w:noProof/>
                <w:webHidden/>
              </w:rPr>
            </w:r>
            <w:r>
              <w:rPr>
                <w:noProof/>
                <w:webHidden/>
              </w:rPr>
              <w:fldChar w:fldCharType="separate"/>
            </w:r>
            <w:r>
              <w:rPr>
                <w:noProof/>
                <w:webHidden/>
              </w:rPr>
              <w:t>11</w:t>
            </w:r>
            <w:r>
              <w:rPr>
                <w:noProof/>
                <w:webHidden/>
              </w:rPr>
              <w:fldChar w:fldCharType="end"/>
            </w:r>
          </w:hyperlink>
        </w:p>
        <w:p w14:paraId="39232A88" w14:textId="5EA28998"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56" w:history="1">
            <w:r w:rsidRPr="00E508F4">
              <w:rPr>
                <w:rStyle w:val="Hyperlink"/>
                <w:noProof/>
              </w:rPr>
              <w:t>3.12</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Group</w:t>
            </w:r>
            <w:r>
              <w:rPr>
                <w:noProof/>
                <w:webHidden/>
              </w:rPr>
              <w:tab/>
            </w:r>
            <w:r>
              <w:rPr>
                <w:noProof/>
                <w:webHidden/>
              </w:rPr>
              <w:fldChar w:fldCharType="begin"/>
            </w:r>
            <w:r>
              <w:rPr>
                <w:noProof/>
                <w:webHidden/>
              </w:rPr>
              <w:instrText xml:space="preserve"> PAGEREF _Toc170120956 \h </w:instrText>
            </w:r>
            <w:r>
              <w:rPr>
                <w:noProof/>
                <w:webHidden/>
              </w:rPr>
            </w:r>
            <w:r>
              <w:rPr>
                <w:noProof/>
                <w:webHidden/>
              </w:rPr>
              <w:fldChar w:fldCharType="separate"/>
            </w:r>
            <w:r>
              <w:rPr>
                <w:noProof/>
                <w:webHidden/>
              </w:rPr>
              <w:t>11</w:t>
            </w:r>
            <w:r>
              <w:rPr>
                <w:noProof/>
                <w:webHidden/>
              </w:rPr>
              <w:fldChar w:fldCharType="end"/>
            </w:r>
          </w:hyperlink>
        </w:p>
        <w:p w14:paraId="15237E39" w14:textId="47C83B2B"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57" w:history="1">
            <w:r w:rsidRPr="00E508F4">
              <w:rPr>
                <w:rStyle w:val="Hyperlink"/>
                <w:noProof/>
              </w:rPr>
              <w:t>3.12.1</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Group ID</w:t>
            </w:r>
            <w:r>
              <w:rPr>
                <w:noProof/>
                <w:webHidden/>
              </w:rPr>
              <w:tab/>
            </w:r>
            <w:r>
              <w:rPr>
                <w:noProof/>
                <w:webHidden/>
              </w:rPr>
              <w:fldChar w:fldCharType="begin"/>
            </w:r>
            <w:r>
              <w:rPr>
                <w:noProof/>
                <w:webHidden/>
              </w:rPr>
              <w:instrText xml:space="preserve"> PAGEREF _Toc170120957 \h </w:instrText>
            </w:r>
            <w:r>
              <w:rPr>
                <w:noProof/>
                <w:webHidden/>
              </w:rPr>
            </w:r>
            <w:r>
              <w:rPr>
                <w:noProof/>
                <w:webHidden/>
              </w:rPr>
              <w:fldChar w:fldCharType="separate"/>
            </w:r>
            <w:r>
              <w:rPr>
                <w:noProof/>
                <w:webHidden/>
              </w:rPr>
              <w:t>12</w:t>
            </w:r>
            <w:r>
              <w:rPr>
                <w:noProof/>
                <w:webHidden/>
              </w:rPr>
              <w:fldChar w:fldCharType="end"/>
            </w:r>
          </w:hyperlink>
        </w:p>
        <w:p w14:paraId="0DAE09E1" w14:textId="03C00A44"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58" w:history="1">
            <w:r w:rsidRPr="00E508F4">
              <w:rPr>
                <w:rStyle w:val="Hyperlink"/>
                <w:noProof/>
              </w:rPr>
              <w:t>3.12.2</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Group Description</w:t>
            </w:r>
            <w:r>
              <w:rPr>
                <w:noProof/>
                <w:webHidden/>
              </w:rPr>
              <w:tab/>
            </w:r>
            <w:r>
              <w:rPr>
                <w:noProof/>
                <w:webHidden/>
              </w:rPr>
              <w:fldChar w:fldCharType="begin"/>
            </w:r>
            <w:r>
              <w:rPr>
                <w:noProof/>
                <w:webHidden/>
              </w:rPr>
              <w:instrText xml:space="preserve"> PAGEREF _Toc170120958 \h </w:instrText>
            </w:r>
            <w:r>
              <w:rPr>
                <w:noProof/>
                <w:webHidden/>
              </w:rPr>
            </w:r>
            <w:r>
              <w:rPr>
                <w:noProof/>
                <w:webHidden/>
              </w:rPr>
              <w:fldChar w:fldCharType="separate"/>
            </w:r>
            <w:r>
              <w:rPr>
                <w:noProof/>
                <w:webHidden/>
              </w:rPr>
              <w:t>12</w:t>
            </w:r>
            <w:r>
              <w:rPr>
                <w:noProof/>
                <w:webHidden/>
              </w:rPr>
              <w:fldChar w:fldCharType="end"/>
            </w:r>
          </w:hyperlink>
        </w:p>
        <w:p w14:paraId="68BDC6EA" w14:textId="080D1CE3"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59" w:history="1">
            <w:r w:rsidRPr="00E508F4">
              <w:rPr>
                <w:rStyle w:val="Hyperlink"/>
                <w:noProof/>
              </w:rPr>
              <w:t>3.13</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Sub Group</w:t>
            </w:r>
            <w:r>
              <w:rPr>
                <w:noProof/>
                <w:webHidden/>
              </w:rPr>
              <w:tab/>
            </w:r>
            <w:r>
              <w:rPr>
                <w:noProof/>
                <w:webHidden/>
              </w:rPr>
              <w:fldChar w:fldCharType="begin"/>
            </w:r>
            <w:r>
              <w:rPr>
                <w:noProof/>
                <w:webHidden/>
              </w:rPr>
              <w:instrText xml:space="preserve"> PAGEREF _Toc170120959 \h </w:instrText>
            </w:r>
            <w:r>
              <w:rPr>
                <w:noProof/>
                <w:webHidden/>
              </w:rPr>
            </w:r>
            <w:r>
              <w:rPr>
                <w:noProof/>
                <w:webHidden/>
              </w:rPr>
              <w:fldChar w:fldCharType="separate"/>
            </w:r>
            <w:r>
              <w:rPr>
                <w:noProof/>
                <w:webHidden/>
              </w:rPr>
              <w:t>12</w:t>
            </w:r>
            <w:r>
              <w:rPr>
                <w:noProof/>
                <w:webHidden/>
              </w:rPr>
              <w:fldChar w:fldCharType="end"/>
            </w:r>
          </w:hyperlink>
        </w:p>
        <w:p w14:paraId="5384F877" w14:textId="4CE5F642"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0" w:history="1">
            <w:r w:rsidRPr="00E508F4">
              <w:rPr>
                <w:rStyle w:val="Hyperlink"/>
                <w:noProof/>
              </w:rPr>
              <w:t>3.13.1</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Sub Group ID</w:t>
            </w:r>
            <w:r>
              <w:rPr>
                <w:noProof/>
                <w:webHidden/>
              </w:rPr>
              <w:tab/>
            </w:r>
            <w:r>
              <w:rPr>
                <w:noProof/>
                <w:webHidden/>
              </w:rPr>
              <w:fldChar w:fldCharType="begin"/>
            </w:r>
            <w:r>
              <w:rPr>
                <w:noProof/>
                <w:webHidden/>
              </w:rPr>
              <w:instrText xml:space="preserve"> PAGEREF _Toc170120960 \h </w:instrText>
            </w:r>
            <w:r>
              <w:rPr>
                <w:noProof/>
                <w:webHidden/>
              </w:rPr>
            </w:r>
            <w:r>
              <w:rPr>
                <w:noProof/>
                <w:webHidden/>
              </w:rPr>
              <w:fldChar w:fldCharType="separate"/>
            </w:r>
            <w:r>
              <w:rPr>
                <w:noProof/>
                <w:webHidden/>
              </w:rPr>
              <w:t>12</w:t>
            </w:r>
            <w:r>
              <w:rPr>
                <w:noProof/>
                <w:webHidden/>
              </w:rPr>
              <w:fldChar w:fldCharType="end"/>
            </w:r>
          </w:hyperlink>
        </w:p>
        <w:p w14:paraId="2F3CD7EE" w14:textId="0574DDE9"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1" w:history="1">
            <w:r w:rsidRPr="00E508F4">
              <w:rPr>
                <w:rStyle w:val="Hyperlink"/>
                <w:noProof/>
              </w:rPr>
              <w:t>3.13.2</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Sub Group Description</w:t>
            </w:r>
            <w:r>
              <w:rPr>
                <w:noProof/>
                <w:webHidden/>
              </w:rPr>
              <w:tab/>
            </w:r>
            <w:r>
              <w:rPr>
                <w:noProof/>
                <w:webHidden/>
              </w:rPr>
              <w:fldChar w:fldCharType="begin"/>
            </w:r>
            <w:r>
              <w:rPr>
                <w:noProof/>
                <w:webHidden/>
              </w:rPr>
              <w:instrText xml:space="preserve"> PAGEREF _Toc170120961 \h </w:instrText>
            </w:r>
            <w:r>
              <w:rPr>
                <w:noProof/>
                <w:webHidden/>
              </w:rPr>
            </w:r>
            <w:r>
              <w:rPr>
                <w:noProof/>
                <w:webHidden/>
              </w:rPr>
              <w:fldChar w:fldCharType="separate"/>
            </w:r>
            <w:r>
              <w:rPr>
                <w:noProof/>
                <w:webHidden/>
              </w:rPr>
              <w:t>13</w:t>
            </w:r>
            <w:r>
              <w:rPr>
                <w:noProof/>
                <w:webHidden/>
              </w:rPr>
              <w:fldChar w:fldCharType="end"/>
            </w:r>
          </w:hyperlink>
        </w:p>
        <w:p w14:paraId="4C34921D" w14:textId="7E972F1F"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62" w:history="1">
            <w:r w:rsidRPr="00E508F4">
              <w:rPr>
                <w:rStyle w:val="Hyperlink"/>
                <w:noProof/>
              </w:rPr>
              <w:t>3.14</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Prosthesis Items</w:t>
            </w:r>
            <w:r>
              <w:rPr>
                <w:noProof/>
                <w:webHidden/>
              </w:rPr>
              <w:tab/>
            </w:r>
            <w:r>
              <w:rPr>
                <w:noProof/>
                <w:webHidden/>
              </w:rPr>
              <w:fldChar w:fldCharType="begin"/>
            </w:r>
            <w:r>
              <w:rPr>
                <w:noProof/>
                <w:webHidden/>
              </w:rPr>
              <w:instrText xml:space="preserve"> PAGEREF _Toc170120962 \h </w:instrText>
            </w:r>
            <w:r>
              <w:rPr>
                <w:noProof/>
                <w:webHidden/>
              </w:rPr>
            </w:r>
            <w:r>
              <w:rPr>
                <w:noProof/>
                <w:webHidden/>
              </w:rPr>
              <w:fldChar w:fldCharType="separate"/>
            </w:r>
            <w:r>
              <w:rPr>
                <w:noProof/>
                <w:webHidden/>
              </w:rPr>
              <w:t>13</w:t>
            </w:r>
            <w:r>
              <w:rPr>
                <w:noProof/>
                <w:webHidden/>
              </w:rPr>
              <w:fldChar w:fldCharType="end"/>
            </w:r>
          </w:hyperlink>
        </w:p>
        <w:p w14:paraId="17D63569" w14:textId="221C029A"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3" w:history="1">
            <w:r w:rsidRPr="00E508F4">
              <w:rPr>
                <w:rStyle w:val="Hyperlink"/>
                <w:noProof/>
              </w:rPr>
              <w:t>3.14.1</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ProsthesisItem Element</w:t>
            </w:r>
            <w:r>
              <w:rPr>
                <w:noProof/>
                <w:webHidden/>
              </w:rPr>
              <w:tab/>
            </w:r>
            <w:r>
              <w:rPr>
                <w:noProof/>
                <w:webHidden/>
              </w:rPr>
              <w:fldChar w:fldCharType="begin"/>
            </w:r>
            <w:r>
              <w:rPr>
                <w:noProof/>
                <w:webHidden/>
              </w:rPr>
              <w:instrText xml:space="preserve"> PAGEREF _Toc170120963 \h </w:instrText>
            </w:r>
            <w:r>
              <w:rPr>
                <w:noProof/>
                <w:webHidden/>
              </w:rPr>
            </w:r>
            <w:r>
              <w:rPr>
                <w:noProof/>
                <w:webHidden/>
              </w:rPr>
              <w:fldChar w:fldCharType="separate"/>
            </w:r>
            <w:r>
              <w:rPr>
                <w:noProof/>
                <w:webHidden/>
              </w:rPr>
              <w:t>13</w:t>
            </w:r>
            <w:r>
              <w:rPr>
                <w:noProof/>
                <w:webHidden/>
              </w:rPr>
              <w:fldChar w:fldCharType="end"/>
            </w:r>
          </w:hyperlink>
        </w:p>
        <w:p w14:paraId="0FCBAC94" w14:textId="3B237223"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64" w:history="1">
            <w:r w:rsidRPr="00E508F4">
              <w:rPr>
                <w:rStyle w:val="Hyperlink"/>
                <w:noProof/>
              </w:rPr>
              <w:t>3.15</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Prosthesis Item</w:t>
            </w:r>
            <w:r>
              <w:rPr>
                <w:noProof/>
                <w:webHidden/>
              </w:rPr>
              <w:tab/>
            </w:r>
            <w:r>
              <w:rPr>
                <w:noProof/>
                <w:webHidden/>
              </w:rPr>
              <w:fldChar w:fldCharType="begin"/>
            </w:r>
            <w:r>
              <w:rPr>
                <w:noProof/>
                <w:webHidden/>
              </w:rPr>
              <w:instrText xml:space="preserve"> PAGEREF _Toc170120964 \h </w:instrText>
            </w:r>
            <w:r>
              <w:rPr>
                <w:noProof/>
                <w:webHidden/>
              </w:rPr>
            </w:r>
            <w:r>
              <w:rPr>
                <w:noProof/>
                <w:webHidden/>
              </w:rPr>
              <w:fldChar w:fldCharType="separate"/>
            </w:r>
            <w:r>
              <w:rPr>
                <w:noProof/>
                <w:webHidden/>
              </w:rPr>
              <w:t>13</w:t>
            </w:r>
            <w:r>
              <w:rPr>
                <w:noProof/>
                <w:webHidden/>
              </w:rPr>
              <w:fldChar w:fldCharType="end"/>
            </w:r>
          </w:hyperlink>
        </w:p>
        <w:p w14:paraId="13A85C6C" w14:textId="497CA529"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5" w:history="1">
            <w:r w:rsidRPr="00E508F4">
              <w:rPr>
                <w:rStyle w:val="Hyperlink"/>
                <w:noProof/>
              </w:rPr>
              <w:t>3.15.1</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Item Type</w:t>
            </w:r>
            <w:r>
              <w:rPr>
                <w:noProof/>
                <w:webHidden/>
              </w:rPr>
              <w:tab/>
            </w:r>
            <w:r>
              <w:rPr>
                <w:noProof/>
                <w:webHidden/>
              </w:rPr>
              <w:fldChar w:fldCharType="begin"/>
            </w:r>
            <w:r>
              <w:rPr>
                <w:noProof/>
                <w:webHidden/>
              </w:rPr>
              <w:instrText xml:space="preserve"> PAGEREF _Toc170120965 \h </w:instrText>
            </w:r>
            <w:r>
              <w:rPr>
                <w:noProof/>
                <w:webHidden/>
              </w:rPr>
            </w:r>
            <w:r>
              <w:rPr>
                <w:noProof/>
                <w:webHidden/>
              </w:rPr>
              <w:fldChar w:fldCharType="separate"/>
            </w:r>
            <w:r>
              <w:rPr>
                <w:noProof/>
                <w:webHidden/>
              </w:rPr>
              <w:t>13</w:t>
            </w:r>
            <w:r>
              <w:rPr>
                <w:noProof/>
                <w:webHidden/>
              </w:rPr>
              <w:fldChar w:fldCharType="end"/>
            </w:r>
          </w:hyperlink>
        </w:p>
        <w:p w14:paraId="3CEE469E" w14:textId="180CDE7A"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6" w:history="1">
            <w:r w:rsidRPr="00E508F4">
              <w:rPr>
                <w:rStyle w:val="Hyperlink"/>
                <w:noProof/>
              </w:rPr>
              <w:t>3.15.2</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Billing Code</w:t>
            </w:r>
            <w:r>
              <w:rPr>
                <w:noProof/>
                <w:webHidden/>
              </w:rPr>
              <w:tab/>
            </w:r>
            <w:r>
              <w:rPr>
                <w:noProof/>
                <w:webHidden/>
              </w:rPr>
              <w:fldChar w:fldCharType="begin"/>
            </w:r>
            <w:r>
              <w:rPr>
                <w:noProof/>
                <w:webHidden/>
              </w:rPr>
              <w:instrText xml:space="preserve"> PAGEREF _Toc170120966 \h </w:instrText>
            </w:r>
            <w:r>
              <w:rPr>
                <w:noProof/>
                <w:webHidden/>
              </w:rPr>
            </w:r>
            <w:r>
              <w:rPr>
                <w:noProof/>
                <w:webHidden/>
              </w:rPr>
              <w:fldChar w:fldCharType="separate"/>
            </w:r>
            <w:r>
              <w:rPr>
                <w:noProof/>
                <w:webHidden/>
              </w:rPr>
              <w:t>14</w:t>
            </w:r>
            <w:r>
              <w:rPr>
                <w:noProof/>
                <w:webHidden/>
              </w:rPr>
              <w:fldChar w:fldCharType="end"/>
            </w:r>
          </w:hyperlink>
        </w:p>
        <w:p w14:paraId="1C17FBC2" w14:textId="16499745"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7" w:history="1">
            <w:r w:rsidRPr="00E508F4">
              <w:rPr>
                <w:rStyle w:val="Hyperlink"/>
                <w:noProof/>
              </w:rPr>
              <w:t>3.15.3</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Prior Billing Codes</w:t>
            </w:r>
            <w:r>
              <w:rPr>
                <w:noProof/>
                <w:webHidden/>
              </w:rPr>
              <w:tab/>
            </w:r>
            <w:r>
              <w:rPr>
                <w:noProof/>
                <w:webHidden/>
              </w:rPr>
              <w:fldChar w:fldCharType="begin"/>
            </w:r>
            <w:r>
              <w:rPr>
                <w:noProof/>
                <w:webHidden/>
              </w:rPr>
              <w:instrText xml:space="preserve"> PAGEREF _Toc170120967 \h </w:instrText>
            </w:r>
            <w:r>
              <w:rPr>
                <w:noProof/>
                <w:webHidden/>
              </w:rPr>
            </w:r>
            <w:r>
              <w:rPr>
                <w:noProof/>
                <w:webHidden/>
              </w:rPr>
              <w:fldChar w:fldCharType="separate"/>
            </w:r>
            <w:r>
              <w:rPr>
                <w:noProof/>
                <w:webHidden/>
              </w:rPr>
              <w:t>14</w:t>
            </w:r>
            <w:r>
              <w:rPr>
                <w:noProof/>
                <w:webHidden/>
              </w:rPr>
              <w:fldChar w:fldCharType="end"/>
            </w:r>
          </w:hyperlink>
        </w:p>
        <w:p w14:paraId="5F220B94" w14:textId="5E2755AC"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8" w:history="1">
            <w:r w:rsidRPr="00E508F4">
              <w:rPr>
                <w:rStyle w:val="Hyperlink"/>
                <w:noProof/>
              </w:rPr>
              <w:t>3.15.4</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Name</w:t>
            </w:r>
            <w:r>
              <w:rPr>
                <w:noProof/>
                <w:webHidden/>
              </w:rPr>
              <w:tab/>
            </w:r>
            <w:r>
              <w:rPr>
                <w:noProof/>
                <w:webHidden/>
              </w:rPr>
              <w:fldChar w:fldCharType="begin"/>
            </w:r>
            <w:r>
              <w:rPr>
                <w:noProof/>
                <w:webHidden/>
              </w:rPr>
              <w:instrText xml:space="preserve"> PAGEREF _Toc170120968 \h </w:instrText>
            </w:r>
            <w:r>
              <w:rPr>
                <w:noProof/>
                <w:webHidden/>
              </w:rPr>
            </w:r>
            <w:r>
              <w:rPr>
                <w:noProof/>
                <w:webHidden/>
              </w:rPr>
              <w:fldChar w:fldCharType="separate"/>
            </w:r>
            <w:r>
              <w:rPr>
                <w:noProof/>
                <w:webHidden/>
              </w:rPr>
              <w:t>15</w:t>
            </w:r>
            <w:r>
              <w:rPr>
                <w:noProof/>
                <w:webHidden/>
              </w:rPr>
              <w:fldChar w:fldCharType="end"/>
            </w:r>
          </w:hyperlink>
        </w:p>
        <w:p w14:paraId="38231F42" w14:textId="167873D6" w:rsidR="001327F7" w:rsidRDefault="001327F7">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9" w:history="1">
            <w:r w:rsidRPr="00E508F4">
              <w:rPr>
                <w:rStyle w:val="Hyperlink"/>
                <w:noProof/>
              </w:rPr>
              <w:t>3.15.5</w:t>
            </w:r>
            <w:r>
              <w:rPr>
                <w:rFonts w:asciiTheme="minorHAnsi" w:eastAsiaTheme="minorEastAsia" w:hAnsiTheme="minorHAnsi" w:cstheme="minorBidi"/>
                <w:noProof/>
                <w:kern w:val="2"/>
                <w:sz w:val="22"/>
                <w:szCs w:val="22"/>
                <w:lang w:eastAsia="en-AU"/>
                <w14:ligatures w14:val="standardContextual"/>
              </w:rPr>
              <w:tab/>
            </w:r>
            <w:r w:rsidRPr="00E508F4">
              <w:rPr>
                <w:rStyle w:val="Hyperlink"/>
                <w:noProof/>
              </w:rPr>
              <w:t>Description</w:t>
            </w:r>
            <w:r>
              <w:rPr>
                <w:noProof/>
                <w:webHidden/>
              </w:rPr>
              <w:tab/>
            </w:r>
            <w:r>
              <w:rPr>
                <w:noProof/>
                <w:webHidden/>
              </w:rPr>
              <w:fldChar w:fldCharType="begin"/>
            </w:r>
            <w:r>
              <w:rPr>
                <w:noProof/>
                <w:webHidden/>
              </w:rPr>
              <w:instrText xml:space="preserve"> PAGEREF _Toc170120969 \h </w:instrText>
            </w:r>
            <w:r>
              <w:rPr>
                <w:noProof/>
                <w:webHidden/>
              </w:rPr>
            </w:r>
            <w:r>
              <w:rPr>
                <w:noProof/>
                <w:webHidden/>
              </w:rPr>
              <w:fldChar w:fldCharType="separate"/>
            </w:r>
            <w:r>
              <w:rPr>
                <w:noProof/>
                <w:webHidden/>
              </w:rPr>
              <w:t>15</w:t>
            </w:r>
            <w:r>
              <w:rPr>
                <w:noProof/>
                <w:webHidden/>
              </w:rPr>
              <w:fldChar w:fldCharType="end"/>
            </w:r>
          </w:hyperlink>
        </w:p>
        <w:p w14:paraId="3672EF6F" w14:textId="7D3E3B74"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0" w:history="1">
            <w:r w:rsidRPr="00E508F4">
              <w:rPr>
                <w:rStyle w:val="Hyperlink"/>
                <w:noProof/>
              </w:rPr>
              <w:t>3.16</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Size</w:t>
            </w:r>
            <w:r>
              <w:rPr>
                <w:noProof/>
                <w:webHidden/>
              </w:rPr>
              <w:tab/>
            </w:r>
            <w:r>
              <w:rPr>
                <w:noProof/>
                <w:webHidden/>
              </w:rPr>
              <w:fldChar w:fldCharType="begin"/>
            </w:r>
            <w:r>
              <w:rPr>
                <w:noProof/>
                <w:webHidden/>
              </w:rPr>
              <w:instrText xml:space="preserve"> PAGEREF _Toc170120970 \h </w:instrText>
            </w:r>
            <w:r>
              <w:rPr>
                <w:noProof/>
                <w:webHidden/>
              </w:rPr>
            </w:r>
            <w:r>
              <w:rPr>
                <w:noProof/>
                <w:webHidden/>
              </w:rPr>
              <w:fldChar w:fldCharType="separate"/>
            </w:r>
            <w:r>
              <w:rPr>
                <w:noProof/>
                <w:webHidden/>
              </w:rPr>
              <w:t>15</w:t>
            </w:r>
            <w:r>
              <w:rPr>
                <w:noProof/>
                <w:webHidden/>
              </w:rPr>
              <w:fldChar w:fldCharType="end"/>
            </w:r>
          </w:hyperlink>
        </w:p>
        <w:p w14:paraId="72584199" w14:textId="4320D9E4"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1" w:history="1">
            <w:r w:rsidRPr="00E508F4">
              <w:rPr>
                <w:rStyle w:val="Hyperlink"/>
                <w:noProof/>
              </w:rPr>
              <w:t>3.17</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Supplier Code</w:t>
            </w:r>
            <w:r>
              <w:rPr>
                <w:noProof/>
                <w:webHidden/>
              </w:rPr>
              <w:tab/>
            </w:r>
            <w:r>
              <w:rPr>
                <w:noProof/>
                <w:webHidden/>
              </w:rPr>
              <w:fldChar w:fldCharType="begin"/>
            </w:r>
            <w:r>
              <w:rPr>
                <w:noProof/>
                <w:webHidden/>
              </w:rPr>
              <w:instrText xml:space="preserve"> PAGEREF _Toc170120971 \h </w:instrText>
            </w:r>
            <w:r>
              <w:rPr>
                <w:noProof/>
                <w:webHidden/>
              </w:rPr>
            </w:r>
            <w:r>
              <w:rPr>
                <w:noProof/>
                <w:webHidden/>
              </w:rPr>
              <w:fldChar w:fldCharType="separate"/>
            </w:r>
            <w:r>
              <w:rPr>
                <w:noProof/>
                <w:webHidden/>
              </w:rPr>
              <w:t>15</w:t>
            </w:r>
            <w:r>
              <w:rPr>
                <w:noProof/>
                <w:webHidden/>
              </w:rPr>
              <w:fldChar w:fldCharType="end"/>
            </w:r>
          </w:hyperlink>
        </w:p>
        <w:p w14:paraId="3ED98757" w14:textId="53BDD0AD"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2" w:history="1">
            <w:r w:rsidRPr="00E508F4">
              <w:rPr>
                <w:rStyle w:val="Hyperlink"/>
                <w:noProof/>
              </w:rPr>
              <w:t>3.18</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Category ID</w:t>
            </w:r>
            <w:r>
              <w:rPr>
                <w:noProof/>
                <w:webHidden/>
              </w:rPr>
              <w:tab/>
            </w:r>
            <w:r>
              <w:rPr>
                <w:noProof/>
                <w:webHidden/>
              </w:rPr>
              <w:fldChar w:fldCharType="begin"/>
            </w:r>
            <w:r>
              <w:rPr>
                <w:noProof/>
                <w:webHidden/>
              </w:rPr>
              <w:instrText xml:space="preserve"> PAGEREF _Toc170120972 \h </w:instrText>
            </w:r>
            <w:r>
              <w:rPr>
                <w:noProof/>
                <w:webHidden/>
              </w:rPr>
            </w:r>
            <w:r>
              <w:rPr>
                <w:noProof/>
                <w:webHidden/>
              </w:rPr>
              <w:fldChar w:fldCharType="separate"/>
            </w:r>
            <w:r>
              <w:rPr>
                <w:noProof/>
                <w:webHidden/>
              </w:rPr>
              <w:t>16</w:t>
            </w:r>
            <w:r>
              <w:rPr>
                <w:noProof/>
                <w:webHidden/>
              </w:rPr>
              <w:fldChar w:fldCharType="end"/>
            </w:r>
          </w:hyperlink>
        </w:p>
        <w:p w14:paraId="3A29D8B7" w14:textId="4FC8A69D"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3" w:history="1">
            <w:r w:rsidRPr="00E508F4">
              <w:rPr>
                <w:rStyle w:val="Hyperlink"/>
                <w:noProof/>
              </w:rPr>
              <w:t>3.19</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SubCategory ID</w:t>
            </w:r>
            <w:r>
              <w:rPr>
                <w:noProof/>
                <w:webHidden/>
              </w:rPr>
              <w:tab/>
            </w:r>
            <w:r>
              <w:rPr>
                <w:noProof/>
                <w:webHidden/>
              </w:rPr>
              <w:fldChar w:fldCharType="begin"/>
            </w:r>
            <w:r>
              <w:rPr>
                <w:noProof/>
                <w:webHidden/>
              </w:rPr>
              <w:instrText xml:space="preserve"> PAGEREF _Toc170120973 \h </w:instrText>
            </w:r>
            <w:r>
              <w:rPr>
                <w:noProof/>
                <w:webHidden/>
              </w:rPr>
            </w:r>
            <w:r>
              <w:rPr>
                <w:noProof/>
                <w:webHidden/>
              </w:rPr>
              <w:fldChar w:fldCharType="separate"/>
            </w:r>
            <w:r>
              <w:rPr>
                <w:noProof/>
                <w:webHidden/>
              </w:rPr>
              <w:t>16</w:t>
            </w:r>
            <w:r>
              <w:rPr>
                <w:noProof/>
                <w:webHidden/>
              </w:rPr>
              <w:fldChar w:fldCharType="end"/>
            </w:r>
          </w:hyperlink>
        </w:p>
        <w:p w14:paraId="726BC296" w14:textId="7E5EBD50"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4" w:history="1">
            <w:r w:rsidRPr="00E508F4">
              <w:rPr>
                <w:rStyle w:val="Hyperlink"/>
                <w:noProof/>
              </w:rPr>
              <w:t>3.20</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Group ID</w:t>
            </w:r>
            <w:r>
              <w:rPr>
                <w:noProof/>
                <w:webHidden/>
              </w:rPr>
              <w:tab/>
            </w:r>
            <w:r>
              <w:rPr>
                <w:noProof/>
                <w:webHidden/>
              </w:rPr>
              <w:fldChar w:fldCharType="begin"/>
            </w:r>
            <w:r>
              <w:rPr>
                <w:noProof/>
                <w:webHidden/>
              </w:rPr>
              <w:instrText xml:space="preserve"> PAGEREF _Toc170120974 \h </w:instrText>
            </w:r>
            <w:r>
              <w:rPr>
                <w:noProof/>
                <w:webHidden/>
              </w:rPr>
            </w:r>
            <w:r>
              <w:rPr>
                <w:noProof/>
                <w:webHidden/>
              </w:rPr>
              <w:fldChar w:fldCharType="separate"/>
            </w:r>
            <w:r>
              <w:rPr>
                <w:noProof/>
                <w:webHidden/>
              </w:rPr>
              <w:t>16</w:t>
            </w:r>
            <w:r>
              <w:rPr>
                <w:noProof/>
                <w:webHidden/>
              </w:rPr>
              <w:fldChar w:fldCharType="end"/>
            </w:r>
          </w:hyperlink>
        </w:p>
        <w:p w14:paraId="2B14FA17" w14:textId="52F54F48"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5" w:history="1">
            <w:r w:rsidRPr="00E508F4">
              <w:rPr>
                <w:rStyle w:val="Hyperlink"/>
                <w:noProof/>
              </w:rPr>
              <w:t>3.21</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Sub Group ID</w:t>
            </w:r>
            <w:r>
              <w:rPr>
                <w:noProof/>
                <w:webHidden/>
              </w:rPr>
              <w:tab/>
            </w:r>
            <w:r>
              <w:rPr>
                <w:noProof/>
                <w:webHidden/>
              </w:rPr>
              <w:fldChar w:fldCharType="begin"/>
            </w:r>
            <w:r>
              <w:rPr>
                <w:noProof/>
                <w:webHidden/>
              </w:rPr>
              <w:instrText xml:space="preserve"> PAGEREF _Toc170120975 \h </w:instrText>
            </w:r>
            <w:r>
              <w:rPr>
                <w:noProof/>
                <w:webHidden/>
              </w:rPr>
            </w:r>
            <w:r>
              <w:rPr>
                <w:noProof/>
                <w:webHidden/>
              </w:rPr>
              <w:fldChar w:fldCharType="separate"/>
            </w:r>
            <w:r>
              <w:rPr>
                <w:noProof/>
                <w:webHidden/>
              </w:rPr>
              <w:t>16</w:t>
            </w:r>
            <w:r>
              <w:rPr>
                <w:noProof/>
                <w:webHidden/>
              </w:rPr>
              <w:fldChar w:fldCharType="end"/>
            </w:r>
          </w:hyperlink>
        </w:p>
        <w:p w14:paraId="5ECB1919" w14:textId="27B7BA78"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6" w:history="1">
            <w:r w:rsidRPr="00E508F4">
              <w:rPr>
                <w:rStyle w:val="Hyperlink"/>
                <w:noProof/>
              </w:rPr>
              <w:t>3.22</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Suffix</w:t>
            </w:r>
            <w:r>
              <w:rPr>
                <w:noProof/>
                <w:webHidden/>
              </w:rPr>
              <w:tab/>
            </w:r>
            <w:r>
              <w:rPr>
                <w:noProof/>
                <w:webHidden/>
              </w:rPr>
              <w:fldChar w:fldCharType="begin"/>
            </w:r>
            <w:r>
              <w:rPr>
                <w:noProof/>
                <w:webHidden/>
              </w:rPr>
              <w:instrText xml:space="preserve"> PAGEREF _Toc170120976 \h </w:instrText>
            </w:r>
            <w:r>
              <w:rPr>
                <w:noProof/>
                <w:webHidden/>
              </w:rPr>
            </w:r>
            <w:r>
              <w:rPr>
                <w:noProof/>
                <w:webHidden/>
              </w:rPr>
              <w:fldChar w:fldCharType="separate"/>
            </w:r>
            <w:r>
              <w:rPr>
                <w:noProof/>
                <w:webHidden/>
              </w:rPr>
              <w:t>17</w:t>
            </w:r>
            <w:r>
              <w:rPr>
                <w:noProof/>
                <w:webHidden/>
              </w:rPr>
              <w:fldChar w:fldCharType="end"/>
            </w:r>
          </w:hyperlink>
        </w:p>
        <w:p w14:paraId="308EBEA2" w14:textId="200C5B52"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7" w:history="1">
            <w:r w:rsidRPr="00E508F4">
              <w:rPr>
                <w:rStyle w:val="Hyperlink"/>
                <w:noProof/>
              </w:rPr>
              <w:t>3.23</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ARTGs</w:t>
            </w:r>
            <w:r>
              <w:rPr>
                <w:noProof/>
                <w:webHidden/>
              </w:rPr>
              <w:tab/>
            </w:r>
            <w:r>
              <w:rPr>
                <w:noProof/>
                <w:webHidden/>
              </w:rPr>
              <w:fldChar w:fldCharType="begin"/>
            </w:r>
            <w:r>
              <w:rPr>
                <w:noProof/>
                <w:webHidden/>
              </w:rPr>
              <w:instrText xml:space="preserve"> PAGEREF _Toc170120977 \h </w:instrText>
            </w:r>
            <w:r>
              <w:rPr>
                <w:noProof/>
                <w:webHidden/>
              </w:rPr>
            </w:r>
            <w:r>
              <w:rPr>
                <w:noProof/>
                <w:webHidden/>
              </w:rPr>
              <w:fldChar w:fldCharType="separate"/>
            </w:r>
            <w:r>
              <w:rPr>
                <w:noProof/>
                <w:webHidden/>
              </w:rPr>
              <w:t>17</w:t>
            </w:r>
            <w:r>
              <w:rPr>
                <w:noProof/>
                <w:webHidden/>
              </w:rPr>
              <w:fldChar w:fldCharType="end"/>
            </w:r>
          </w:hyperlink>
        </w:p>
        <w:p w14:paraId="6F340B90" w14:textId="598F5C5C"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8" w:history="1">
            <w:r w:rsidRPr="00E508F4">
              <w:rPr>
                <w:rStyle w:val="Hyperlink"/>
                <w:noProof/>
              </w:rPr>
              <w:t>3.24</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Note</w:t>
            </w:r>
            <w:r>
              <w:rPr>
                <w:noProof/>
                <w:webHidden/>
              </w:rPr>
              <w:tab/>
            </w:r>
            <w:r>
              <w:rPr>
                <w:noProof/>
                <w:webHidden/>
              </w:rPr>
              <w:fldChar w:fldCharType="begin"/>
            </w:r>
            <w:r>
              <w:rPr>
                <w:noProof/>
                <w:webHidden/>
              </w:rPr>
              <w:instrText xml:space="preserve"> PAGEREF _Toc170120978 \h </w:instrText>
            </w:r>
            <w:r>
              <w:rPr>
                <w:noProof/>
                <w:webHidden/>
              </w:rPr>
            </w:r>
            <w:r>
              <w:rPr>
                <w:noProof/>
                <w:webHidden/>
              </w:rPr>
              <w:fldChar w:fldCharType="separate"/>
            </w:r>
            <w:r>
              <w:rPr>
                <w:noProof/>
                <w:webHidden/>
              </w:rPr>
              <w:t>17</w:t>
            </w:r>
            <w:r>
              <w:rPr>
                <w:noProof/>
                <w:webHidden/>
              </w:rPr>
              <w:fldChar w:fldCharType="end"/>
            </w:r>
          </w:hyperlink>
        </w:p>
        <w:p w14:paraId="3AAC94CA" w14:textId="38ACFE42"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9" w:history="1">
            <w:r w:rsidRPr="00E508F4">
              <w:rPr>
                <w:rStyle w:val="Hyperlink"/>
                <w:noProof/>
              </w:rPr>
              <w:t>3.25</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Change Explanation</w:t>
            </w:r>
            <w:r>
              <w:rPr>
                <w:noProof/>
                <w:webHidden/>
              </w:rPr>
              <w:tab/>
            </w:r>
            <w:r>
              <w:rPr>
                <w:noProof/>
                <w:webHidden/>
              </w:rPr>
              <w:fldChar w:fldCharType="begin"/>
            </w:r>
            <w:r>
              <w:rPr>
                <w:noProof/>
                <w:webHidden/>
              </w:rPr>
              <w:instrText xml:space="preserve"> PAGEREF _Toc170120979 \h </w:instrText>
            </w:r>
            <w:r>
              <w:rPr>
                <w:noProof/>
                <w:webHidden/>
              </w:rPr>
            </w:r>
            <w:r>
              <w:rPr>
                <w:noProof/>
                <w:webHidden/>
              </w:rPr>
              <w:fldChar w:fldCharType="separate"/>
            </w:r>
            <w:r>
              <w:rPr>
                <w:noProof/>
                <w:webHidden/>
              </w:rPr>
              <w:t>18</w:t>
            </w:r>
            <w:r>
              <w:rPr>
                <w:noProof/>
                <w:webHidden/>
              </w:rPr>
              <w:fldChar w:fldCharType="end"/>
            </w:r>
          </w:hyperlink>
        </w:p>
        <w:p w14:paraId="09D4DE6E" w14:textId="08EADC3A"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80" w:history="1">
            <w:r w:rsidRPr="00E508F4">
              <w:rPr>
                <w:rStyle w:val="Hyperlink"/>
                <w:noProof/>
              </w:rPr>
              <w:t>3.26</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Minimum Benefit</w:t>
            </w:r>
            <w:r>
              <w:rPr>
                <w:noProof/>
                <w:webHidden/>
              </w:rPr>
              <w:tab/>
            </w:r>
            <w:r>
              <w:rPr>
                <w:noProof/>
                <w:webHidden/>
              </w:rPr>
              <w:fldChar w:fldCharType="begin"/>
            </w:r>
            <w:r>
              <w:rPr>
                <w:noProof/>
                <w:webHidden/>
              </w:rPr>
              <w:instrText xml:space="preserve"> PAGEREF _Toc170120980 \h </w:instrText>
            </w:r>
            <w:r>
              <w:rPr>
                <w:noProof/>
                <w:webHidden/>
              </w:rPr>
            </w:r>
            <w:r>
              <w:rPr>
                <w:noProof/>
                <w:webHidden/>
              </w:rPr>
              <w:fldChar w:fldCharType="separate"/>
            </w:r>
            <w:r>
              <w:rPr>
                <w:noProof/>
                <w:webHidden/>
              </w:rPr>
              <w:t>18</w:t>
            </w:r>
            <w:r>
              <w:rPr>
                <w:noProof/>
                <w:webHidden/>
              </w:rPr>
              <w:fldChar w:fldCharType="end"/>
            </w:r>
          </w:hyperlink>
        </w:p>
        <w:p w14:paraId="4665DBA8" w14:textId="271921F7"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81" w:history="1">
            <w:r w:rsidRPr="00E508F4">
              <w:rPr>
                <w:rStyle w:val="Hyperlink"/>
                <w:noProof/>
              </w:rPr>
              <w:t>3.27</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Maximum  Benefit</w:t>
            </w:r>
            <w:r>
              <w:rPr>
                <w:noProof/>
                <w:webHidden/>
              </w:rPr>
              <w:tab/>
            </w:r>
            <w:r>
              <w:rPr>
                <w:noProof/>
                <w:webHidden/>
              </w:rPr>
              <w:fldChar w:fldCharType="begin"/>
            </w:r>
            <w:r>
              <w:rPr>
                <w:noProof/>
                <w:webHidden/>
              </w:rPr>
              <w:instrText xml:space="preserve"> PAGEREF _Toc170120981 \h </w:instrText>
            </w:r>
            <w:r>
              <w:rPr>
                <w:noProof/>
                <w:webHidden/>
              </w:rPr>
            </w:r>
            <w:r>
              <w:rPr>
                <w:noProof/>
                <w:webHidden/>
              </w:rPr>
              <w:fldChar w:fldCharType="separate"/>
            </w:r>
            <w:r>
              <w:rPr>
                <w:noProof/>
                <w:webHidden/>
              </w:rPr>
              <w:t>18</w:t>
            </w:r>
            <w:r>
              <w:rPr>
                <w:noProof/>
                <w:webHidden/>
              </w:rPr>
              <w:fldChar w:fldCharType="end"/>
            </w:r>
          </w:hyperlink>
        </w:p>
        <w:p w14:paraId="4CA890A0" w14:textId="3F4605D2"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82" w:history="1">
            <w:r w:rsidRPr="00E508F4">
              <w:rPr>
                <w:rStyle w:val="Hyperlink"/>
                <w:noProof/>
              </w:rPr>
              <w:t>3.28</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Human Tissue Amount</w:t>
            </w:r>
            <w:r>
              <w:rPr>
                <w:noProof/>
                <w:webHidden/>
              </w:rPr>
              <w:tab/>
            </w:r>
            <w:r>
              <w:rPr>
                <w:noProof/>
                <w:webHidden/>
              </w:rPr>
              <w:fldChar w:fldCharType="begin"/>
            </w:r>
            <w:r>
              <w:rPr>
                <w:noProof/>
                <w:webHidden/>
              </w:rPr>
              <w:instrText xml:space="preserve"> PAGEREF _Toc170120982 \h </w:instrText>
            </w:r>
            <w:r>
              <w:rPr>
                <w:noProof/>
                <w:webHidden/>
              </w:rPr>
            </w:r>
            <w:r>
              <w:rPr>
                <w:noProof/>
                <w:webHidden/>
              </w:rPr>
              <w:fldChar w:fldCharType="separate"/>
            </w:r>
            <w:r>
              <w:rPr>
                <w:noProof/>
                <w:webHidden/>
              </w:rPr>
              <w:t>19</w:t>
            </w:r>
            <w:r>
              <w:rPr>
                <w:noProof/>
                <w:webHidden/>
              </w:rPr>
              <w:fldChar w:fldCharType="end"/>
            </w:r>
          </w:hyperlink>
        </w:p>
        <w:p w14:paraId="79C126BC" w14:textId="26115C8C"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83" w:history="1">
            <w:r w:rsidRPr="00E508F4">
              <w:rPr>
                <w:rStyle w:val="Hyperlink"/>
                <w:noProof/>
              </w:rPr>
              <w:t>3.29</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Action Flag</w:t>
            </w:r>
            <w:r>
              <w:rPr>
                <w:noProof/>
                <w:webHidden/>
              </w:rPr>
              <w:tab/>
            </w:r>
            <w:r>
              <w:rPr>
                <w:noProof/>
                <w:webHidden/>
              </w:rPr>
              <w:fldChar w:fldCharType="begin"/>
            </w:r>
            <w:r>
              <w:rPr>
                <w:noProof/>
                <w:webHidden/>
              </w:rPr>
              <w:instrText xml:space="preserve"> PAGEREF _Toc170120983 \h </w:instrText>
            </w:r>
            <w:r>
              <w:rPr>
                <w:noProof/>
                <w:webHidden/>
              </w:rPr>
            </w:r>
            <w:r>
              <w:rPr>
                <w:noProof/>
                <w:webHidden/>
              </w:rPr>
              <w:fldChar w:fldCharType="separate"/>
            </w:r>
            <w:r>
              <w:rPr>
                <w:noProof/>
                <w:webHidden/>
              </w:rPr>
              <w:t>19</w:t>
            </w:r>
            <w:r>
              <w:rPr>
                <w:noProof/>
                <w:webHidden/>
              </w:rPr>
              <w:fldChar w:fldCharType="end"/>
            </w:r>
          </w:hyperlink>
        </w:p>
        <w:p w14:paraId="01F7E79F" w14:textId="4F7A9E1F"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84" w:history="1">
            <w:r w:rsidRPr="00E508F4">
              <w:rPr>
                <w:rStyle w:val="Hyperlink"/>
                <w:noProof/>
              </w:rPr>
              <w:t>3.30</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Cycle Start Date</w:t>
            </w:r>
            <w:r>
              <w:rPr>
                <w:noProof/>
                <w:webHidden/>
              </w:rPr>
              <w:tab/>
            </w:r>
            <w:r>
              <w:rPr>
                <w:noProof/>
                <w:webHidden/>
              </w:rPr>
              <w:fldChar w:fldCharType="begin"/>
            </w:r>
            <w:r>
              <w:rPr>
                <w:noProof/>
                <w:webHidden/>
              </w:rPr>
              <w:instrText xml:space="preserve"> PAGEREF _Toc170120984 \h </w:instrText>
            </w:r>
            <w:r>
              <w:rPr>
                <w:noProof/>
                <w:webHidden/>
              </w:rPr>
            </w:r>
            <w:r>
              <w:rPr>
                <w:noProof/>
                <w:webHidden/>
              </w:rPr>
              <w:fldChar w:fldCharType="separate"/>
            </w:r>
            <w:r>
              <w:rPr>
                <w:noProof/>
                <w:webHidden/>
              </w:rPr>
              <w:t>20</w:t>
            </w:r>
            <w:r>
              <w:rPr>
                <w:noProof/>
                <w:webHidden/>
              </w:rPr>
              <w:fldChar w:fldCharType="end"/>
            </w:r>
          </w:hyperlink>
        </w:p>
        <w:p w14:paraId="1E7D72D7" w14:textId="57605412"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85" w:history="1">
            <w:r w:rsidRPr="00E508F4">
              <w:rPr>
                <w:rStyle w:val="Hyperlink"/>
                <w:noProof/>
              </w:rPr>
              <w:t>3.31</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Cycle End Date</w:t>
            </w:r>
            <w:r>
              <w:rPr>
                <w:noProof/>
                <w:webHidden/>
              </w:rPr>
              <w:tab/>
            </w:r>
            <w:r>
              <w:rPr>
                <w:noProof/>
                <w:webHidden/>
              </w:rPr>
              <w:fldChar w:fldCharType="begin"/>
            </w:r>
            <w:r>
              <w:rPr>
                <w:noProof/>
                <w:webHidden/>
              </w:rPr>
              <w:instrText xml:space="preserve"> PAGEREF _Toc170120985 \h </w:instrText>
            </w:r>
            <w:r>
              <w:rPr>
                <w:noProof/>
                <w:webHidden/>
              </w:rPr>
            </w:r>
            <w:r>
              <w:rPr>
                <w:noProof/>
                <w:webHidden/>
              </w:rPr>
              <w:fldChar w:fldCharType="separate"/>
            </w:r>
            <w:r>
              <w:rPr>
                <w:noProof/>
                <w:webHidden/>
              </w:rPr>
              <w:t>20</w:t>
            </w:r>
            <w:r>
              <w:rPr>
                <w:noProof/>
                <w:webHidden/>
              </w:rPr>
              <w:fldChar w:fldCharType="end"/>
            </w:r>
          </w:hyperlink>
        </w:p>
        <w:p w14:paraId="4DAB5ECD" w14:textId="241240B2" w:rsidR="001327F7" w:rsidRDefault="001327F7">
          <w:pPr>
            <w:pStyle w:val="TOC1"/>
            <w:tabs>
              <w:tab w:val="left" w:pos="480"/>
            </w:tabs>
            <w:rPr>
              <w:rFonts w:asciiTheme="minorHAnsi" w:eastAsiaTheme="minorEastAsia" w:hAnsiTheme="minorHAnsi" w:cstheme="minorBidi"/>
              <w:b w:val="0"/>
              <w:bCs w:val="0"/>
              <w:caps w:val="0"/>
              <w:noProof/>
              <w:kern w:val="2"/>
              <w:sz w:val="22"/>
              <w:szCs w:val="22"/>
              <w14:ligatures w14:val="standardContextual"/>
            </w:rPr>
          </w:pPr>
          <w:hyperlink w:anchor="_Toc170120986" w:history="1">
            <w:r w:rsidRPr="00E508F4">
              <w:rPr>
                <w:rStyle w:val="Hyperlink"/>
                <w:noProof/>
              </w:rPr>
              <w:t>4</w:t>
            </w:r>
            <w:r>
              <w:rPr>
                <w:rFonts w:asciiTheme="minorHAnsi" w:eastAsiaTheme="minorEastAsia" w:hAnsiTheme="minorHAnsi" w:cstheme="minorBidi"/>
                <w:b w:val="0"/>
                <w:bCs w:val="0"/>
                <w:caps w:val="0"/>
                <w:noProof/>
                <w:kern w:val="2"/>
                <w:sz w:val="22"/>
                <w:szCs w:val="22"/>
                <w14:ligatures w14:val="standardContextual"/>
              </w:rPr>
              <w:tab/>
            </w:r>
            <w:r w:rsidRPr="00E508F4">
              <w:rPr>
                <w:rStyle w:val="Hyperlink"/>
                <w:noProof/>
              </w:rPr>
              <w:t>Prosthesis XML Schema</w:t>
            </w:r>
            <w:r>
              <w:rPr>
                <w:noProof/>
                <w:webHidden/>
              </w:rPr>
              <w:tab/>
            </w:r>
            <w:r>
              <w:rPr>
                <w:noProof/>
                <w:webHidden/>
              </w:rPr>
              <w:fldChar w:fldCharType="begin"/>
            </w:r>
            <w:r>
              <w:rPr>
                <w:noProof/>
                <w:webHidden/>
              </w:rPr>
              <w:instrText xml:space="preserve"> PAGEREF _Toc170120986 \h </w:instrText>
            </w:r>
            <w:r>
              <w:rPr>
                <w:noProof/>
                <w:webHidden/>
              </w:rPr>
            </w:r>
            <w:r>
              <w:rPr>
                <w:noProof/>
                <w:webHidden/>
              </w:rPr>
              <w:fldChar w:fldCharType="separate"/>
            </w:r>
            <w:r>
              <w:rPr>
                <w:noProof/>
                <w:webHidden/>
              </w:rPr>
              <w:t>22</w:t>
            </w:r>
            <w:r>
              <w:rPr>
                <w:noProof/>
                <w:webHidden/>
              </w:rPr>
              <w:fldChar w:fldCharType="end"/>
            </w:r>
          </w:hyperlink>
        </w:p>
        <w:p w14:paraId="4260ADE6" w14:textId="5F171583" w:rsidR="001327F7" w:rsidRDefault="001327F7">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87" w:history="1">
            <w:r w:rsidRPr="00E508F4">
              <w:rPr>
                <w:rStyle w:val="Hyperlink"/>
                <w:noProof/>
              </w:rPr>
              <w:t>4.1</w:t>
            </w:r>
            <w:r>
              <w:rPr>
                <w:rFonts w:asciiTheme="minorHAnsi" w:eastAsiaTheme="minorEastAsia" w:hAnsiTheme="minorHAnsi" w:cstheme="minorBidi"/>
                <w:smallCaps w:val="0"/>
                <w:noProof/>
                <w:kern w:val="2"/>
                <w:sz w:val="22"/>
                <w:szCs w:val="22"/>
                <w14:ligatures w14:val="standardContextual"/>
              </w:rPr>
              <w:tab/>
            </w:r>
            <w:r w:rsidRPr="00E508F4">
              <w:rPr>
                <w:rStyle w:val="Hyperlink"/>
                <w:noProof/>
              </w:rPr>
              <w:t>Technical Note</w:t>
            </w:r>
            <w:r>
              <w:rPr>
                <w:noProof/>
                <w:webHidden/>
              </w:rPr>
              <w:tab/>
            </w:r>
            <w:r>
              <w:rPr>
                <w:noProof/>
                <w:webHidden/>
              </w:rPr>
              <w:fldChar w:fldCharType="begin"/>
            </w:r>
            <w:r>
              <w:rPr>
                <w:noProof/>
                <w:webHidden/>
              </w:rPr>
              <w:instrText xml:space="preserve"> PAGEREF _Toc170120987 \h </w:instrText>
            </w:r>
            <w:r>
              <w:rPr>
                <w:noProof/>
                <w:webHidden/>
              </w:rPr>
            </w:r>
            <w:r>
              <w:rPr>
                <w:noProof/>
                <w:webHidden/>
              </w:rPr>
              <w:fldChar w:fldCharType="separate"/>
            </w:r>
            <w:r>
              <w:rPr>
                <w:noProof/>
                <w:webHidden/>
              </w:rPr>
              <w:t>25</w:t>
            </w:r>
            <w:r>
              <w:rPr>
                <w:noProof/>
                <w:webHidden/>
              </w:rPr>
              <w:fldChar w:fldCharType="end"/>
            </w:r>
          </w:hyperlink>
        </w:p>
        <w:p w14:paraId="4E770CA1" w14:textId="11FC18B7" w:rsidR="007F1F54" w:rsidRPr="008D2A79" w:rsidRDefault="007F1F54" w:rsidP="007F1F54">
          <w:pPr>
            <w:spacing w:line="360" w:lineRule="auto"/>
            <w:rPr>
              <w:rFonts w:asciiTheme="minorHAnsi" w:hAnsiTheme="minorHAnsi"/>
            </w:rPr>
          </w:pPr>
          <w:r w:rsidRPr="008D2A79">
            <w:rPr>
              <w:rFonts w:asciiTheme="minorHAnsi" w:hAnsiTheme="minorHAnsi"/>
              <w:b/>
              <w:bCs/>
              <w:noProof/>
            </w:rPr>
            <w:fldChar w:fldCharType="end"/>
          </w:r>
        </w:p>
      </w:sdtContent>
    </w:sdt>
    <w:p w14:paraId="482C6DB4" w14:textId="77777777" w:rsidR="007F1F54" w:rsidRPr="008D2A79" w:rsidRDefault="007F1F54" w:rsidP="007F1F54">
      <w:pPr>
        <w:rPr>
          <w:rFonts w:asciiTheme="minorHAnsi" w:hAnsiTheme="minorHAnsi"/>
        </w:rPr>
      </w:pPr>
    </w:p>
    <w:p w14:paraId="6B797DD6" w14:textId="77777777" w:rsidR="001C0C3E" w:rsidRPr="008D2A79" w:rsidRDefault="001C0C3E" w:rsidP="001C0C3E">
      <w:pPr>
        <w:pStyle w:val="Heading1"/>
      </w:pPr>
      <w:bookmarkStart w:id="4" w:name="_Toc383074021"/>
      <w:bookmarkStart w:id="5" w:name="_Toc170120928"/>
      <w:bookmarkStart w:id="6" w:name="_Toc67997219"/>
      <w:bookmarkStart w:id="7" w:name="_Toc67998692"/>
      <w:bookmarkStart w:id="8" w:name="_Toc68058626"/>
      <w:bookmarkStart w:id="9" w:name="_Toc68059955"/>
      <w:bookmarkStart w:id="10" w:name="_Toc68060555"/>
      <w:bookmarkStart w:id="11" w:name="_Toc68061259"/>
      <w:bookmarkStart w:id="12" w:name="_Toc68075169"/>
      <w:bookmarkStart w:id="13" w:name="_Toc68084709"/>
      <w:bookmarkStart w:id="14" w:name="_Toc65722977"/>
      <w:r w:rsidRPr="008D2A79">
        <w:lastRenderedPageBreak/>
        <w:t>DOCUMENT CONTROL</w:t>
      </w:r>
      <w:bookmarkEnd w:id="4"/>
      <w:bookmarkEnd w:id="5"/>
    </w:p>
    <w:p w14:paraId="2EDD66B7" w14:textId="77777777" w:rsidR="001C0C3E" w:rsidRPr="008D2A79" w:rsidRDefault="001C0C3E" w:rsidP="001C0C3E">
      <w:pPr>
        <w:pStyle w:val="Heading2"/>
        <w:rPr>
          <w:rFonts w:cs="Times New Roman"/>
        </w:rPr>
      </w:pPr>
      <w:bookmarkStart w:id="15" w:name="_Toc65722981"/>
      <w:bookmarkStart w:id="16" w:name="_Toc67997224"/>
      <w:bookmarkStart w:id="17" w:name="_Toc67998697"/>
      <w:bookmarkStart w:id="18" w:name="_Toc68058631"/>
      <w:bookmarkStart w:id="19" w:name="_Toc68059960"/>
      <w:bookmarkStart w:id="20" w:name="_Toc68060560"/>
      <w:bookmarkStart w:id="21" w:name="_Toc68061264"/>
      <w:bookmarkStart w:id="22" w:name="_Toc68075174"/>
      <w:bookmarkStart w:id="23" w:name="_Toc68084714"/>
      <w:bookmarkStart w:id="24" w:name="_Toc310589377"/>
      <w:bookmarkStart w:id="25" w:name="_Toc383074022"/>
      <w:bookmarkStart w:id="26" w:name="_Toc170120929"/>
      <w:bookmarkEnd w:id="6"/>
      <w:bookmarkEnd w:id="7"/>
      <w:bookmarkEnd w:id="8"/>
      <w:bookmarkEnd w:id="9"/>
      <w:bookmarkEnd w:id="10"/>
      <w:bookmarkEnd w:id="11"/>
      <w:bookmarkEnd w:id="12"/>
      <w:bookmarkEnd w:id="13"/>
      <w:r w:rsidRPr="008D2A79">
        <w:rPr>
          <w:rFonts w:cs="Times New Roman"/>
        </w:rPr>
        <w:t>Document History</w:t>
      </w:r>
      <w:bookmarkEnd w:id="15"/>
      <w:bookmarkEnd w:id="16"/>
      <w:bookmarkEnd w:id="17"/>
      <w:bookmarkEnd w:id="18"/>
      <w:bookmarkEnd w:id="19"/>
      <w:bookmarkEnd w:id="20"/>
      <w:bookmarkEnd w:id="21"/>
      <w:bookmarkEnd w:id="22"/>
      <w:bookmarkEnd w:id="23"/>
      <w:bookmarkEnd w:id="24"/>
      <w:bookmarkEnd w:id="25"/>
      <w:bookmarkEnd w:id="26"/>
    </w:p>
    <w:p w14:paraId="7EBA4A93" w14:textId="77777777" w:rsidR="001C0C3E" w:rsidRPr="008D2A79" w:rsidRDefault="001C0C3E" w:rsidP="001C0C3E">
      <w:pPr>
        <w:rPr>
          <w:rFonts w:asciiTheme="minorHAnsi" w:hAnsiTheme="minorHAnsi"/>
        </w:rPr>
      </w:pPr>
      <w:r w:rsidRPr="008D2A79">
        <w:rPr>
          <w:rFonts w:asciiTheme="minorHAnsi" w:hAnsiTheme="minorHAnsi"/>
        </w:rPr>
        <w:t>The following table contains a history of released versions.</w:t>
      </w:r>
    </w:p>
    <w:p w14:paraId="4BCBF046" w14:textId="77777777" w:rsidR="005E3101" w:rsidRPr="009E3298" w:rsidRDefault="005E3101" w:rsidP="00B155D9">
      <w:pPr>
        <w:autoSpaceDE w:val="0"/>
        <w:autoSpaceDN w:val="0"/>
        <w:adjustRightInd w:val="0"/>
        <w:rPr>
          <w:rFonts w:asciiTheme="minorHAnsi" w:hAnsiTheme="minorHAnsi"/>
          <w:color w:val="4F81BD" w:themeColor="accen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6"/>
        <w:gridCol w:w="2126"/>
        <w:gridCol w:w="4819"/>
      </w:tblGrid>
      <w:tr w:rsidR="001C0C3E" w:rsidRPr="008D2A79" w14:paraId="1698502D" w14:textId="77777777" w:rsidTr="00BC0EFD">
        <w:tc>
          <w:tcPr>
            <w:tcW w:w="851" w:type="dxa"/>
            <w:tcBorders>
              <w:top w:val="single" w:sz="4" w:space="0" w:color="auto"/>
              <w:left w:val="single" w:sz="4" w:space="0" w:color="auto"/>
              <w:bottom w:val="single" w:sz="4" w:space="0" w:color="auto"/>
              <w:right w:val="single" w:sz="4" w:space="0" w:color="auto"/>
            </w:tcBorders>
            <w:shd w:val="pct10" w:color="auto" w:fill="FFFFFF"/>
            <w:vAlign w:val="center"/>
          </w:tcPr>
          <w:p w14:paraId="69CD8578" w14:textId="77777777" w:rsidR="001C0C3E" w:rsidRPr="008D2A79" w:rsidRDefault="001C0C3E" w:rsidP="007F1F54">
            <w:pPr>
              <w:jc w:val="center"/>
              <w:rPr>
                <w:rFonts w:asciiTheme="minorHAnsi" w:hAnsiTheme="minorHAnsi"/>
                <w:b/>
                <w:sz w:val="18"/>
                <w:szCs w:val="18"/>
              </w:rPr>
            </w:pPr>
            <w:r w:rsidRPr="008D2A79">
              <w:rPr>
                <w:rFonts w:asciiTheme="minorHAnsi" w:hAnsiTheme="minorHAnsi"/>
                <w:b/>
                <w:sz w:val="18"/>
                <w:szCs w:val="18"/>
              </w:rPr>
              <w:t>Version number</w:t>
            </w:r>
          </w:p>
        </w:tc>
        <w:tc>
          <w:tcPr>
            <w:tcW w:w="1276" w:type="dxa"/>
            <w:tcBorders>
              <w:top w:val="single" w:sz="4" w:space="0" w:color="auto"/>
              <w:left w:val="single" w:sz="4" w:space="0" w:color="auto"/>
              <w:bottom w:val="single" w:sz="4" w:space="0" w:color="auto"/>
              <w:right w:val="single" w:sz="4" w:space="0" w:color="auto"/>
            </w:tcBorders>
            <w:shd w:val="pct10" w:color="auto" w:fill="FFFFFF"/>
            <w:vAlign w:val="center"/>
          </w:tcPr>
          <w:p w14:paraId="0C8636D8" w14:textId="77777777" w:rsidR="001C0C3E" w:rsidRPr="008D2A79" w:rsidRDefault="001C0C3E" w:rsidP="007F1F54">
            <w:pPr>
              <w:rPr>
                <w:rFonts w:asciiTheme="minorHAnsi" w:hAnsiTheme="minorHAnsi"/>
                <w:b/>
                <w:sz w:val="18"/>
                <w:szCs w:val="18"/>
              </w:rPr>
            </w:pPr>
            <w:r w:rsidRPr="008D2A79">
              <w:rPr>
                <w:rFonts w:asciiTheme="minorHAnsi" w:hAnsiTheme="minorHAnsi"/>
                <w:b/>
                <w:sz w:val="18"/>
                <w:szCs w:val="18"/>
              </w:rPr>
              <w:t>Version date</w:t>
            </w:r>
          </w:p>
        </w:tc>
        <w:tc>
          <w:tcPr>
            <w:tcW w:w="2126" w:type="dxa"/>
            <w:tcBorders>
              <w:top w:val="single" w:sz="4" w:space="0" w:color="auto"/>
              <w:left w:val="single" w:sz="4" w:space="0" w:color="auto"/>
              <w:bottom w:val="single" w:sz="4" w:space="0" w:color="auto"/>
              <w:right w:val="single" w:sz="4" w:space="0" w:color="auto"/>
            </w:tcBorders>
            <w:shd w:val="pct10" w:color="auto" w:fill="FFFFFF"/>
          </w:tcPr>
          <w:p w14:paraId="13F2C5AD" w14:textId="77777777" w:rsidR="001C0C3E" w:rsidRPr="008D2A79" w:rsidRDefault="001C0C3E" w:rsidP="007F1F54">
            <w:pPr>
              <w:rPr>
                <w:rFonts w:asciiTheme="minorHAnsi" w:hAnsiTheme="minorHAnsi"/>
                <w:b/>
                <w:sz w:val="18"/>
                <w:szCs w:val="18"/>
              </w:rPr>
            </w:pPr>
            <w:r w:rsidRPr="008D2A79">
              <w:rPr>
                <w:rFonts w:asciiTheme="minorHAnsi" w:hAnsiTheme="minorHAnsi"/>
                <w:b/>
                <w:sz w:val="18"/>
                <w:szCs w:val="18"/>
              </w:rPr>
              <w:t>Author/s</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63964314" w14:textId="77777777" w:rsidR="001C0C3E" w:rsidRPr="008D2A79" w:rsidRDefault="001C0C3E" w:rsidP="007F1F54">
            <w:pPr>
              <w:rPr>
                <w:rFonts w:asciiTheme="minorHAnsi" w:hAnsiTheme="minorHAnsi"/>
                <w:b/>
                <w:sz w:val="18"/>
                <w:szCs w:val="18"/>
              </w:rPr>
            </w:pPr>
            <w:r w:rsidRPr="008D2A79">
              <w:rPr>
                <w:rFonts w:asciiTheme="minorHAnsi" w:hAnsiTheme="minorHAnsi"/>
                <w:b/>
                <w:sz w:val="18"/>
                <w:szCs w:val="18"/>
              </w:rPr>
              <w:t>Summary of changes &amp; comments</w:t>
            </w:r>
          </w:p>
        </w:tc>
      </w:tr>
      <w:tr w:rsidR="001C0C3E" w:rsidRPr="008D2A79" w14:paraId="122C97DA" w14:textId="77777777" w:rsidTr="00BC0EFD">
        <w:tc>
          <w:tcPr>
            <w:tcW w:w="851" w:type="dxa"/>
            <w:tcBorders>
              <w:top w:val="single" w:sz="4" w:space="0" w:color="auto"/>
              <w:left w:val="single" w:sz="4" w:space="0" w:color="auto"/>
              <w:bottom w:val="single" w:sz="4" w:space="0" w:color="auto"/>
              <w:right w:val="single" w:sz="4" w:space="0" w:color="auto"/>
            </w:tcBorders>
          </w:tcPr>
          <w:p w14:paraId="6C489620" w14:textId="77777777" w:rsidR="001C0C3E" w:rsidRPr="008D2A79" w:rsidRDefault="003B5448" w:rsidP="003B5448">
            <w:pPr>
              <w:rPr>
                <w:rFonts w:asciiTheme="minorHAnsi" w:hAnsiTheme="minorHAnsi"/>
                <w:sz w:val="20"/>
                <w:szCs w:val="20"/>
              </w:rPr>
            </w:pPr>
            <w:r>
              <w:rPr>
                <w:rFonts w:asciiTheme="minorHAnsi" w:hAnsiTheme="minorHAnsi"/>
                <w:sz w:val="20"/>
                <w:szCs w:val="20"/>
              </w:rPr>
              <w:t>1.</w:t>
            </w:r>
            <w:r w:rsidR="000565C4">
              <w:rPr>
                <w:rFonts w:asciiTheme="minorHAnsi" w:hAnsiTheme="minorHAnsi"/>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37B44A47" w14:textId="77777777" w:rsidR="001C0C3E" w:rsidRPr="008D2A79" w:rsidRDefault="003B5448" w:rsidP="003B5448">
            <w:pPr>
              <w:rPr>
                <w:rFonts w:asciiTheme="minorHAnsi" w:hAnsiTheme="minorHAnsi"/>
                <w:sz w:val="20"/>
                <w:szCs w:val="20"/>
              </w:rPr>
            </w:pPr>
            <w:r>
              <w:rPr>
                <w:rFonts w:asciiTheme="minorHAnsi" w:hAnsiTheme="minorHAnsi"/>
                <w:sz w:val="20"/>
                <w:szCs w:val="20"/>
              </w:rPr>
              <w:t>08/06/2</w:t>
            </w:r>
            <w:r w:rsidR="000565C4">
              <w:rPr>
                <w:rFonts w:asciiTheme="minorHAnsi" w:hAnsiTheme="minorHAnsi"/>
                <w:sz w:val="20"/>
                <w:szCs w:val="20"/>
              </w:rPr>
              <w:t>018</w:t>
            </w:r>
          </w:p>
        </w:tc>
        <w:tc>
          <w:tcPr>
            <w:tcW w:w="2126" w:type="dxa"/>
            <w:tcBorders>
              <w:top w:val="single" w:sz="4" w:space="0" w:color="auto"/>
              <w:left w:val="single" w:sz="4" w:space="0" w:color="auto"/>
              <w:bottom w:val="single" w:sz="4" w:space="0" w:color="auto"/>
              <w:right w:val="single" w:sz="4" w:space="0" w:color="auto"/>
            </w:tcBorders>
          </w:tcPr>
          <w:p w14:paraId="1A925AFD" w14:textId="77777777" w:rsidR="001C0C3E" w:rsidRPr="008D2A79" w:rsidRDefault="003B5448" w:rsidP="007F1F54">
            <w:pPr>
              <w:rPr>
                <w:rFonts w:asciiTheme="minorHAnsi" w:hAnsiTheme="minorHAnsi"/>
                <w:sz w:val="20"/>
                <w:szCs w:val="20"/>
              </w:rPr>
            </w:pPr>
            <w:r>
              <w:rPr>
                <w:rFonts w:asciiTheme="minorHAnsi" w:hAnsiTheme="minorHAnsi"/>
                <w:sz w:val="20"/>
                <w:szCs w:val="20"/>
              </w:rPr>
              <w:t>Department of Health</w:t>
            </w:r>
          </w:p>
        </w:tc>
        <w:tc>
          <w:tcPr>
            <w:tcW w:w="4819" w:type="dxa"/>
            <w:tcBorders>
              <w:top w:val="single" w:sz="4" w:space="0" w:color="auto"/>
              <w:left w:val="single" w:sz="4" w:space="0" w:color="auto"/>
              <w:bottom w:val="single" w:sz="4" w:space="0" w:color="auto"/>
              <w:right w:val="single" w:sz="4" w:space="0" w:color="auto"/>
            </w:tcBorders>
          </w:tcPr>
          <w:p w14:paraId="7BB9638A" w14:textId="77777777" w:rsidR="001C0C3E" w:rsidRPr="008D2A79" w:rsidRDefault="000565C4" w:rsidP="009B4C98">
            <w:pPr>
              <w:rPr>
                <w:rFonts w:asciiTheme="minorHAnsi" w:hAnsiTheme="minorHAnsi"/>
                <w:sz w:val="20"/>
                <w:szCs w:val="20"/>
              </w:rPr>
            </w:pPr>
            <w:r>
              <w:rPr>
                <w:rFonts w:asciiTheme="minorHAnsi" w:hAnsiTheme="minorHAnsi"/>
                <w:sz w:val="20"/>
                <w:szCs w:val="20"/>
              </w:rPr>
              <w:t>Initial Draft</w:t>
            </w:r>
          </w:p>
        </w:tc>
      </w:tr>
      <w:tr w:rsidR="001C0C3E" w:rsidRPr="008D2A79" w14:paraId="4F49F9D5" w14:textId="77777777" w:rsidTr="00BC0EFD">
        <w:tc>
          <w:tcPr>
            <w:tcW w:w="851" w:type="dxa"/>
            <w:tcBorders>
              <w:top w:val="single" w:sz="4" w:space="0" w:color="auto"/>
              <w:left w:val="single" w:sz="4" w:space="0" w:color="auto"/>
              <w:bottom w:val="single" w:sz="4" w:space="0" w:color="auto"/>
              <w:right w:val="single" w:sz="4" w:space="0" w:color="auto"/>
            </w:tcBorders>
          </w:tcPr>
          <w:p w14:paraId="53CA3D44" w14:textId="77777777" w:rsidR="001C0C3E" w:rsidRPr="008D2A79" w:rsidRDefault="00605899" w:rsidP="007F1F54">
            <w:pPr>
              <w:rPr>
                <w:rFonts w:asciiTheme="minorHAnsi" w:hAnsiTheme="minorHAnsi"/>
                <w:sz w:val="20"/>
                <w:szCs w:val="20"/>
              </w:rPr>
            </w:pPr>
            <w:r>
              <w:rPr>
                <w:rFonts w:asciiTheme="minorHAnsi" w:hAnsiTheme="minorHAnsi"/>
                <w:sz w:val="20"/>
                <w:szCs w:val="20"/>
              </w:rPr>
              <w:t>1.1</w:t>
            </w:r>
          </w:p>
        </w:tc>
        <w:tc>
          <w:tcPr>
            <w:tcW w:w="1276" w:type="dxa"/>
            <w:tcBorders>
              <w:top w:val="single" w:sz="4" w:space="0" w:color="auto"/>
              <w:left w:val="single" w:sz="4" w:space="0" w:color="auto"/>
              <w:bottom w:val="single" w:sz="4" w:space="0" w:color="auto"/>
              <w:right w:val="single" w:sz="4" w:space="0" w:color="auto"/>
            </w:tcBorders>
          </w:tcPr>
          <w:p w14:paraId="109D46F4" w14:textId="77777777" w:rsidR="001C0C3E" w:rsidRPr="008D2A79" w:rsidRDefault="00605899" w:rsidP="007F1F54">
            <w:pPr>
              <w:rPr>
                <w:rFonts w:asciiTheme="minorHAnsi" w:hAnsiTheme="minorHAnsi"/>
                <w:sz w:val="20"/>
                <w:szCs w:val="20"/>
              </w:rPr>
            </w:pPr>
            <w:r>
              <w:rPr>
                <w:rFonts w:asciiTheme="minorHAnsi" w:hAnsiTheme="minorHAnsi"/>
                <w:sz w:val="20"/>
                <w:szCs w:val="20"/>
              </w:rPr>
              <w:t>29/08/2018</w:t>
            </w:r>
          </w:p>
        </w:tc>
        <w:tc>
          <w:tcPr>
            <w:tcW w:w="2126" w:type="dxa"/>
            <w:tcBorders>
              <w:top w:val="single" w:sz="4" w:space="0" w:color="auto"/>
              <w:left w:val="single" w:sz="4" w:space="0" w:color="auto"/>
              <w:bottom w:val="single" w:sz="4" w:space="0" w:color="auto"/>
              <w:right w:val="single" w:sz="4" w:space="0" w:color="auto"/>
            </w:tcBorders>
          </w:tcPr>
          <w:p w14:paraId="7CB7ABAB" w14:textId="77777777" w:rsidR="001C0C3E" w:rsidRPr="008D2A79" w:rsidRDefault="00605899" w:rsidP="007F1F54">
            <w:pPr>
              <w:rPr>
                <w:rFonts w:asciiTheme="minorHAnsi" w:hAnsiTheme="minorHAnsi"/>
                <w:sz w:val="20"/>
                <w:szCs w:val="20"/>
              </w:rPr>
            </w:pPr>
            <w:r>
              <w:rPr>
                <w:rFonts w:asciiTheme="minorHAnsi" w:hAnsiTheme="minorHAnsi"/>
                <w:sz w:val="20"/>
                <w:szCs w:val="20"/>
              </w:rPr>
              <w:t>Department of Health</w:t>
            </w:r>
          </w:p>
        </w:tc>
        <w:tc>
          <w:tcPr>
            <w:tcW w:w="4819" w:type="dxa"/>
            <w:tcBorders>
              <w:top w:val="single" w:sz="4" w:space="0" w:color="auto"/>
              <w:left w:val="single" w:sz="4" w:space="0" w:color="auto"/>
              <w:bottom w:val="single" w:sz="4" w:space="0" w:color="auto"/>
              <w:right w:val="single" w:sz="4" w:space="0" w:color="auto"/>
            </w:tcBorders>
          </w:tcPr>
          <w:p w14:paraId="2D41C5B2" w14:textId="77777777" w:rsidR="001C0C3E" w:rsidRPr="008D2A79" w:rsidRDefault="00605899" w:rsidP="00605899">
            <w:pPr>
              <w:rPr>
                <w:rFonts w:asciiTheme="minorHAnsi" w:hAnsiTheme="minorHAnsi"/>
                <w:sz w:val="20"/>
                <w:szCs w:val="20"/>
              </w:rPr>
            </w:pPr>
            <w:proofErr w:type="spellStart"/>
            <w:r>
              <w:rPr>
                <w:rFonts w:asciiTheme="minorHAnsi" w:hAnsiTheme="minorHAnsi"/>
                <w:sz w:val="20"/>
                <w:szCs w:val="20"/>
              </w:rPr>
              <w:t>SubCategoryID</w:t>
            </w:r>
            <w:proofErr w:type="spellEnd"/>
            <w:r>
              <w:rPr>
                <w:rFonts w:asciiTheme="minorHAnsi" w:hAnsiTheme="minorHAnsi"/>
                <w:sz w:val="20"/>
                <w:szCs w:val="20"/>
              </w:rPr>
              <w:t xml:space="preserve"> made optional, changed data type of </w:t>
            </w:r>
            <w:proofErr w:type="spellStart"/>
            <w:r>
              <w:rPr>
                <w:rFonts w:asciiTheme="minorHAnsi" w:hAnsiTheme="minorHAnsi"/>
                <w:sz w:val="20"/>
                <w:szCs w:val="20"/>
              </w:rPr>
              <w:t>CreationDate</w:t>
            </w:r>
            <w:proofErr w:type="spellEnd"/>
            <w:r>
              <w:rPr>
                <w:rFonts w:asciiTheme="minorHAnsi" w:hAnsiTheme="minorHAnsi"/>
                <w:sz w:val="20"/>
                <w:szCs w:val="20"/>
              </w:rPr>
              <w:t xml:space="preserve">, changed </w:t>
            </w:r>
            <w:proofErr w:type="spellStart"/>
            <w:r>
              <w:rPr>
                <w:rFonts w:asciiTheme="minorHAnsi" w:hAnsiTheme="minorHAnsi"/>
                <w:sz w:val="20"/>
                <w:szCs w:val="20"/>
              </w:rPr>
              <w:t>ARTGType</w:t>
            </w:r>
            <w:proofErr w:type="spellEnd"/>
            <w:r>
              <w:rPr>
                <w:rFonts w:asciiTheme="minorHAnsi" w:hAnsiTheme="minorHAnsi"/>
                <w:sz w:val="20"/>
                <w:szCs w:val="20"/>
              </w:rPr>
              <w:t xml:space="preserve"> minimum length</w:t>
            </w:r>
          </w:p>
        </w:tc>
      </w:tr>
      <w:tr w:rsidR="00FB148B" w:rsidRPr="008D2A79" w14:paraId="6AB4F47A" w14:textId="77777777" w:rsidTr="00BC0EFD">
        <w:tc>
          <w:tcPr>
            <w:tcW w:w="851" w:type="dxa"/>
            <w:tcBorders>
              <w:top w:val="single" w:sz="4" w:space="0" w:color="auto"/>
              <w:left w:val="single" w:sz="4" w:space="0" w:color="auto"/>
              <w:bottom w:val="single" w:sz="4" w:space="0" w:color="auto"/>
              <w:right w:val="single" w:sz="4" w:space="0" w:color="auto"/>
            </w:tcBorders>
          </w:tcPr>
          <w:p w14:paraId="640234BF" w14:textId="77777777" w:rsidR="00FB148B" w:rsidRPr="008D2A79" w:rsidRDefault="00FB148B" w:rsidP="007F1F54">
            <w:pPr>
              <w:rPr>
                <w:rFonts w:asciiTheme="minorHAnsi" w:hAnsiTheme="minorHAnsi"/>
                <w:sz w:val="20"/>
                <w:szCs w:val="20"/>
              </w:rPr>
            </w:pPr>
            <w:r>
              <w:rPr>
                <w:rFonts w:asciiTheme="minorHAnsi" w:hAnsiTheme="minorHAnsi"/>
                <w:sz w:val="20"/>
                <w:szCs w:val="20"/>
              </w:rPr>
              <w:t>1.2</w:t>
            </w:r>
          </w:p>
        </w:tc>
        <w:tc>
          <w:tcPr>
            <w:tcW w:w="1276" w:type="dxa"/>
            <w:tcBorders>
              <w:top w:val="single" w:sz="4" w:space="0" w:color="auto"/>
              <w:left w:val="single" w:sz="4" w:space="0" w:color="auto"/>
              <w:bottom w:val="single" w:sz="4" w:space="0" w:color="auto"/>
              <w:right w:val="single" w:sz="4" w:space="0" w:color="auto"/>
            </w:tcBorders>
          </w:tcPr>
          <w:p w14:paraId="43AE7175" w14:textId="77777777" w:rsidR="00FB148B" w:rsidRPr="008D2A79" w:rsidRDefault="00FB148B" w:rsidP="007F1F54">
            <w:pPr>
              <w:rPr>
                <w:rFonts w:asciiTheme="minorHAnsi" w:hAnsiTheme="minorHAnsi"/>
                <w:sz w:val="20"/>
                <w:szCs w:val="20"/>
              </w:rPr>
            </w:pPr>
            <w:r>
              <w:rPr>
                <w:rFonts w:asciiTheme="minorHAnsi" w:hAnsiTheme="minorHAnsi"/>
                <w:sz w:val="20"/>
                <w:szCs w:val="20"/>
              </w:rPr>
              <w:t>07/02/2019</w:t>
            </w:r>
          </w:p>
        </w:tc>
        <w:tc>
          <w:tcPr>
            <w:tcW w:w="2126" w:type="dxa"/>
            <w:tcBorders>
              <w:top w:val="single" w:sz="4" w:space="0" w:color="auto"/>
              <w:left w:val="single" w:sz="4" w:space="0" w:color="auto"/>
              <w:bottom w:val="single" w:sz="4" w:space="0" w:color="auto"/>
              <w:right w:val="single" w:sz="4" w:space="0" w:color="auto"/>
            </w:tcBorders>
          </w:tcPr>
          <w:p w14:paraId="164368D4" w14:textId="77777777" w:rsidR="00FB148B" w:rsidRPr="008D2A79" w:rsidRDefault="00FB148B" w:rsidP="007F1F54">
            <w:pPr>
              <w:rPr>
                <w:rFonts w:asciiTheme="minorHAnsi" w:hAnsiTheme="minorHAnsi"/>
                <w:sz w:val="20"/>
                <w:szCs w:val="20"/>
              </w:rPr>
            </w:pPr>
            <w:r>
              <w:rPr>
                <w:rFonts w:asciiTheme="minorHAnsi" w:hAnsiTheme="minorHAnsi"/>
                <w:sz w:val="20"/>
                <w:szCs w:val="20"/>
              </w:rPr>
              <w:t>Department of Health</w:t>
            </w:r>
          </w:p>
        </w:tc>
        <w:tc>
          <w:tcPr>
            <w:tcW w:w="4819" w:type="dxa"/>
            <w:tcBorders>
              <w:top w:val="single" w:sz="4" w:space="0" w:color="auto"/>
              <w:left w:val="single" w:sz="4" w:space="0" w:color="auto"/>
              <w:bottom w:val="single" w:sz="4" w:space="0" w:color="auto"/>
              <w:right w:val="single" w:sz="4" w:space="0" w:color="auto"/>
            </w:tcBorders>
          </w:tcPr>
          <w:p w14:paraId="33193FE5" w14:textId="77777777" w:rsidR="00FB148B" w:rsidRPr="008D2A79" w:rsidRDefault="0019659F" w:rsidP="00BC23BC">
            <w:pPr>
              <w:rPr>
                <w:rFonts w:asciiTheme="minorHAnsi" w:hAnsiTheme="minorHAnsi"/>
                <w:sz w:val="20"/>
                <w:szCs w:val="20"/>
              </w:rPr>
            </w:pPr>
            <w:proofErr w:type="spellStart"/>
            <w:r>
              <w:rPr>
                <w:rFonts w:asciiTheme="minorHAnsi" w:hAnsiTheme="minorHAnsi"/>
                <w:sz w:val="20"/>
                <w:szCs w:val="20"/>
              </w:rPr>
              <w:t>BillingCode</w:t>
            </w:r>
            <w:proofErr w:type="spellEnd"/>
            <w:r>
              <w:rPr>
                <w:rFonts w:asciiTheme="minorHAnsi" w:hAnsiTheme="minorHAnsi"/>
                <w:sz w:val="20"/>
                <w:szCs w:val="20"/>
              </w:rPr>
              <w:t xml:space="preserve"> and Cycle End Date made mandatory, corrected some element names, and updated descriptions for Minimum Benefit, Maximum Benefit, </w:t>
            </w:r>
            <w:r w:rsidR="00FC0AE6">
              <w:rPr>
                <w:rFonts w:asciiTheme="minorHAnsi" w:hAnsiTheme="minorHAnsi"/>
                <w:sz w:val="20"/>
                <w:szCs w:val="20"/>
              </w:rPr>
              <w:t xml:space="preserve">Human Tissue Amount, </w:t>
            </w:r>
            <w:r>
              <w:rPr>
                <w:rFonts w:asciiTheme="minorHAnsi" w:hAnsiTheme="minorHAnsi"/>
                <w:sz w:val="20"/>
                <w:szCs w:val="20"/>
              </w:rPr>
              <w:t>Action Flags and Cycle End Date</w:t>
            </w:r>
          </w:p>
        </w:tc>
      </w:tr>
      <w:tr w:rsidR="00201F96" w:rsidRPr="008D2A79" w14:paraId="4EDC9DDF" w14:textId="77777777" w:rsidTr="00BC0EFD">
        <w:tc>
          <w:tcPr>
            <w:tcW w:w="851" w:type="dxa"/>
            <w:tcBorders>
              <w:top w:val="single" w:sz="4" w:space="0" w:color="auto"/>
              <w:left w:val="single" w:sz="4" w:space="0" w:color="auto"/>
              <w:bottom w:val="single" w:sz="4" w:space="0" w:color="auto"/>
              <w:right w:val="single" w:sz="4" w:space="0" w:color="auto"/>
            </w:tcBorders>
          </w:tcPr>
          <w:p w14:paraId="68DEC68C" w14:textId="176CC576" w:rsidR="00201F96" w:rsidRDefault="00201F96" w:rsidP="007F1F54">
            <w:pPr>
              <w:rPr>
                <w:rFonts w:asciiTheme="minorHAnsi" w:hAnsiTheme="minorHAnsi"/>
                <w:sz w:val="20"/>
                <w:szCs w:val="20"/>
              </w:rPr>
            </w:pPr>
            <w:r>
              <w:rPr>
                <w:rFonts w:asciiTheme="minorHAnsi" w:hAnsiTheme="minorHAnsi"/>
                <w:sz w:val="20"/>
                <w:szCs w:val="20"/>
              </w:rPr>
              <w:t>1.3</w:t>
            </w:r>
          </w:p>
        </w:tc>
        <w:tc>
          <w:tcPr>
            <w:tcW w:w="1276" w:type="dxa"/>
            <w:tcBorders>
              <w:top w:val="single" w:sz="4" w:space="0" w:color="auto"/>
              <w:left w:val="single" w:sz="4" w:space="0" w:color="auto"/>
              <w:bottom w:val="single" w:sz="4" w:space="0" w:color="auto"/>
              <w:right w:val="single" w:sz="4" w:space="0" w:color="auto"/>
            </w:tcBorders>
          </w:tcPr>
          <w:p w14:paraId="4573C76B" w14:textId="5F0F3E12" w:rsidR="00201F96" w:rsidRDefault="00201F96" w:rsidP="007F1F54">
            <w:pPr>
              <w:rPr>
                <w:rFonts w:asciiTheme="minorHAnsi" w:hAnsiTheme="minorHAnsi"/>
                <w:sz w:val="20"/>
                <w:szCs w:val="20"/>
              </w:rPr>
            </w:pPr>
            <w:r>
              <w:rPr>
                <w:rFonts w:asciiTheme="minorHAnsi" w:hAnsiTheme="minorHAnsi"/>
                <w:sz w:val="20"/>
                <w:szCs w:val="20"/>
              </w:rPr>
              <w:t>21/06/2024</w:t>
            </w:r>
          </w:p>
        </w:tc>
        <w:tc>
          <w:tcPr>
            <w:tcW w:w="2126" w:type="dxa"/>
            <w:tcBorders>
              <w:top w:val="single" w:sz="4" w:space="0" w:color="auto"/>
              <w:left w:val="single" w:sz="4" w:space="0" w:color="auto"/>
              <w:bottom w:val="single" w:sz="4" w:space="0" w:color="auto"/>
              <w:right w:val="single" w:sz="4" w:space="0" w:color="auto"/>
            </w:tcBorders>
          </w:tcPr>
          <w:p w14:paraId="05B6368E" w14:textId="6983B27A" w:rsidR="00201F96" w:rsidRDefault="00201F96" w:rsidP="007F1F54">
            <w:pPr>
              <w:rPr>
                <w:rFonts w:asciiTheme="minorHAnsi" w:hAnsiTheme="minorHAnsi"/>
                <w:sz w:val="20"/>
                <w:szCs w:val="20"/>
              </w:rPr>
            </w:pPr>
            <w:r>
              <w:rPr>
                <w:rFonts w:asciiTheme="minorHAnsi" w:hAnsiTheme="minorHAnsi"/>
                <w:sz w:val="20"/>
                <w:szCs w:val="20"/>
              </w:rPr>
              <w:t>Department of Health and Aged Care</w:t>
            </w:r>
          </w:p>
        </w:tc>
        <w:tc>
          <w:tcPr>
            <w:tcW w:w="4819" w:type="dxa"/>
            <w:tcBorders>
              <w:top w:val="single" w:sz="4" w:space="0" w:color="auto"/>
              <w:left w:val="single" w:sz="4" w:space="0" w:color="auto"/>
              <w:bottom w:val="single" w:sz="4" w:space="0" w:color="auto"/>
              <w:right w:val="single" w:sz="4" w:space="0" w:color="auto"/>
            </w:tcBorders>
          </w:tcPr>
          <w:p w14:paraId="3A57A187" w14:textId="2B1908F9" w:rsidR="00201F96" w:rsidRDefault="00201F96" w:rsidP="00BC23BC">
            <w:pPr>
              <w:rPr>
                <w:rFonts w:asciiTheme="minorHAnsi" w:hAnsiTheme="minorHAnsi"/>
                <w:sz w:val="20"/>
                <w:szCs w:val="20"/>
              </w:rPr>
            </w:pPr>
            <w:r>
              <w:rPr>
                <w:rFonts w:asciiTheme="minorHAnsi" w:hAnsiTheme="minorHAnsi"/>
                <w:sz w:val="20"/>
                <w:szCs w:val="20"/>
              </w:rPr>
              <w:t>Supplier code changed to text field maximum 50 characters</w:t>
            </w:r>
          </w:p>
        </w:tc>
      </w:tr>
      <w:tr w:rsidR="00993812" w:rsidRPr="008D2A79" w14:paraId="10782873" w14:textId="77777777" w:rsidTr="00BC0EFD">
        <w:tc>
          <w:tcPr>
            <w:tcW w:w="851" w:type="dxa"/>
            <w:tcBorders>
              <w:top w:val="single" w:sz="4" w:space="0" w:color="auto"/>
              <w:left w:val="single" w:sz="4" w:space="0" w:color="auto"/>
              <w:bottom w:val="single" w:sz="4" w:space="0" w:color="auto"/>
              <w:right w:val="single" w:sz="4" w:space="0" w:color="auto"/>
            </w:tcBorders>
          </w:tcPr>
          <w:p w14:paraId="1A1668DB" w14:textId="49D4AD2E" w:rsidR="00993812" w:rsidRDefault="00993812" w:rsidP="007F1F54">
            <w:pPr>
              <w:rPr>
                <w:rFonts w:asciiTheme="minorHAnsi" w:hAnsiTheme="minorHAnsi"/>
                <w:sz w:val="20"/>
                <w:szCs w:val="20"/>
              </w:rPr>
            </w:pPr>
            <w:r>
              <w:rPr>
                <w:rFonts w:asciiTheme="minorHAnsi" w:hAnsiTheme="minorHAnsi"/>
                <w:sz w:val="20"/>
                <w:szCs w:val="20"/>
              </w:rPr>
              <w:t>1.4</w:t>
            </w:r>
          </w:p>
        </w:tc>
        <w:tc>
          <w:tcPr>
            <w:tcW w:w="1276" w:type="dxa"/>
            <w:tcBorders>
              <w:top w:val="single" w:sz="4" w:space="0" w:color="auto"/>
              <w:left w:val="single" w:sz="4" w:space="0" w:color="auto"/>
              <w:bottom w:val="single" w:sz="4" w:space="0" w:color="auto"/>
              <w:right w:val="single" w:sz="4" w:space="0" w:color="auto"/>
            </w:tcBorders>
          </w:tcPr>
          <w:p w14:paraId="68C1544D" w14:textId="54F906B3" w:rsidR="00993812" w:rsidRDefault="00993812" w:rsidP="007F1F54">
            <w:pPr>
              <w:rPr>
                <w:rFonts w:asciiTheme="minorHAnsi" w:hAnsiTheme="minorHAnsi"/>
                <w:sz w:val="20"/>
                <w:szCs w:val="20"/>
              </w:rPr>
            </w:pPr>
            <w:r>
              <w:rPr>
                <w:rFonts w:asciiTheme="minorHAnsi" w:hAnsiTheme="minorHAnsi"/>
                <w:sz w:val="20"/>
                <w:szCs w:val="20"/>
              </w:rPr>
              <w:t>14/0</w:t>
            </w:r>
            <w:r w:rsidR="00CF0172">
              <w:rPr>
                <w:rFonts w:asciiTheme="minorHAnsi" w:hAnsiTheme="minorHAnsi"/>
                <w:sz w:val="20"/>
                <w:szCs w:val="20"/>
              </w:rPr>
              <w:t>2</w:t>
            </w:r>
            <w:r>
              <w:rPr>
                <w:rFonts w:asciiTheme="minorHAnsi" w:hAnsiTheme="minorHAnsi"/>
                <w:sz w:val="20"/>
                <w:szCs w:val="20"/>
              </w:rPr>
              <w:t>/202</w:t>
            </w:r>
            <w:r w:rsidR="00CF0172">
              <w:rPr>
                <w:rFonts w:asciiTheme="minorHAnsi" w:hAnsiTheme="minorHAnsi"/>
                <w:sz w:val="20"/>
                <w:szCs w:val="20"/>
              </w:rPr>
              <w:t>5</w:t>
            </w:r>
          </w:p>
        </w:tc>
        <w:tc>
          <w:tcPr>
            <w:tcW w:w="2126" w:type="dxa"/>
            <w:tcBorders>
              <w:top w:val="single" w:sz="4" w:space="0" w:color="auto"/>
              <w:left w:val="single" w:sz="4" w:space="0" w:color="auto"/>
              <w:bottom w:val="single" w:sz="4" w:space="0" w:color="auto"/>
              <w:right w:val="single" w:sz="4" w:space="0" w:color="auto"/>
            </w:tcBorders>
          </w:tcPr>
          <w:p w14:paraId="5BCBF765" w14:textId="36DC04DE" w:rsidR="00993812" w:rsidRDefault="00993812" w:rsidP="007F1F54">
            <w:pPr>
              <w:rPr>
                <w:rFonts w:asciiTheme="minorHAnsi" w:hAnsiTheme="minorHAnsi"/>
                <w:sz w:val="20"/>
                <w:szCs w:val="20"/>
              </w:rPr>
            </w:pPr>
            <w:r>
              <w:rPr>
                <w:rFonts w:asciiTheme="minorHAnsi" w:hAnsiTheme="minorHAnsi"/>
                <w:sz w:val="20"/>
                <w:szCs w:val="20"/>
              </w:rPr>
              <w:t>Department of Health and Aged Care</w:t>
            </w:r>
          </w:p>
        </w:tc>
        <w:tc>
          <w:tcPr>
            <w:tcW w:w="4819" w:type="dxa"/>
            <w:tcBorders>
              <w:top w:val="single" w:sz="4" w:space="0" w:color="auto"/>
              <w:left w:val="single" w:sz="4" w:space="0" w:color="auto"/>
              <w:bottom w:val="single" w:sz="4" w:space="0" w:color="auto"/>
              <w:right w:val="single" w:sz="4" w:space="0" w:color="auto"/>
            </w:tcBorders>
          </w:tcPr>
          <w:p w14:paraId="5077C6FE" w14:textId="57626E00" w:rsidR="00993812" w:rsidRDefault="00993812" w:rsidP="00BC23BC">
            <w:pPr>
              <w:rPr>
                <w:rFonts w:asciiTheme="minorHAnsi" w:hAnsiTheme="minorHAnsi"/>
                <w:sz w:val="20"/>
                <w:szCs w:val="20"/>
              </w:rPr>
            </w:pPr>
            <w:r>
              <w:rPr>
                <w:rFonts w:asciiTheme="minorHAnsi" w:hAnsiTheme="minorHAnsi"/>
                <w:sz w:val="20"/>
                <w:szCs w:val="20"/>
              </w:rPr>
              <w:t>Billing code Format change (</w:t>
            </w:r>
            <w:proofErr w:type="spellStart"/>
            <w:r w:rsidRPr="0063380E">
              <w:rPr>
                <w:rFonts w:asciiTheme="minorHAnsi" w:hAnsiTheme="minorHAnsi"/>
                <w:sz w:val="20"/>
                <w:szCs w:val="20"/>
              </w:rPr>
              <w:t>BillingCodeType</w:t>
            </w:r>
            <w:proofErr w:type="spellEnd"/>
            <w:r>
              <w:rPr>
                <w:rFonts w:asciiTheme="minorHAnsi" w:hAnsiTheme="minorHAnsi"/>
                <w:sz w:val="20"/>
                <w:szCs w:val="20"/>
              </w:rPr>
              <w:t>)</w:t>
            </w:r>
          </w:p>
          <w:p w14:paraId="1E19D904" w14:textId="48D5E706" w:rsidR="00993812" w:rsidRPr="0063380E" w:rsidRDefault="00993812" w:rsidP="00993812">
            <w:pPr>
              <w:spacing w:after="160" w:line="259" w:lineRule="auto"/>
              <w:rPr>
                <w:rFonts w:asciiTheme="minorHAnsi" w:hAnsiTheme="minorHAnsi"/>
                <w:sz w:val="20"/>
                <w:szCs w:val="20"/>
              </w:rPr>
            </w:pPr>
            <w:r>
              <w:rPr>
                <w:rFonts w:asciiTheme="minorHAnsi" w:hAnsiTheme="minorHAnsi"/>
                <w:sz w:val="20"/>
                <w:szCs w:val="20"/>
              </w:rPr>
              <w:t xml:space="preserve">For </w:t>
            </w:r>
            <w:r>
              <w:rPr>
                <w:rFonts w:asciiTheme="minorHAnsi" w:hAnsiTheme="minorHAnsi"/>
                <w:sz w:val="20"/>
                <w:szCs w:val="20"/>
              </w:rPr>
              <w:t>Prosthesis Item</w:t>
            </w:r>
            <w:r>
              <w:rPr>
                <w:rFonts w:asciiTheme="minorHAnsi" w:hAnsiTheme="minorHAnsi"/>
                <w:sz w:val="20"/>
                <w:szCs w:val="20"/>
              </w:rPr>
              <w:t>, t</w:t>
            </w:r>
            <w:r w:rsidRPr="0063380E">
              <w:rPr>
                <w:rFonts w:asciiTheme="minorHAnsi" w:hAnsiTheme="minorHAnsi"/>
                <w:sz w:val="20"/>
                <w:szCs w:val="20"/>
              </w:rPr>
              <w:t xml:space="preserve">his pattern </w:t>
            </w:r>
            <w:r w:rsidRPr="00993812">
              <w:rPr>
                <w:rFonts w:asciiTheme="minorHAnsi" w:hAnsiTheme="minorHAnsi"/>
                <w:sz w:val="20"/>
                <w:szCs w:val="20"/>
              </w:rPr>
              <w:t>allows</w:t>
            </w:r>
            <w:r w:rsidRPr="0063380E">
              <w:rPr>
                <w:rFonts w:asciiTheme="minorHAnsi" w:hAnsiTheme="minorHAnsi"/>
                <w:sz w:val="20"/>
                <w:szCs w:val="20"/>
              </w:rPr>
              <w:t>:</w:t>
            </w:r>
          </w:p>
          <w:p w14:paraId="069C9B56" w14:textId="2514A83D" w:rsidR="00993812" w:rsidRPr="00993812" w:rsidRDefault="00993812" w:rsidP="00993812">
            <w:pPr>
              <w:pStyle w:val="ListParagraph"/>
              <w:numPr>
                <w:ilvl w:val="0"/>
                <w:numId w:val="42"/>
              </w:numPr>
              <w:rPr>
                <w:rFonts w:eastAsia="Times New Roman" w:cs="Times New Roman"/>
                <w:sz w:val="20"/>
                <w:szCs w:val="20"/>
                <w:lang w:bidi="ar-SA"/>
              </w:rPr>
            </w:pPr>
            <w:r w:rsidRPr="00993812">
              <w:rPr>
                <w:rFonts w:eastAsia="Times New Roman" w:cs="Times New Roman"/>
                <w:sz w:val="20"/>
                <w:szCs w:val="20"/>
                <w:lang w:bidi="ar-SA"/>
              </w:rPr>
              <w:t>Two letters followed by three digits (e.g., AA678</w:t>
            </w:r>
            <w:r w:rsidRPr="00993812">
              <w:rPr>
                <w:rFonts w:eastAsia="Times New Roman" w:cs="Times New Roman"/>
                <w:sz w:val="20"/>
                <w:szCs w:val="20"/>
                <w:lang w:bidi="ar-SA"/>
              </w:rPr>
              <w:t xml:space="preserve"> where AA is the Supplier Code</w:t>
            </w:r>
            <w:r w:rsidRPr="00993812">
              <w:rPr>
                <w:rFonts w:eastAsia="Times New Roman" w:cs="Times New Roman"/>
                <w:sz w:val="20"/>
                <w:szCs w:val="20"/>
                <w:lang w:bidi="ar-SA"/>
              </w:rPr>
              <w:t>)</w:t>
            </w:r>
          </w:p>
          <w:p w14:paraId="3429205D" w14:textId="60A5B0CB" w:rsidR="00993812" w:rsidRPr="00993812" w:rsidRDefault="00993812" w:rsidP="00993812">
            <w:pPr>
              <w:pStyle w:val="ListParagraph"/>
              <w:numPr>
                <w:ilvl w:val="0"/>
                <w:numId w:val="42"/>
              </w:numPr>
              <w:tabs>
                <w:tab w:val="num" w:pos="720"/>
              </w:tabs>
              <w:rPr>
                <w:rFonts w:eastAsia="Times New Roman" w:cs="Times New Roman"/>
                <w:sz w:val="20"/>
                <w:szCs w:val="20"/>
                <w:lang w:bidi="ar-SA"/>
              </w:rPr>
            </w:pPr>
            <w:r w:rsidRPr="00993812">
              <w:rPr>
                <w:rFonts w:eastAsia="Times New Roman" w:cs="Times New Roman"/>
                <w:sz w:val="20"/>
                <w:szCs w:val="20"/>
                <w:lang w:bidi="ar-SA"/>
              </w:rPr>
              <w:t>One letter followed by four digits (e.g., A1678</w:t>
            </w:r>
            <w:r w:rsidRPr="00993812">
              <w:rPr>
                <w:rFonts w:eastAsia="Times New Roman" w:cs="Times New Roman"/>
                <w:sz w:val="20"/>
                <w:szCs w:val="20"/>
                <w:lang w:bidi="ar-SA"/>
              </w:rPr>
              <w:t xml:space="preserve"> where A1 is the Supplier Code</w:t>
            </w:r>
            <w:r w:rsidRPr="00993812">
              <w:rPr>
                <w:rFonts w:eastAsia="Times New Roman" w:cs="Times New Roman"/>
                <w:sz w:val="20"/>
                <w:szCs w:val="20"/>
                <w:lang w:bidi="ar-SA"/>
              </w:rPr>
              <w:t>)</w:t>
            </w:r>
          </w:p>
          <w:p w14:paraId="6F76C010" w14:textId="5DE8B616" w:rsidR="00993812" w:rsidRPr="00993812" w:rsidRDefault="00993812" w:rsidP="00993812">
            <w:pPr>
              <w:tabs>
                <w:tab w:val="num" w:pos="720"/>
              </w:tabs>
              <w:rPr>
                <w:rFonts w:asciiTheme="minorHAnsi" w:hAnsiTheme="minorHAnsi"/>
                <w:sz w:val="20"/>
                <w:szCs w:val="20"/>
              </w:rPr>
            </w:pPr>
            <w:r w:rsidRPr="00993812">
              <w:rPr>
                <w:rFonts w:asciiTheme="minorHAnsi" w:hAnsiTheme="minorHAnsi"/>
                <w:sz w:val="20"/>
                <w:szCs w:val="20"/>
              </w:rPr>
              <w:t>For Human tissue, this pattern allows:</w:t>
            </w:r>
          </w:p>
          <w:p w14:paraId="2A4C6C2A" w14:textId="77777777" w:rsidR="00993812" w:rsidRPr="00993812" w:rsidRDefault="00993812" w:rsidP="00993812">
            <w:pPr>
              <w:tabs>
                <w:tab w:val="num" w:pos="720"/>
              </w:tabs>
              <w:rPr>
                <w:rFonts w:asciiTheme="minorHAnsi" w:hAnsiTheme="minorHAnsi"/>
                <w:sz w:val="20"/>
                <w:szCs w:val="20"/>
              </w:rPr>
            </w:pPr>
          </w:p>
          <w:p w14:paraId="4074360B" w14:textId="77777777" w:rsidR="00993812" w:rsidRPr="00993812" w:rsidRDefault="00993812" w:rsidP="00993812">
            <w:pPr>
              <w:pStyle w:val="ListParagraph"/>
              <w:numPr>
                <w:ilvl w:val="0"/>
                <w:numId w:val="42"/>
              </w:numPr>
              <w:rPr>
                <w:sz w:val="20"/>
                <w:szCs w:val="20"/>
              </w:rPr>
            </w:pPr>
            <w:r w:rsidRPr="00993812">
              <w:rPr>
                <w:rFonts w:eastAsia="Times New Roman" w:cs="Times New Roman"/>
                <w:sz w:val="20"/>
                <w:szCs w:val="20"/>
                <w:lang w:bidi="ar-SA"/>
              </w:rPr>
              <w:t>Three letters followed by two digits (e.g., AAA67</w:t>
            </w:r>
            <w:r w:rsidRPr="00993812">
              <w:rPr>
                <w:rFonts w:eastAsia="Times New Roman" w:cs="Times New Roman"/>
                <w:sz w:val="20"/>
                <w:szCs w:val="20"/>
                <w:lang w:bidi="ar-SA"/>
              </w:rPr>
              <w:t xml:space="preserve"> where AAA is the supplier code</w:t>
            </w:r>
            <w:r w:rsidRPr="00993812">
              <w:rPr>
                <w:rFonts w:eastAsia="Times New Roman" w:cs="Times New Roman"/>
                <w:sz w:val="20"/>
                <w:szCs w:val="20"/>
                <w:lang w:bidi="ar-SA"/>
              </w:rPr>
              <w:t>)</w:t>
            </w:r>
          </w:p>
          <w:p w14:paraId="3ADECD56" w14:textId="1C17032E" w:rsidR="00993812" w:rsidRPr="00993812" w:rsidRDefault="00993812" w:rsidP="00993812">
            <w:pPr>
              <w:rPr>
                <w:sz w:val="20"/>
                <w:szCs w:val="20"/>
              </w:rPr>
            </w:pPr>
            <w:r>
              <w:rPr>
                <w:rFonts w:asciiTheme="minorHAnsi" w:hAnsiTheme="minorHAnsi"/>
                <w:sz w:val="20"/>
                <w:szCs w:val="20"/>
              </w:rPr>
              <w:t xml:space="preserve">Supplier code </w:t>
            </w:r>
            <w:r w:rsidR="00CF0172">
              <w:rPr>
                <w:rFonts w:asciiTheme="minorHAnsi" w:hAnsiTheme="minorHAnsi"/>
                <w:sz w:val="20"/>
                <w:szCs w:val="20"/>
              </w:rPr>
              <w:t>(</w:t>
            </w:r>
            <w:proofErr w:type="spellStart"/>
            <w:r w:rsidR="00CF0172" w:rsidRPr="00CF0172">
              <w:rPr>
                <w:rFonts w:asciiTheme="minorHAnsi" w:hAnsiTheme="minorHAnsi"/>
                <w:sz w:val="20"/>
                <w:szCs w:val="20"/>
              </w:rPr>
              <w:t>SupplierCodeType</w:t>
            </w:r>
            <w:proofErr w:type="spellEnd"/>
            <w:r w:rsidR="00CF0172">
              <w:rPr>
                <w:rFonts w:asciiTheme="minorHAnsi" w:hAnsiTheme="minorHAnsi"/>
                <w:sz w:val="20"/>
                <w:szCs w:val="20"/>
              </w:rPr>
              <w:t xml:space="preserve">) </w:t>
            </w:r>
            <w:r>
              <w:rPr>
                <w:rFonts w:asciiTheme="minorHAnsi" w:hAnsiTheme="minorHAnsi"/>
                <w:sz w:val="20"/>
                <w:szCs w:val="20"/>
              </w:rPr>
              <w:t xml:space="preserve">changed to text field maximum </w:t>
            </w:r>
            <w:r>
              <w:rPr>
                <w:rFonts w:asciiTheme="minorHAnsi" w:hAnsiTheme="minorHAnsi"/>
                <w:sz w:val="20"/>
                <w:szCs w:val="20"/>
              </w:rPr>
              <w:t>3</w:t>
            </w:r>
            <w:r>
              <w:rPr>
                <w:rFonts w:asciiTheme="minorHAnsi" w:hAnsiTheme="minorHAnsi"/>
                <w:sz w:val="20"/>
                <w:szCs w:val="20"/>
              </w:rPr>
              <w:t xml:space="preserve"> characters</w:t>
            </w:r>
          </w:p>
        </w:tc>
      </w:tr>
    </w:tbl>
    <w:p w14:paraId="3B13E6AE" w14:textId="77777777" w:rsidR="001C0C3E" w:rsidRPr="008D2A79" w:rsidRDefault="001C0C3E" w:rsidP="001C0C3E">
      <w:pPr>
        <w:pStyle w:val="Heading2"/>
        <w:rPr>
          <w:rFonts w:cs="Times New Roman"/>
        </w:rPr>
      </w:pPr>
      <w:bookmarkStart w:id="27" w:name="_Toc65722982"/>
      <w:bookmarkStart w:id="28" w:name="_Toc67997225"/>
      <w:bookmarkStart w:id="29" w:name="_Toc67998698"/>
      <w:bookmarkStart w:id="30" w:name="_Toc68058632"/>
      <w:bookmarkStart w:id="31" w:name="_Toc68059961"/>
      <w:bookmarkStart w:id="32" w:name="_Toc68060561"/>
      <w:bookmarkStart w:id="33" w:name="_Toc68061265"/>
      <w:bookmarkStart w:id="34" w:name="_Toc68075175"/>
      <w:bookmarkStart w:id="35" w:name="_Toc68084715"/>
      <w:bookmarkStart w:id="36" w:name="_Toc310589378"/>
      <w:bookmarkStart w:id="37" w:name="_Toc383074023"/>
      <w:bookmarkStart w:id="38" w:name="_Toc170120930"/>
      <w:r w:rsidRPr="008D2A79">
        <w:rPr>
          <w:rFonts w:cs="Times New Roman"/>
        </w:rPr>
        <w:t>Document Review</w:t>
      </w:r>
      <w:bookmarkEnd w:id="27"/>
      <w:bookmarkEnd w:id="28"/>
      <w:bookmarkEnd w:id="29"/>
      <w:bookmarkEnd w:id="30"/>
      <w:bookmarkEnd w:id="31"/>
      <w:bookmarkEnd w:id="32"/>
      <w:bookmarkEnd w:id="33"/>
      <w:bookmarkEnd w:id="34"/>
      <w:bookmarkEnd w:id="35"/>
      <w:bookmarkEnd w:id="36"/>
      <w:bookmarkEnd w:id="37"/>
      <w:bookmarkEnd w:id="38"/>
    </w:p>
    <w:p w14:paraId="05856C71" w14:textId="77777777" w:rsidR="001C0C3E" w:rsidRPr="008D2A79" w:rsidRDefault="001C0C3E" w:rsidP="001C0C3E">
      <w:pPr>
        <w:rPr>
          <w:rFonts w:asciiTheme="minorHAnsi" w:hAnsiTheme="minorHAnsi"/>
        </w:rPr>
      </w:pPr>
      <w:r w:rsidRPr="008D2A79">
        <w:rPr>
          <w:rFonts w:asciiTheme="minorHAnsi" w:hAnsiTheme="minorHAnsi"/>
        </w:rPr>
        <w:t>This document has been reviewed by: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2552"/>
        <w:gridCol w:w="4819"/>
      </w:tblGrid>
      <w:tr w:rsidR="001C0C3E" w:rsidRPr="008D2A79" w14:paraId="4A3D7549" w14:textId="77777777" w:rsidTr="00BC0EFD">
        <w:trPr>
          <w:cantSplit/>
          <w:trHeight w:val="393"/>
          <w:tblHeader/>
        </w:trPr>
        <w:tc>
          <w:tcPr>
            <w:tcW w:w="851" w:type="dxa"/>
            <w:tcBorders>
              <w:top w:val="single" w:sz="4" w:space="0" w:color="auto"/>
              <w:left w:val="single" w:sz="4" w:space="0" w:color="auto"/>
              <w:bottom w:val="single" w:sz="4" w:space="0" w:color="auto"/>
              <w:right w:val="single" w:sz="4" w:space="0" w:color="auto"/>
            </w:tcBorders>
            <w:shd w:val="pct10" w:color="auto" w:fill="FFFFFF"/>
            <w:vAlign w:val="center"/>
          </w:tcPr>
          <w:p w14:paraId="6A9DEC9C" w14:textId="77777777" w:rsidR="001C0C3E" w:rsidRPr="008D2A79" w:rsidRDefault="001C0C3E" w:rsidP="007F1F54">
            <w:pPr>
              <w:rPr>
                <w:rFonts w:asciiTheme="minorHAnsi" w:hAnsiTheme="minorHAnsi"/>
                <w:b/>
                <w:sz w:val="18"/>
                <w:szCs w:val="18"/>
              </w:rPr>
            </w:pPr>
            <w:r w:rsidRPr="008D2A79">
              <w:rPr>
                <w:rFonts w:asciiTheme="minorHAnsi" w:hAnsiTheme="minorHAnsi"/>
                <w:b/>
                <w:sz w:val="18"/>
                <w:szCs w:val="18"/>
              </w:rPr>
              <w:t>Version number</w:t>
            </w:r>
          </w:p>
        </w:tc>
        <w:tc>
          <w:tcPr>
            <w:tcW w:w="850" w:type="dxa"/>
            <w:tcBorders>
              <w:top w:val="single" w:sz="4" w:space="0" w:color="auto"/>
              <w:left w:val="single" w:sz="4" w:space="0" w:color="auto"/>
              <w:bottom w:val="single" w:sz="4" w:space="0" w:color="auto"/>
              <w:right w:val="single" w:sz="4" w:space="0" w:color="auto"/>
            </w:tcBorders>
            <w:shd w:val="pct10" w:color="auto" w:fill="FFFFFF"/>
            <w:vAlign w:val="center"/>
          </w:tcPr>
          <w:p w14:paraId="478B1A67" w14:textId="77777777" w:rsidR="001C0C3E" w:rsidRPr="008D2A79" w:rsidRDefault="00B860EE" w:rsidP="007F1F54">
            <w:pPr>
              <w:rPr>
                <w:rFonts w:asciiTheme="minorHAnsi" w:hAnsiTheme="minorHAnsi"/>
                <w:b/>
                <w:sz w:val="18"/>
                <w:szCs w:val="18"/>
              </w:rPr>
            </w:pPr>
            <w:r>
              <w:rPr>
                <w:rFonts w:asciiTheme="minorHAnsi" w:hAnsiTheme="minorHAnsi"/>
                <w:b/>
                <w:sz w:val="18"/>
                <w:szCs w:val="18"/>
              </w:rPr>
              <w:t>Review Date</w:t>
            </w:r>
          </w:p>
        </w:tc>
        <w:tc>
          <w:tcPr>
            <w:tcW w:w="2552" w:type="dxa"/>
            <w:tcBorders>
              <w:top w:val="single" w:sz="4" w:space="0" w:color="auto"/>
              <w:left w:val="single" w:sz="4" w:space="0" w:color="auto"/>
              <w:bottom w:val="single" w:sz="4" w:space="0" w:color="auto"/>
              <w:right w:val="single" w:sz="4" w:space="0" w:color="auto"/>
            </w:tcBorders>
            <w:shd w:val="pct10" w:color="auto" w:fill="FFFFFF"/>
            <w:vAlign w:val="center"/>
          </w:tcPr>
          <w:p w14:paraId="3E80B351" w14:textId="77777777" w:rsidR="001C0C3E" w:rsidRPr="008D2A79" w:rsidRDefault="00B860EE" w:rsidP="007F1F54">
            <w:pPr>
              <w:rPr>
                <w:rFonts w:asciiTheme="minorHAnsi" w:hAnsiTheme="minorHAnsi"/>
                <w:b/>
                <w:sz w:val="18"/>
                <w:szCs w:val="18"/>
              </w:rPr>
            </w:pPr>
            <w:r>
              <w:rPr>
                <w:rFonts w:asciiTheme="minorHAnsi" w:hAnsiTheme="minorHAnsi"/>
                <w:b/>
                <w:sz w:val="18"/>
                <w:szCs w:val="18"/>
              </w:rPr>
              <w:t>Name</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6A6BF25B" w14:textId="77777777" w:rsidR="001C0C3E" w:rsidRPr="008D2A79" w:rsidRDefault="00B860EE" w:rsidP="007F1F54">
            <w:pPr>
              <w:rPr>
                <w:rFonts w:asciiTheme="minorHAnsi" w:hAnsiTheme="minorHAnsi"/>
                <w:b/>
                <w:sz w:val="18"/>
                <w:szCs w:val="18"/>
              </w:rPr>
            </w:pPr>
            <w:r>
              <w:rPr>
                <w:rFonts w:asciiTheme="minorHAnsi" w:hAnsiTheme="minorHAnsi"/>
                <w:b/>
                <w:sz w:val="18"/>
                <w:szCs w:val="18"/>
              </w:rPr>
              <w:t>Project Role</w:t>
            </w:r>
          </w:p>
        </w:tc>
      </w:tr>
      <w:tr w:rsidR="001C0C3E" w:rsidRPr="008D2A79" w14:paraId="52CB4DF8" w14:textId="77777777" w:rsidTr="00BC0EFD">
        <w:trPr>
          <w:cantSplit/>
        </w:trPr>
        <w:tc>
          <w:tcPr>
            <w:tcW w:w="851" w:type="dxa"/>
            <w:tcBorders>
              <w:left w:val="single" w:sz="4" w:space="0" w:color="auto"/>
              <w:right w:val="single" w:sz="4" w:space="0" w:color="auto"/>
            </w:tcBorders>
          </w:tcPr>
          <w:p w14:paraId="32C93E66" w14:textId="77777777" w:rsidR="001C0C3E" w:rsidRPr="008D2A79" w:rsidRDefault="001C0C3E" w:rsidP="007F1F54">
            <w:pPr>
              <w:rPr>
                <w:rFonts w:asciiTheme="minorHAnsi" w:hAnsiTheme="minorHAnsi"/>
                <w:sz w:val="20"/>
                <w:szCs w:val="20"/>
              </w:rPr>
            </w:pPr>
          </w:p>
        </w:tc>
        <w:tc>
          <w:tcPr>
            <w:tcW w:w="850" w:type="dxa"/>
            <w:tcBorders>
              <w:top w:val="single" w:sz="4" w:space="0" w:color="auto"/>
              <w:left w:val="single" w:sz="4" w:space="0" w:color="auto"/>
              <w:bottom w:val="single" w:sz="4" w:space="0" w:color="auto"/>
              <w:right w:val="single" w:sz="4" w:space="0" w:color="auto"/>
            </w:tcBorders>
          </w:tcPr>
          <w:p w14:paraId="6D6B9077" w14:textId="77777777" w:rsidR="0041637A" w:rsidRPr="008D2A79" w:rsidRDefault="0041637A" w:rsidP="007F1F54">
            <w:pP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2921506" w14:textId="77777777" w:rsidR="0041637A" w:rsidRPr="008D2A79" w:rsidRDefault="0041637A" w:rsidP="007F1F54">
            <w:pPr>
              <w:rPr>
                <w:rFonts w:asciiTheme="minorHAnsi" w:hAnsiTheme="minorHAnsi"/>
                <w:sz w:val="20"/>
                <w:szCs w:val="20"/>
              </w:rPr>
            </w:pPr>
          </w:p>
        </w:tc>
        <w:tc>
          <w:tcPr>
            <w:tcW w:w="4819" w:type="dxa"/>
            <w:tcBorders>
              <w:top w:val="single" w:sz="4" w:space="0" w:color="auto"/>
              <w:left w:val="single" w:sz="4" w:space="0" w:color="auto"/>
              <w:bottom w:val="single" w:sz="4" w:space="0" w:color="auto"/>
              <w:right w:val="single" w:sz="4" w:space="0" w:color="auto"/>
            </w:tcBorders>
          </w:tcPr>
          <w:p w14:paraId="493D6151" w14:textId="77777777" w:rsidR="0041637A" w:rsidRPr="008D2A79" w:rsidRDefault="0041637A" w:rsidP="007F1F54">
            <w:pPr>
              <w:rPr>
                <w:rFonts w:asciiTheme="minorHAnsi" w:hAnsiTheme="minorHAnsi"/>
                <w:sz w:val="20"/>
                <w:szCs w:val="20"/>
              </w:rPr>
            </w:pPr>
          </w:p>
        </w:tc>
      </w:tr>
      <w:tr w:rsidR="00B069C3" w:rsidRPr="008D2A79" w14:paraId="0194723A" w14:textId="77777777" w:rsidTr="00BC0EFD">
        <w:trPr>
          <w:cantSplit/>
        </w:trPr>
        <w:tc>
          <w:tcPr>
            <w:tcW w:w="851" w:type="dxa"/>
            <w:tcBorders>
              <w:left w:val="single" w:sz="4" w:space="0" w:color="auto"/>
              <w:right w:val="single" w:sz="4" w:space="0" w:color="auto"/>
            </w:tcBorders>
          </w:tcPr>
          <w:p w14:paraId="5C7B125C" w14:textId="77777777" w:rsidR="00B069C3" w:rsidRPr="008D2A79" w:rsidRDefault="00B069C3" w:rsidP="007F1F54">
            <w:pPr>
              <w:rPr>
                <w:rFonts w:asciiTheme="minorHAnsi" w:hAnsiTheme="minorHAnsi"/>
                <w:sz w:val="20"/>
                <w:szCs w:val="20"/>
              </w:rPr>
            </w:pPr>
          </w:p>
        </w:tc>
        <w:tc>
          <w:tcPr>
            <w:tcW w:w="850" w:type="dxa"/>
            <w:tcBorders>
              <w:top w:val="single" w:sz="4" w:space="0" w:color="auto"/>
              <w:left w:val="single" w:sz="4" w:space="0" w:color="auto"/>
              <w:bottom w:val="single" w:sz="4" w:space="0" w:color="auto"/>
              <w:right w:val="single" w:sz="4" w:space="0" w:color="auto"/>
            </w:tcBorders>
          </w:tcPr>
          <w:p w14:paraId="787C4981" w14:textId="77777777" w:rsidR="00B069C3" w:rsidRPr="008D2A79" w:rsidRDefault="00B069C3" w:rsidP="0041637A">
            <w:pP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31CE441" w14:textId="77777777" w:rsidR="00B069C3" w:rsidRPr="008D2A79" w:rsidRDefault="00B069C3" w:rsidP="0041637A">
            <w:pPr>
              <w:rPr>
                <w:rFonts w:asciiTheme="minorHAnsi" w:hAnsiTheme="minorHAnsi"/>
                <w:sz w:val="20"/>
                <w:szCs w:val="20"/>
              </w:rPr>
            </w:pPr>
          </w:p>
        </w:tc>
        <w:tc>
          <w:tcPr>
            <w:tcW w:w="4819" w:type="dxa"/>
            <w:tcBorders>
              <w:top w:val="single" w:sz="4" w:space="0" w:color="auto"/>
              <w:left w:val="single" w:sz="4" w:space="0" w:color="auto"/>
              <w:bottom w:val="single" w:sz="4" w:space="0" w:color="auto"/>
              <w:right w:val="single" w:sz="4" w:space="0" w:color="auto"/>
            </w:tcBorders>
          </w:tcPr>
          <w:p w14:paraId="166D7E56" w14:textId="77777777" w:rsidR="0041637A" w:rsidRPr="008D2A79" w:rsidRDefault="0041637A" w:rsidP="000E69CC">
            <w:pPr>
              <w:rPr>
                <w:rFonts w:asciiTheme="minorHAnsi" w:hAnsiTheme="minorHAnsi"/>
                <w:sz w:val="20"/>
                <w:szCs w:val="20"/>
              </w:rPr>
            </w:pPr>
          </w:p>
        </w:tc>
      </w:tr>
    </w:tbl>
    <w:p w14:paraId="36EECB66" w14:textId="77777777" w:rsidR="00490D1F" w:rsidRPr="008D2A79" w:rsidRDefault="00490D1F" w:rsidP="00490D1F">
      <w:pPr>
        <w:pStyle w:val="Heading2"/>
        <w:rPr>
          <w:rFonts w:cs="Times New Roman"/>
        </w:rPr>
      </w:pPr>
      <w:bookmarkStart w:id="39" w:name="_Toc170120931"/>
      <w:r w:rsidRPr="008D2A79">
        <w:rPr>
          <w:rFonts w:cs="Times New Roman"/>
        </w:rPr>
        <w:t>Related Documents</w:t>
      </w:r>
      <w:bookmarkEnd w:id="39"/>
    </w:p>
    <w:p w14:paraId="01FDE7F8" w14:textId="77777777" w:rsidR="00490D1F" w:rsidRDefault="00490D1F" w:rsidP="00490D1F">
      <w:pPr>
        <w:rPr>
          <w:rFonts w:asciiTheme="minorHAnsi" w:hAnsiTheme="minorHAnsi"/>
        </w:rPr>
      </w:pPr>
      <w:r w:rsidRPr="008D2A79">
        <w:rPr>
          <w:rFonts w:asciiTheme="minorHAnsi" w:hAnsiTheme="minorHAnsi"/>
        </w:rPr>
        <w:t>The following documents should be read in</w:t>
      </w:r>
      <w:r w:rsidR="00B860EE">
        <w:rPr>
          <w:rFonts w:asciiTheme="minorHAnsi" w:hAnsiTheme="minorHAnsi"/>
        </w:rPr>
        <w:t xml:space="preserve"> conjunction with this document: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1559"/>
        <w:gridCol w:w="1701"/>
        <w:gridCol w:w="1559"/>
      </w:tblGrid>
      <w:tr w:rsidR="00B860EE" w:rsidRPr="008D2A79" w14:paraId="2E902D52" w14:textId="77777777" w:rsidTr="00BC0EFD">
        <w:trPr>
          <w:cantSplit/>
          <w:tblHeader/>
        </w:trPr>
        <w:tc>
          <w:tcPr>
            <w:tcW w:w="851" w:type="dxa"/>
            <w:tcBorders>
              <w:top w:val="single" w:sz="4" w:space="0" w:color="auto"/>
              <w:left w:val="single" w:sz="4" w:space="0" w:color="auto"/>
              <w:bottom w:val="single" w:sz="4" w:space="0" w:color="auto"/>
              <w:right w:val="single" w:sz="4" w:space="0" w:color="auto"/>
            </w:tcBorders>
            <w:shd w:val="pct10" w:color="auto" w:fill="FFFFFF"/>
            <w:vAlign w:val="center"/>
          </w:tcPr>
          <w:p w14:paraId="04B8C0DB" w14:textId="77777777" w:rsidR="00B860EE" w:rsidRPr="008D2A79" w:rsidRDefault="00B860EE" w:rsidP="00B0723B">
            <w:pPr>
              <w:rPr>
                <w:rFonts w:asciiTheme="minorHAnsi" w:hAnsiTheme="minorHAnsi"/>
                <w:b/>
                <w:sz w:val="18"/>
                <w:szCs w:val="18"/>
              </w:rPr>
            </w:pPr>
            <w:r w:rsidRPr="008D2A79">
              <w:rPr>
                <w:rFonts w:asciiTheme="minorHAnsi" w:hAnsiTheme="minorHAnsi"/>
                <w:b/>
                <w:sz w:val="18"/>
                <w:szCs w:val="18"/>
              </w:rPr>
              <w:t>Version number</w:t>
            </w:r>
          </w:p>
        </w:tc>
        <w:tc>
          <w:tcPr>
            <w:tcW w:w="3402" w:type="dxa"/>
            <w:tcBorders>
              <w:top w:val="single" w:sz="4" w:space="0" w:color="auto"/>
              <w:left w:val="single" w:sz="4" w:space="0" w:color="auto"/>
              <w:bottom w:val="single" w:sz="4" w:space="0" w:color="auto"/>
              <w:right w:val="single" w:sz="4" w:space="0" w:color="auto"/>
            </w:tcBorders>
            <w:shd w:val="pct10" w:color="auto" w:fill="FFFFFF"/>
            <w:vAlign w:val="center"/>
          </w:tcPr>
          <w:p w14:paraId="3ECB4809" w14:textId="77777777" w:rsidR="00B860EE" w:rsidRPr="008D2A79" w:rsidRDefault="00B860EE" w:rsidP="00B0723B">
            <w:pPr>
              <w:rPr>
                <w:rFonts w:asciiTheme="minorHAnsi" w:hAnsiTheme="minorHAnsi"/>
                <w:b/>
                <w:sz w:val="18"/>
                <w:szCs w:val="18"/>
              </w:rPr>
            </w:pPr>
            <w:r w:rsidRPr="008D2A79">
              <w:rPr>
                <w:rFonts w:asciiTheme="minorHAnsi" w:hAnsiTheme="minorHAnsi"/>
                <w:b/>
                <w:sz w:val="18"/>
                <w:szCs w:val="18"/>
              </w:rPr>
              <w:t>Name</w:t>
            </w:r>
          </w:p>
        </w:tc>
        <w:tc>
          <w:tcPr>
            <w:tcW w:w="1559" w:type="dxa"/>
            <w:tcBorders>
              <w:top w:val="single" w:sz="4" w:space="0" w:color="auto"/>
              <w:left w:val="single" w:sz="4" w:space="0" w:color="auto"/>
              <w:bottom w:val="single" w:sz="4" w:space="0" w:color="auto"/>
              <w:right w:val="single" w:sz="4" w:space="0" w:color="auto"/>
            </w:tcBorders>
            <w:shd w:val="pct10" w:color="auto" w:fill="FFFFFF"/>
            <w:vAlign w:val="center"/>
          </w:tcPr>
          <w:p w14:paraId="17974DC4" w14:textId="77777777" w:rsidR="00B860EE" w:rsidRPr="008D2A79" w:rsidRDefault="00B860EE" w:rsidP="00B0723B">
            <w:pPr>
              <w:rPr>
                <w:rFonts w:asciiTheme="minorHAnsi" w:hAnsiTheme="minorHAnsi"/>
                <w:b/>
                <w:sz w:val="18"/>
                <w:szCs w:val="18"/>
              </w:rPr>
            </w:pPr>
            <w:r w:rsidRPr="008D2A79">
              <w:rPr>
                <w:rFonts w:asciiTheme="minorHAnsi" w:hAnsiTheme="minorHAnsi"/>
                <w:b/>
                <w:sz w:val="18"/>
                <w:szCs w:val="18"/>
              </w:rPr>
              <w:t>Owner</w:t>
            </w:r>
          </w:p>
        </w:tc>
        <w:tc>
          <w:tcPr>
            <w:tcW w:w="1701" w:type="dxa"/>
            <w:tcBorders>
              <w:top w:val="single" w:sz="4" w:space="0" w:color="auto"/>
              <w:left w:val="single" w:sz="4" w:space="0" w:color="auto"/>
              <w:bottom w:val="single" w:sz="4" w:space="0" w:color="auto"/>
              <w:right w:val="single" w:sz="4" w:space="0" w:color="auto"/>
            </w:tcBorders>
            <w:shd w:val="pct10" w:color="auto" w:fill="FFFFFF"/>
            <w:vAlign w:val="center"/>
          </w:tcPr>
          <w:p w14:paraId="228F0DDB" w14:textId="77777777" w:rsidR="00B860EE" w:rsidRPr="008D2A79" w:rsidRDefault="00B860EE" w:rsidP="00B0723B">
            <w:pPr>
              <w:rPr>
                <w:rFonts w:asciiTheme="minorHAnsi" w:hAnsiTheme="minorHAnsi"/>
                <w:b/>
                <w:sz w:val="18"/>
                <w:szCs w:val="18"/>
              </w:rPr>
            </w:pPr>
            <w:r w:rsidRPr="008D2A79">
              <w:rPr>
                <w:rFonts w:asciiTheme="minorHAnsi" w:hAnsiTheme="minorHAnsi"/>
                <w:b/>
                <w:sz w:val="18"/>
                <w:szCs w:val="18"/>
              </w:rPr>
              <w:t>Relevance</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14:paraId="65134021" w14:textId="77777777" w:rsidR="00B860EE" w:rsidRPr="008D2A79" w:rsidRDefault="00B860EE" w:rsidP="00B0723B">
            <w:pPr>
              <w:rPr>
                <w:rFonts w:asciiTheme="minorHAnsi" w:hAnsiTheme="minorHAnsi"/>
                <w:b/>
                <w:sz w:val="18"/>
                <w:szCs w:val="18"/>
              </w:rPr>
            </w:pPr>
            <w:r>
              <w:rPr>
                <w:rFonts w:asciiTheme="minorHAnsi" w:hAnsiTheme="minorHAnsi"/>
                <w:b/>
                <w:sz w:val="18"/>
                <w:szCs w:val="18"/>
              </w:rPr>
              <w:t>Trim Ref.</w:t>
            </w:r>
          </w:p>
        </w:tc>
      </w:tr>
      <w:tr w:rsidR="00B860EE" w:rsidRPr="008D2A79" w14:paraId="3FDFF511" w14:textId="77777777" w:rsidTr="00BC0EFD">
        <w:trPr>
          <w:cantSplit/>
        </w:trPr>
        <w:tc>
          <w:tcPr>
            <w:tcW w:w="851" w:type="dxa"/>
            <w:tcBorders>
              <w:left w:val="single" w:sz="4" w:space="0" w:color="auto"/>
              <w:right w:val="single" w:sz="4" w:space="0" w:color="auto"/>
            </w:tcBorders>
          </w:tcPr>
          <w:p w14:paraId="6C277BE0" w14:textId="77777777" w:rsidR="00B860EE" w:rsidRPr="008D2A79" w:rsidRDefault="00B860EE" w:rsidP="006D3B5B">
            <w:pPr>
              <w:rPr>
                <w:rFonts w:asciiTheme="minorHAnsi" w:hAnsiTheme="minorHAns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1C83F74" w14:textId="77777777" w:rsidR="00B860EE" w:rsidRPr="008D2A79" w:rsidRDefault="00B860EE" w:rsidP="006D3B5B">
            <w:pPr>
              <w:rPr>
                <w:rFonts w:asciiTheme="minorHAnsi" w:hAnsi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372161" w14:textId="77777777" w:rsidR="00B860EE" w:rsidRPr="008D2A79" w:rsidRDefault="00B860EE" w:rsidP="006D3B5B">
            <w:pP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0850B7" w14:textId="77777777" w:rsidR="00B860EE" w:rsidRPr="008D2A79" w:rsidRDefault="00B860EE" w:rsidP="00926233">
            <w:pPr>
              <w:rPr>
                <w:rFonts w:asciiTheme="minorHAnsi" w:hAnsi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A0D6B74" w14:textId="77777777" w:rsidR="00B860EE" w:rsidRPr="008D2A79" w:rsidRDefault="00B860EE" w:rsidP="00926233">
            <w:pPr>
              <w:rPr>
                <w:rFonts w:asciiTheme="minorHAnsi" w:hAnsiTheme="minorHAnsi"/>
                <w:sz w:val="20"/>
                <w:szCs w:val="20"/>
              </w:rPr>
            </w:pPr>
          </w:p>
        </w:tc>
      </w:tr>
      <w:tr w:rsidR="00B860EE" w:rsidRPr="008D2A79" w14:paraId="437744E6" w14:textId="77777777" w:rsidTr="00BC0EFD">
        <w:trPr>
          <w:cantSplit/>
        </w:trPr>
        <w:tc>
          <w:tcPr>
            <w:tcW w:w="851" w:type="dxa"/>
            <w:tcBorders>
              <w:left w:val="single" w:sz="4" w:space="0" w:color="auto"/>
              <w:right w:val="single" w:sz="4" w:space="0" w:color="auto"/>
            </w:tcBorders>
          </w:tcPr>
          <w:p w14:paraId="0DC9624C" w14:textId="77777777" w:rsidR="00B860EE" w:rsidRPr="008D2A79" w:rsidRDefault="00B860EE" w:rsidP="006D3B5B">
            <w:pPr>
              <w:rPr>
                <w:rFonts w:asciiTheme="minorHAnsi" w:hAnsiTheme="minorHAns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1CCBE47" w14:textId="77777777" w:rsidR="00B860EE" w:rsidRPr="008D2A79" w:rsidRDefault="00B860EE" w:rsidP="006D3B5B">
            <w:pPr>
              <w:rPr>
                <w:rFonts w:asciiTheme="minorHAnsi" w:hAnsi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AC53E8" w14:textId="77777777" w:rsidR="00B860EE" w:rsidRPr="008D2A79" w:rsidRDefault="00B860EE" w:rsidP="006D3B5B">
            <w:pP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1BA1E8" w14:textId="77777777" w:rsidR="00B860EE" w:rsidRPr="008D2A79" w:rsidRDefault="00B860EE" w:rsidP="006D3B5B">
            <w:pPr>
              <w:rPr>
                <w:rFonts w:asciiTheme="minorHAnsi" w:hAnsi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B1F1BB9" w14:textId="77777777" w:rsidR="00B860EE" w:rsidRPr="008D2A79" w:rsidRDefault="00B860EE" w:rsidP="006D3B5B">
            <w:pPr>
              <w:rPr>
                <w:rFonts w:asciiTheme="minorHAnsi" w:hAnsiTheme="minorHAnsi"/>
                <w:sz w:val="20"/>
                <w:szCs w:val="20"/>
              </w:rPr>
            </w:pPr>
          </w:p>
        </w:tc>
      </w:tr>
    </w:tbl>
    <w:p w14:paraId="519B0A57" w14:textId="77777777" w:rsidR="00400C53" w:rsidRDefault="00400C53" w:rsidP="00400C53">
      <w:pPr>
        <w:pStyle w:val="Heading2"/>
        <w:keepNext/>
        <w:rPr>
          <w:rFonts w:cs="Times New Roman"/>
        </w:rPr>
      </w:pPr>
      <w:bookmarkStart w:id="40" w:name="_Toc170120932"/>
      <w:bookmarkStart w:id="41" w:name="_Toc383074024"/>
      <w:r>
        <w:rPr>
          <w:rFonts w:cs="Times New Roman"/>
        </w:rPr>
        <w:t>Glossary of Terms</w:t>
      </w:r>
      <w:bookmarkEnd w:id="40"/>
    </w:p>
    <w:tbl>
      <w:tblPr>
        <w:tblStyle w:val="TableGrid1"/>
        <w:tblW w:w="8755" w:type="dxa"/>
        <w:tblLook w:val="04A0" w:firstRow="1" w:lastRow="0" w:firstColumn="1" w:lastColumn="0" w:noHBand="0" w:noVBand="1"/>
      </w:tblPr>
      <w:tblGrid>
        <w:gridCol w:w="1809"/>
        <w:gridCol w:w="6946"/>
      </w:tblGrid>
      <w:tr w:rsidR="00400C53" w:rsidRPr="00BE4D80" w14:paraId="2BA6DF83" w14:textId="77777777" w:rsidTr="00CF3A61">
        <w:trPr>
          <w:tblHeader/>
        </w:trPr>
        <w:tc>
          <w:tcPr>
            <w:tcW w:w="1809" w:type="dxa"/>
            <w:shd w:val="clear" w:color="auto" w:fill="BFBFBF" w:themeFill="background1" w:themeFillShade="BF"/>
          </w:tcPr>
          <w:p w14:paraId="43E87CD4" w14:textId="77777777" w:rsidR="00400C53" w:rsidRPr="00BE4D80" w:rsidRDefault="00400C53" w:rsidP="001C49BF">
            <w:pPr>
              <w:rPr>
                <w:rFonts w:asciiTheme="minorHAnsi" w:hAnsiTheme="minorHAnsi"/>
                <w:b/>
                <w:spacing w:val="5"/>
                <w:sz w:val="22"/>
                <w:szCs w:val="22"/>
              </w:rPr>
            </w:pPr>
            <w:r w:rsidRPr="00BE4D80">
              <w:rPr>
                <w:rFonts w:asciiTheme="minorHAnsi" w:hAnsiTheme="minorHAnsi"/>
                <w:b/>
                <w:bCs/>
                <w:spacing w:val="5"/>
                <w:sz w:val="22"/>
                <w:szCs w:val="22"/>
              </w:rPr>
              <w:t>Term</w:t>
            </w:r>
          </w:p>
        </w:tc>
        <w:tc>
          <w:tcPr>
            <w:tcW w:w="6946" w:type="dxa"/>
            <w:shd w:val="clear" w:color="auto" w:fill="BFBFBF" w:themeFill="background1" w:themeFillShade="BF"/>
          </w:tcPr>
          <w:p w14:paraId="4909A6F5" w14:textId="77777777" w:rsidR="00400C53" w:rsidRPr="00BE4D80" w:rsidRDefault="00400C53" w:rsidP="001C49BF">
            <w:pPr>
              <w:rPr>
                <w:rFonts w:asciiTheme="minorHAnsi" w:hAnsiTheme="minorHAnsi"/>
                <w:b/>
                <w:bCs/>
                <w:spacing w:val="5"/>
                <w:sz w:val="22"/>
                <w:szCs w:val="22"/>
              </w:rPr>
            </w:pPr>
            <w:r w:rsidRPr="00BE4D80">
              <w:rPr>
                <w:rFonts w:asciiTheme="minorHAnsi" w:hAnsiTheme="minorHAnsi"/>
                <w:b/>
                <w:bCs/>
                <w:spacing w:val="5"/>
                <w:sz w:val="22"/>
                <w:szCs w:val="22"/>
              </w:rPr>
              <w:t>Description</w:t>
            </w:r>
          </w:p>
          <w:p w14:paraId="1256EBF5" w14:textId="77777777" w:rsidR="00400C53" w:rsidRPr="00BE4D80" w:rsidRDefault="00400C53" w:rsidP="001C49BF">
            <w:pPr>
              <w:rPr>
                <w:rFonts w:asciiTheme="minorHAnsi" w:hAnsiTheme="minorHAnsi"/>
                <w:b/>
                <w:spacing w:val="5"/>
                <w:sz w:val="22"/>
                <w:szCs w:val="22"/>
              </w:rPr>
            </w:pPr>
          </w:p>
        </w:tc>
      </w:tr>
      <w:tr w:rsidR="00400C53" w:rsidRPr="00BE4D80" w14:paraId="1BDC5E9E" w14:textId="77777777" w:rsidTr="00CF3A61">
        <w:tc>
          <w:tcPr>
            <w:tcW w:w="1809" w:type="dxa"/>
          </w:tcPr>
          <w:p w14:paraId="3BD95F56" w14:textId="77777777" w:rsidR="00400C53" w:rsidRPr="00BE4D80" w:rsidRDefault="00400C53" w:rsidP="001C49BF">
            <w:pPr>
              <w:rPr>
                <w:rFonts w:asciiTheme="minorHAnsi" w:hAnsiTheme="minorHAnsi"/>
                <w:spacing w:val="5"/>
                <w:sz w:val="22"/>
                <w:szCs w:val="22"/>
              </w:rPr>
            </w:pPr>
          </w:p>
        </w:tc>
        <w:tc>
          <w:tcPr>
            <w:tcW w:w="6946" w:type="dxa"/>
          </w:tcPr>
          <w:p w14:paraId="1D2B294E" w14:textId="77777777" w:rsidR="00400C53" w:rsidRPr="00BE4D80" w:rsidRDefault="00400C53" w:rsidP="001C49BF">
            <w:pPr>
              <w:rPr>
                <w:rFonts w:asciiTheme="minorHAnsi" w:hAnsiTheme="minorHAnsi"/>
                <w:spacing w:val="5"/>
                <w:sz w:val="22"/>
                <w:szCs w:val="22"/>
              </w:rPr>
            </w:pPr>
          </w:p>
        </w:tc>
      </w:tr>
      <w:tr w:rsidR="00400C53" w:rsidRPr="00BE4D80" w14:paraId="7D8C52AA" w14:textId="77777777" w:rsidTr="00CF3A61">
        <w:tc>
          <w:tcPr>
            <w:tcW w:w="1809" w:type="dxa"/>
          </w:tcPr>
          <w:p w14:paraId="70269F99" w14:textId="77777777" w:rsidR="00400C53" w:rsidRPr="00BE4D80" w:rsidRDefault="00400C53" w:rsidP="001C49BF">
            <w:pPr>
              <w:rPr>
                <w:rFonts w:asciiTheme="minorHAnsi" w:hAnsiTheme="minorHAnsi"/>
                <w:spacing w:val="5"/>
                <w:sz w:val="22"/>
                <w:szCs w:val="22"/>
              </w:rPr>
            </w:pPr>
          </w:p>
        </w:tc>
        <w:tc>
          <w:tcPr>
            <w:tcW w:w="6946" w:type="dxa"/>
          </w:tcPr>
          <w:p w14:paraId="14C5A65F" w14:textId="77777777" w:rsidR="00400C53" w:rsidRPr="00BE4D80" w:rsidRDefault="00400C53" w:rsidP="001C49BF">
            <w:pPr>
              <w:rPr>
                <w:rFonts w:asciiTheme="minorHAnsi" w:hAnsiTheme="minorHAnsi"/>
                <w:spacing w:val="5"/>
                <w:sz w:val="22"/>
                <w:szCs w:val="22"/>
              </w:rPr>
            </w:pPr>
          </w:p>
        </w:tc>
      </w:tr>
    </w:tbl>
    <w:p w14:paraId="0B4C40E4" w14:textId="77777777" w:rsidR="008D1DBE" w:rsidRPr="008D2A79" w:rsidRDefault="008D1DBE" w:rsidP="008D1DBE">
      <w:pPr>
        <w:pStyle w:val="Heading2"/>
        <w:rPr>
          <w:rFonts w:cs="Times New Roman"/>
        </w:rPr>
      </w:pPr>
      <w:bookmarkStart w:id="42" w:name="_Toc170120933"/>
      <w:r w:rsidRPr="008D2A79">
        <w:rPr>
          <w:rFonts w:cs="Times New Roman"/>
        </w:rPr>
        <w:t>Intended Audience for this document:</w:t>
      </w:r>
      <w:bookmarkEnd w:id="42"/>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962"/>
      </w:tblGrid>
      <w:tr w:rsidR="008D1DBE" w:rsidRPr="008D2A79" w14:paraId="04D8BAE0" w14:textId="77777777" w:rsidTr="00673650">
        <w:tc>
          <w:tcPr>
            <w:tcW w:w="3969" w:type="dxa"/>
            <w:tcBorders>
              <w:top w:val="single" w:sz="4" w:space="0" w:color="auto"/>
              <w:left w:val="single" w:sz="4" w:space="0" w:color="auto"/>
              <w:bottom w:val="single" w:sz="4" w:space="0" w:color="auto"/>
              <w:right w:val="single" w:sz="4" w:space="0" w:color="auto"/>
            </w:tcBorders>
            <w:shd w:val="clear" w:color="auto" w:fill="C0C0C0"/>
          </w:tcPr>
          <w:p w14:paraId="07622B7F" w14:textId="77777777" w:rsidR="008D1DBE" w:rsidRPr="008D2A79" w:rsidRDefault="008D1DBE" w:rsidP="00673650">
            <w:pPr>
              <w:rPr>
                <w:rFonts w:asciiTheme="minorHAnsi" w:hAnsiTheme="minorHAnsi"/>
                <w:b/>
              </w:rPr>
            </w:pPr>
            <w:r w:rsidRPr="008D2A79">
              <w:rPr>
                <w:rFonts w:asciiTheme="minorHAnsi" w:hAnsiTheme="minorHAnsi"/>
                <w:b/>
              </w:rPr>
              <w:t>Audience (project role)</w:t>
            </w:r>
          </w:p>
        </w:tc>
        <w:tc>
          <w:tcPr>
            <w:tcW w:w="4962" w:type="dxa"/>
            <w:tcBorders>
              <w:top w:val="single" w:sz="4" w:space="0" w:color="auto"/>
              <w:left w:val="single" w:sz="4" w:space="0" w:color="auto"/>
              <w:bottom w:val="single" w:sz="4" w:space="0" w:color="auto"/>
              <w:right w:val="single" w:sz="4" w:space="0" w:color="auto"/>
            </w:tcBorders>
            <w:shd w:val="clear" w:color="auto" w:fill="C0C0C0"/>
          </w:tcPr>
          <w:p w14:paraId="5C2B513F" w14:textId="77777777" w:rsidR="008D1DBE" w:rsidRPr="008D2A79" w:rsidRDefault="008D1DBE" w:rsidP="00673650">
            <w:pPr>
              <w:rPr>
                <w:rFonts w:asciiTheme="minorHAnsi" w:hAnsiTheme="minorHAnsi"/>
                <w:b/>
              </w:rPr>
            </w:pPr>
            <w:r w:rsidRPr="008D2A79">
              <w:rPr>
                <w:rFonts w:asciiTheme="minorHAnsi" w:hAnsiTheme="minorHAnsi"/>
                <w:b/>
              </w:rPr>
              <w:t>Purpose</w:t>
            </w:r>
          </w:p>
        </w:tc>
      </w:tr>
      <w:tr w:rsidR="008D1DBE" w:rsidRPr="008D2A79" w14:paraId="6EC54ABF" w14:textId="77777777" w:rsidTr="00673650">
        <w:tc>
          <w:tcPr>
            <w:tcW w:w="3969" w:type="dxa"/>
            <w:tcBorders>
              <w:top w:val="single" w:sz="4" w:space="0" w:color="auto"/>
              <w:left w:val="single" w:sz="4" w:space="0" w:color="auto"/>
              <w:bottom w:val="single" w:sz="4" w:space="0" w:color="auto"/>
              <w:right w:val="single" w:sz="4" w:space="0" w:color="auto"/>
            </w:tcBorders>
          </w:tcPr>
          <w:p w14:paraId="0985E6D0" w14:textId="77777777" w:rsidR="008D1DBE" w:rsidRPr="008D2A79" w:rsidRDefault="008D1DBE" w:rsidP="00673650">
            <w:pPr>
              <w:rPr>
                <w:rFonts w:asciiTheme="minorHAnsi" w:hAnsiTheme="minorHAnsi"/>
                <w:sz w:val="22"/>
                <w:szCs w:val="22"/>
              </w:rPr>
            </w:pPr>
          </w:p>
        </w:tc>
        <w:tc>
          <w:tcPr>
            <w:tcW w:w="4962" w:type="dxa"/>
            <w:tcBorders>
              <w:top w:val="single" w:sz="4" w:space="0" w:color="auto"/>
              <w:left w:val="single" w:sz="4" w:space="0" w:color="auto"/>
              <w:bottom w:val="single" w:sz="4" w:space="0" w:color="auto"/>
              <w:right w:val="single" w:sz="4" w:space="0" w:color="auto"/>
            </w:tcBorders>
          </w:tcPr>
          <w:p w14:paraId="70F47F51" w14:textId="77777777" w:rsidR="008D1DBE" w:rsidRPr="008D2A79" w:rsidRDefault="008D1DBE" w:rsidP="00673650">
            <w:pPr>
              <w:rPr>
                <w:rFonts w:asciiTheme="minorHAnsi" w:hAnsiTheme="minorHAnsi"/>
                <w:sz w:val="22"/>
                <w:szCs w:val="22"/>
              </w:rPr>
            </w:pPr>
          </w:p>
        </w:tc>
      </w:tr>
      <w:tr w:rsidR="008D1DBE" w:rsidRPr="008D2A79" w14:paraId="73DD538C" w14:textId="77777777" w:rsidTr="00673650">
        <w:tc>
          <w:tcPr>
            <w:tcW w:w="3969" w:type="dxa"/>
            <w:tcBorders>
              <w:top w:val="single" w:sz="4" w:space="0" w:color="auto"/>
              <w:left w:val="single" w:sz="4" w:space="0" w:color="auto"/>
              <w:bottom w:val="single" w:sz="4" w:space="0" w:color="auto"/>
              <w:right w:val="single" w:sz="4" w:space="0" w:color="auto"/>
            </w:tcBorders>
          </w:tcPr>
          <w:p w14:paraId="21D17933" w14:textId="77777777" w:rsidR="008D1DBE" w:rsidRPr="008D2A79" w:rsidRDefault="008D1DBE" w:rsidP="00673650">
            <w:pPr>
              <w:rPr>
                <w:rFonts w:asciiTheme="minorHAnsi" w:hAnsiTheme="minorHAnsi"/>
                <w:sz w:val="22"/>
                <w:szCs w:val="22"/>
              </w:rPr>
            </w:pPr>
          </w:p>
        </w:tc>
        <w:tc>
          <w:tcPr>
            <w:tcW w:w="4962" w:type="dxa"/>
            <w:tcBorders>
              <w:top w:val="single" w:sz="4" w:space="0" w:color="auto"/>
              <w:left w:val="single" w:sz="4" w:space="0" w:color="auto"/>
              <w:bottom w:val="single" w:sz="4" w:space="0" w:color="auto"/>
              <w:right w:val="single" w:sz="4" w:space="0" w:color="auto"/>
            </w:tcBorders>
          </w:tcPr>
          <w:p w14:paraId="7C235E15" w14:textId="77777777" w:rsidR="008D1DBE" w:rsidRPr="008D2A79" w:rsidRDefault="008D1DBE" w:rsidP="00673650">
            <w:pPr>
              <w:rPr>
                <w:rFonts w:asciiTheme="minorHAnsi" w:hAnsiTheme="minorHAnsi"/>
                <w:sz w:val="22"/>
                <w:szCs w:val="22"/>
              </w:rPr>
            </w:pPr>
          </w:p>
        </w:tc>
      </w:tr>
    </w:tbl>
    <w:p w14:paraId="0CDB0EE2" w14:textId="77777777" w:rsidR="008D1DBE" w:rsidRDefault="008D1DBE" w:rsidP="008D1DBE">
      <w:pPr>
        <w:pStyle w:val="Heading2"/>
        <w:keepNext/>
        <w:rPr>
          <w:rFonts w:cs="Times New Roman"/>
        </w:rPr>
      </w:pPr>
      <w:bookmarkStart w:id="43" w:name="_Toc170120934"/>
      <w:r w:rsidRPr="008D2A79">
        <w:rPr>
          <w:rFonts w:cs="Times New Roman"/>
        </w:rPr>
        <w:t>Stakeholders</w:t>
      </w:r>
      <w:bookmarkEnd w:id="43"/>
    </w:p>
    <w:tbl>
      <w:tblPr>
        <w:tblStyle w:val="TableGrid"/>
        <w:tblW w:w="9039" w:type="dxa"/>
        <w:tblLook w:val="04A0" w:firstRow="1" w:lastRow="0" w:firstColumn="1" w:lastColumn="0" w:noHBand="0" w:noVBand="1"/>
      </w:tblPr>
      <w:tblGrid>
        <w:gridCol w:w="2943"/>
        <w:gridCol w:w="3261"/>
        <w:gridCol w:w="2835"/>
      </w:tblGrid>
      <w:tr w:rsidR="008D1DBE" w:rsidRPr="00FA571F" w14:paraId="76647F7F" w14:textId="77777777" w:rsidTr="00BC0EFD">
        <w:trPr>
          <w:trHeight w:val="309"/>
        </w:trPr>
        <w:tc>
          <w:tcPr>
            <w:tcW w:w="2943" w:type="dxa"/>
            <w:shd w:val="clear" w:color="auto" w:fill="BFBFBF" w:themeFill="background1" w:themeFillShade="BF"/>
          </w:tcPr>
          <w:p w14:paraId="4AD6B2AB" w14:textId="77777777" w:rsidR="008D1DBE" w:rsidRPr="00FA571F" w:rsidRDefault="008D1DBE" w:rsidP="00673650">
            <w:pPr>
              <w:spacing w:after="120" w:line="240" w:lineRule="auto"/>
              <w:rPr>
                <w:b/>
              </w:rPr>
            </w:pPr>
            <w:r w:rsidRPr="00FA571F">
              <w:rPr>
                <w:b/>
              </w:rPr>
              <w:t>Stakeholder</w:t>
            </w:r>
          </w:p>
        </w:tc>
        <w:tc>
          <w:tcPr>
            <w:tcW w:w="3261" w:type="dxa"/>
            <w:shd w:val="clear" w:color="auto" w:fill="BFBFBF" w:themeFill="background1" w:themeFillShade="BF"/>
          </w:tcPr>
          <w:p w14:paraId="2991174D" w14:textId="77777777" w:rsidR="008D1DBE" w:rsidRPr="00FA571F" w:rsidRDefault="008D1DBE" w:rsidP="00673650">
            <w:pPr>
              <w:spacing w:after="120" w:line="240" w:lineRule="auto"/>
              <w:rPr>
                <w:b/>
              </w:rPr>
            </w:pPr>
            <w:r w:rsidRPr="00FA571F">
              <w:rPr>
                <w:b/>
              </w:rPr>
              <w:t>Interest</w:t>
            </w:r>
            <w:r>
              <w:rPr>
                <w:b/>
              </w:rPr>
              <w:t xml:space="preserve"> </w:t>
            </w:r>
          </w:p>
        </w:tc>
        <w:tc>
          <w:tcPr>
            <w:tcW w:w="2835" w:type="dxa"/>
            <w:shd w:val="clear" w:color="auto" w:fill="BFBFBF" w:themeFill="background1" w:themeFillShade="BF"/>
          </w:tcPr>
          <w:p w14:paraId="3E379BE5" w14:textId="77777777" w:rsidR="008D1DBE" w:rsidRPr="00FA571F" w:rsidRDefault="008D1DBE" w:rsidP="00673650">
            <w:pPr>
              <w:spacing w:after="120"/>
              <w:rPr>
                <w:b/>
              </w:rPr>
            </w:pPr>
            <w:r>
              <w:rPr>
                <w:b/>
              </w:rPr>
              <w:t>Influence</w:t>
            </w:r>
          </w:p>
        </w:tc>
      </w:tr>
      <w:tr w:rsidR="008D1DBE" w:rsidRPr="00BC0EFD" w14:paraId="0C98FB0F" w14:textId="77777777" w:rsidTr="00673650">
        <w:tc>
          <w:tcPr>
            <w:tcW w:w="2943" w:type="dxa"/>
          </w:tcPr>
          <w:p w14:paraId="087C2D24" w14:textId="77777777" w:rsidR="008D1DBE" w:rsidRPr="00BC0EFD" w:rsidRDefault="008D1DBE" w:rsidP="00BC0EFD">
            <w:pPr>
              <w:spacing w:after="0" w:line="240" w:lineRule="auto"/>
              <w:rPr>
                <w:sz w:val="22"/>
                <w:szCs w:val="22"/>
              </w:rPr>
            </w:pPr>
          </w:p>
        </w:tc>
        <w:tc>
          <w:tcPr>
            <w:tcW w:w="3261" w:type="dxa"/>
          </w:tcPr>
          <w:p w14:paraId="1EDC7740" w14:textId="77777777" w:rsidR="008D1DBE" w:rsidRPr="00BC0EFD" w:rsidRDefault="008D1DBE" w:rsidP="00BC0EFD">
            <w:pPr>
              <w:spacing w:after="0" w:line="240" w:lineRule="auto"/>
              <w:rPr>
                <w:sz w:val="22"/>
                <w:szCs w:val="22"/>
              </w:rPr>
            </w:pPr>
          </w:p>
        </w:tc>
        <w:tc>
          <w:tcPr>
            <w:tcW w:w="2835" w:type="dxa"/>
          </w:tcPr>
          <w:p w14:paraId="0AD79C6F" w14:textId="77777777" w:rsidR="008D1DBE" w:rsidRPr="00BC0EFD" w:rsidRDefault="008D1DBE" w:rsidP="00BC0EFD">
            <w:pPr>
              <w:spacing w:after="0" w:line="240" w:lineRule="auto"/>
              <w:rPr>
                <w:sz w:val="22"/>
                <w:szCs w:val="22"/>
              </w:rPr>
            </w:pPr>
          </w:p>
        </w:tc>
      </w:tr>
      <w:tr w:rsidR="008D1DBE" w:rsidRPr="00BC0EFD" w14:paraId="7C8C8AD9" w14:textId="77777777" w:rsidTr="00673650">
        <w:tc>
          <w:tcPr>
            <w:tcW w:w="2943" w:type="dxa"/>
          </w:tcPr>
          <w:p w14:paraId="63E432C8" w14:textId="77777777" w:rsidR="008D1DBE" w:rsidRPr="00BC0EFD" w:rsidRDefault="008D1DBE" w:rsidP="00BC0EFD">
            <w:pPr>
              <w:spacing w:after="0" w:line="240" w:lineRule="auto"/>
              <w:rPr>
                <w:sz w:val="22"/>
                <w:szCs w:val="22"/>
              </w:rPr>
            </w:pPr>
          </w:p>
        </w:tc>
        <w:tc>
          <w:tcPr>
            <w:tcW w:w="3261" w:type="dxa"/>
          </w:tcPr>
          <w:p w14:paraId="447D15AC" w14:textId="77777777" w:rsidR="008D1DBE" w:rsidRPr="00BC0EFD" w:rsidRDefault="008D1DBE" w:rsidP="00BC0EFD">
            <w:pPr>
              <w:spacing w:after="0" w:line="240" w:lineRule="auto"/>
              <w:rPr>
                <w:sz w:val="22"/>
                <w:szCs w:val="22"/>
              </w:rPr>
            </w:pPr>
          </w:p>
        </w:tc>
        <w:tc>
          <w:tcPr>
            <w:tcW w:w="2835" w:type="dxa"/>
          </w:tcPr>
          <w:p w14:paraId="0DB53A5C" w14:textId="77777777" w:rsidR="008D1DBE" w:rsidRPr="00BC0EFD" w:rsidRDefault="008D1DBE" w:rsidP="00BC0EFD">
            <w:pPr>
              <w:spacing w:after="0" w:line="240" w:lineRule="auto"/>
              <w:rPr>
                <w:sz w:val="22"/>
                <w:szCs w:val="22"/>
              </w:rPr>
            </w:pPr>
          </w:p>
        </w:tc>
      </w:tr>
    </w:tbl>
    <w:p w14:paraId="36B7A636" w14:textId="77777777" w:rsidR="001C0C3E" w:rsidRPr="008D2A79" w:rsidRDefault="009026F8" w:rsidP="001C0C3E">
      <w:pPr>
        <w:pStyle w:val="Heading1"/>
      </w:pPr>
      <w:bookmarkStart w:id="44" w:name="_Toc170120935"/>
      <w:bookmarkEnd w:id="41"/>
      <w:r w:rsidRPr="009026F8">
        <w:lastRenderedPageBreak/>
        <w:t>DOH Prosthes</w:t>
      </w:r>
      <w:r w:rsidR="00264DA3">
        <w:t>e</w:t>
      </w:r>
      <w:r w:rsidRPr="009026F8">
        <w:t>s File Business Rules</w:t>
      </w:r>
      <w:bookmarkEnd w:id="44"/>
    </w:p>
    <w:p w14:paraId="3E70375D" w14:textId="77777777" w:rsidR="001C0C3E" w:rsidRDefault="009026F8" w:rsidP="001C0C3E">
      <w:pPr>
        <w:pStyle w:val="Heading2"/>
        <w:rPr>
          <w:rFonts w:cs="Times New Roman"/>
        </w:rPr>
      </w:pPr>
      <w:bookmarkStart w:id="45" w:name="_Toc170120936"/>
      <w:bookmarkStart w:id="46" w:name="_Toc67997216"/>
      <w:bookmarkStart w:id="47" w:name="_Toc67998689"/>
      <w:bookmarkStart w:id="48" w:name="_Toc68058623"/>
      <w:bookmarkStart w:id="49" w:name="_Toc68059952"/>
      <w:bookmarkStart w:id="50" w:name="_Toc68060493"/>
      <w:bookmarkStart w:id="51" w:name="_Toc68060552"/>
      <w:bookmarkStart w:id="52" w:name="_Toc68061256"/>
      <w:bookmarkStart w:id="53" w:name="_Toc68075166"/>
      <w:bookmarkStart w:id="54" w:name="_Toc68084706"/>
      <w:bookmarkStart w:id="55" w:name="_Toc65722978"/>
      <w:bookmarkEnd w:id="14"/>
      <w:r w:rsidRPr="009026F8">
        <w:rPr>
          <w:rFonts w:cs="Times New Roman"/>
        </w:rPr>
        <w:t>Overview of the DOH Prosthes</w:t>
      </w:r>
      <w:r w:rsidR="00264DA3">
        <w:rPr>
          <w:rFonts w:cs="Times New Roman"/>
        </w:rPr>
        <w:t>e</w:t>
      </w:r>
      <w:r w:rsidRPr="009026F8">
        <w:rPr>
          <w:rFonts w:cs="Times New Roman"/>
        </w:rPr>
        <w:t>s XML File</w:t>
      </w:r>
      <w:bookmarkEnd w:id="45"/>
    </w:p>
    <w:p w14:paraId="7208CB24" w14:textId="031AEF23" w:rsidR="005E6A1F" w:rsidRPr="005E6A1F" w:rsidRDefault="005E6A1F" w:rsidP="002264CC">
      <w:pPr>
        <w:rPr>
          <w:rFonts w:ascii="Arial" w:hAnsi="Arial" w:cs="Arial"/>
          <w:color w:val="000000"/>
          <w:sz w:val="20"/>
          <w:szCs w:val="20"/>
          <w:lang w:eastAsia="en-AU"/>
        </w:rPr>
      </w:pPr>
      <w:r w:rsidRPr="005E6A1F">
        <w:rPr>
          <w:rFonts w:ascii="Arial" w:hAnsi="Arial" w:cs="Arial"/>
          <w:color w:val="000000"/>
          <w:sz w:val="20"/>
          <w:szCs w:val="20"/>
          <w:lang w:eastAsia="en-AU"/>
        </w:rPr>
        <w:t>The Department of Health</w:t>
      </w:r>
      <w:r w:rsidR="001327F7">
        <w:rPr>
          <w:rFonts w:ascii="Arial" w:hAnsi="Arial" w:cs="Arial"/>
          <w:color w:val="000000"/>
          <w:sz w:val="20"/>
          <w:szCs w:val="20"/>
          <w:lang w:eastAsia="en-AU"/>
        </w:rPr>
        <w:t xml:space="preserve"> and Aged Care</w:t>
      </w:r>
      <w:r w:rsidRPr="005E6A1F">
        <w:rPr>
          <w:rFonts w:ascii="Arial" w:hAnsi="Arial" w:cs="Arial"/>
          <w:color w:val="000000"/>
          <w:sz w:val="20"/>
          <w:szCs w:val="20"/>
          <w:lang w:eastAsia="en-AU"/>
        </w:rPr>
        <w:t xml:space="preserve"> publishes the current Pr</w:t>
      </w:r>
      <w:r w:rsidR="001327F7">
        <w:rPr>
          <w:rFonts w:ascii="Arial" w:hAnsi="Arial" w:cs="Arial"/>
          <w:color w:val="000000"/>
          <w:sz w:val="20"/>
          <w:szCs w:val="20"/>
          <w:lang w:eastAsia="en-AU"/>
        </w:rPr>
        <w:t>escribed</w:t>
      </w:r>
      <w:r w:rsidRPr="005E6A1F">
        <w:rPr>
          <w:rFonts w:ascii="Arial" w:hAnsi="Arial" w:cs="Arial"/>
          <w:color w:val="000000"/>
          <w:sz w:val="20"/>
          <w:szCs w:val="20"/>
          <w:lang w:eastAsia="en-AU"/>
        </w:rPr>
        <w:t xml:space="preserve"> List</w:t>
      </w:r>
      <w:r w:rsidR="001327F7">
        <w:rPr>
          <w:rFonts w:ascii="Arial" w:hAnsi="Arial" w:cs="Arial"/>
          <w:color w:val="000000"/>
          <w:sz w:val="20"/>
          <w:szCs w:val="20"/>
          <w:lang w:eastAsia="en-AU"/>
        </w:rPr>
        <w:t xml:space="preserve"> of Medical Devices and Human Tissue Products (Prescribed List)</w:t>
      </w:r>
      <w:r w:rsidRPr="005E6A1F">
        <w:rPr>
          <w:rFonts w:ascii="Arial" w:hAnsi="Arial" w:cs="Arial"/>
          <w:color w:val="000000"/>
          <w:sz w:val="20"/>
          <w:szCs w:val="20"/>
          <w:lang w:eastAsia="en-AU"/>
        </w:rPr>
        <w:t xml:space="preserve"> for the use of stakeholders to update their claims and payments systems. The</w:t>
      </w:r>
      <w:r>
        <w:rPr>
          <w:rFonts w:ascii="Arial" w:hAnsi="Arial" w:cs="Arial"/>
          <w:color w:val="000000"/>
          <w:sz w:val="20"/>
          <w:szCs w:val="20"/>
          <w:lang w:eastAsia="en-AU"/>
        </w:rPr>
        <w:t xml:space="preserve"> current</w:t>
      </w:r>
      <w:r w:rsidRPr="005E6A1F">
        <w:rPr>
          <w:rFonts w:ascii="Arial" w:hAnsi="Arial" w:cs="Arial"/>
          <w:color w:val="000000"/>
          <w:sz w:val="20"/>
          <w:szCs w:val="20"/>
          <w:lang w:eastAsia="en-AU"/>
        </w:rPr>
        <w:t xml:space="preserve"> published list is available from Department of Health’s website (</w:t>
      </w:r>
      <w:hyperlink r:id="rId10" w:history="1">
        <w:r w:rsidRPr="005E6A1F">
          <w:rPr>
            <w:rFonts w:ascii="Arial" w:hAnsi="Arial" w:cs="Arial"/>
            <w:color w:val="0000FF"/>
            <w:sz w:val="20"/>
            <w:szCs w:val="20"/>
            <w:lang w:eastAsia="en-AU"/>
          </w:rPr>
          <w:t>www.health.gov.au</w:t>
        </w:r>
      </w:hyperlink>
      <w:r w:rsidR="00264DA3">
        <w:rPr>
          <w:rFonts w:ascii="Arial" w:hAnsi="Arial" w:cs="Arial"/>
          <w:color w:val="000000"/>
          <w:sz w:val="20"/>
          <w:szCs w:val="20"/>
          <w:lang w:eastAsia="en-AU"/>
        </w:rPr>
        <w:t>) in MS-Excel</w:t>
      </w:r>
      <w:r w:rsidR="001327F7">
        <w:rPr>
          <w:rFonts w:ascii="Arial" w:hAnsi="Arial" w:cs="Arial"/>
          <w:color w:val="000000"/>
          <w:sz w:val="20"/>
          <w:szCs w:val="20"/>
          <w:lang w:eastAsia="en-AU"/>
        </w:rPr>
        <w:t>,</w:t>
      </w:r>
      <w:r w:rsidR="00264DA3">
        <w:rPr>
          <w:rFonts w:ascii="Arial" w:hAnsi="Arial" w:cs="Arial"/>
          <w:color w:val="000000"/>
          <w:sz w:val="20"/>
          <w:szCs w:val="20"/>
          <w:lang w:eastAsia="en-AU"/>
        </w:rPr>
        <w:t xml:space="preserve"> </w:t>
      </w:r>
      <w:r w:rsidRPr="005E6A1F">
        <w:rPr>
          <w:rFonts w:ascii="Arial" w:hAnsi="Arial" w:cs="Arial"/>
          <w:color w:val="000000"/>
          <w:sz w:val="20"/>
          <w:szCs w:val="20"/>
          <w:lang w:eastAsia="en-AU"/>
        </w:rPr>
        <w:t>PDF</w:t>
      </w:r>
      <w:r w:rsidR="001327F7">
        <w:rPr>
          <w:rFonts w:ascii="Arial" w:hAnsi="Arial" w:cs="Arial"/>
          <w:color w:val="000000"/>
          <w:sz w:val="20"/>
          <w:szCs w:val="20"/>
          <w:lang w:eastAsia="en-AU"/>
        </w:rPr>
        <w:t xml:space="preserve"> and XML</w:t>
      </w:r>
      <w:r w:rsidRPr="005E6A1F">
        <w:rPr>
          <w:rFonts w:ascii="Arial" w:hAnsi="Arial" w:cs="Arial"/>
          <w:color w:val="000000"/>
          <w:sz w:val="20"/>
          <w:szCs w:val="20"/>
          <w:lang w:eastAsia="en-AU"/>
        </w:rPr>
        <w:t xml:space="preserve"> format.</w:t>
      </w:r>
      <w:r>
        <w:rPr>
          <w:rFonts w:ascii="Arial" w:hAnsi="Arial" w:cs="Arial"/>
          <w:color w:val="000000"/>
          <w:sz w:val="20"/>
          <w:szCs w:val="20"/>
          <w:lang w:eastAsia="en-AU"/>
        </w:rPr>
        <w:t xml:space="preserve"> </w:t>
      </w:r>
    </w:p>
    <w:p w14:paraId="5666148B" w14:textId="77777777" w:rsidR="005E6A1F" w:rsidRPr="005E6A1F" w:rsidRDefault="005E6A1F" w:rsidP="002264CC">
      <w:pPr>
        <w:rPr>
          <w:rFonts w:ascii="Arial" w:hAnsi="Arial" w:cs="Arial"/>
          <w:color w:val="000000"/>
          <w:sz w:val="20"/>
          <w:szCs w:val="20"/>
          <w:lang w:eastAsia="en-AU"/>
        </w:rPr>
      </w:pPr>
    </w:p>
    <w:p w14:paraId="252F0B10" w14:textId="0EFFD02F" w:rsidR="005E6A1F" w:rsidRPr="005E6A1F" w:rsidRDefault="005E6A1F" w:rsidP="002264CC">
      <w:pPr>
        <w:rPr>
          <w:rFonts w:ascii="Arial" w:hAnsi="Arial" w:cs="Arial"/>
          <w:color w:val="000000"/>
          <w:sz w:val="20"/>
          <w:szCs w:val="20"/>
          <w:lang w:eastAsia="en-AU"/>
        </w:rPr>
      </w:pPr>
      <w:r>
        <w:rPr>
          <w:rFonts w:ascii="Arial" w:hAnsi="Arial" w:cs="Arial"/>
          <w:color w:val="000000"/>
          <w:sz w:val="20"/>
          <w:szCs w:val="20"/>
          <w:lang w:eastAsia="en-AU"/>
        </w:rPr>
        <w:t xml:space="preserve">This document is the schema definition document that goes with the </w:t>
      </w:r>
      <w:r w:rsidR="001327F7">
        <w:rPr>
          <w:rFonts w:ascii="Arial" w:hAnsi="Arial" w:cs="Arial"/>
          <w:color w:val="000000"/>
          <w:sz w:val="20"/>
          <w:szCs w:val="20"/>
          <w:lang w:eastAsia="en-AU"/>
        </w:rPr>
        <w:t>Prescribed</w:t>
      </w:r>
      <w:r>
        <w:rPr>
          <w:rFonts w:ascii="Arial" w:hAnsi="Arial" w:cs="Arial"/>
          <w:color w:val="000000"/>
          <w:sz w:val="20"/>
          <w:szCs w:val="20"/>
          <w:lang w:eastAsia="en-AU"/>
        </w:rPr>
        <w:t xml:space="preserve"> list in XML format</w:t>
      </w:r>
      <w:r w:rsidR="00C97C26">
        <w:rPr>
          <w:rFonts w:ascii="Arial" w:hAnsi="Arial" w:cs="Arial"/>
          <w:color w:val="000000"/>
          <w:sz w:val="20"/>
          <w:szCs w:val="20"/>
          <w:lang w:eastAsia="en-AU"/>
        </w:rPr>
        <w:t xml:space="preserve"> to </w:t>
      </w:r>
      <w:r>
        <w:rPr>
          <w:rFonts w:ascii="Arial" w:hAnsi="Arial" w:cs="Arial"/>
          <w:color w:val="000000"/>
          <w:sz w:val="20"/>
          <w:szCs w:val="20"/>
          <w:lang w:eastAsia="en-AU"/>
        </w:rPr>
        <w:t xml:space="preserve">help the external stakeholders to update their claims and payments systems. </w:t>
      </w:r>
    </w:p>
    <w:p w14:paraId="18C8343D" w14:textId="77777777" w:rsidR="00563618" w:rsidRPr="008D2A79" w:rsidRDefault="009026F8" w:rsidP="00C97C26">
      <w:pPr>
        <w:pStyle w:val="Heading3"/>
        <w:ind w:hanging="862"/>
      </w:pPr>
      <w:bookmarkStart w:id="56" w:name="_Toc170120937"/>
      <w:r w:rsidRPr="009026F8">
        <w:t>Prosthesis XML File Structure</w:t>
      </w:r>
      <w:bookmarkEnd w:id="56"/>
      <w:r w:rsidRPr="009026F8">
        <w:t xml:space="preserve">  </w:t>
      </w:r>
    </w:p>
    <w:p w14:paraId="5388D051" w14:textId="166E4ABF" w:rsidR="002264CC" w:rsidRDefault="002264CC" w:rsidP="00C97C26">
      <w:pPr>
        <w:pStyle w:val="Default"/>
        <w:rPr>
          <w:sz w:val="20"/>
          <w:szCs w:val="20"/>
        </w:rPr>
      </w:pPr>
      <w:r>
        <w:rPr>
          <w:sz w:val="20"/>
          <w:szCs w:val="20"/>
        </w:rPr>
        <w:t xml:space="preserve">The proposed XML schema contains all the applicable fields that are supplied in the Prosthesis </w:t>
      </w:r>
      <w:r w:rsidR="001327F7">
        <w:rPr>
          <w:sz w:val="20"/>
          <w:szCs w:val="20"/>
        </w:rPr>
        <w:t>XML file</w:t>
      </w:r>
      <w:r>
        <w:rPr>
          <w:sz w:val="20"/>
          <w:szCs w:val="20"/>
        </w:rPr>
        <w:t xml:space="preserve">. The </w:t>
      </w:r>
      <w:r>
        <w:rPr>
          <w:i/>
          <w:iCs/>
          <w:sz w:val="20"/>
          <w:szCs w:val="20"/>
        </w:rPr>
        <w:t>Suppliers</w:t>
      </w:r>
      <w:r>
        <w:rPr>
          <w:sz w:val="20"/>
          <w:szCs w:val="20"/>
        </w:rPr>
        <w:t xml:space="preserve">, </w:t>
      </w:r>
      <w:r>
        <w:rPr>
          <w:i/>
          <w:iCs/>
          <w:sz w:val="20"/>
          <w:szCs w:val="20"/>
        </w:rPr>
        <w:t>Categories</w:t>
      </w:r>
      <w:r>
        <w:rPr>
          <w:sz w:val="20"/>
          <w:szCs w:val="20"/>
        </w:rPr>
        <w:t xml:space="preserve">, </w:t>
      </w:r>
      <w:r>
        <w:rPr>
          <w:i/>
          <w:iCs/>
          <w:sz w:val="20"/>
          <w:szCs w:val="20"/>
        </w:rPr>
        <w:t xml:space="preserve">Groups </w:t>
      </w:r>
      <w:r>
        <w:rPr>
          <w:sz w:val="20"/>
          <w:szCs w:val="20"/>
        </w:rPr>
        <w:t xml:space="preserve">and </w:t>
      </w:r>
      <w:r>
        <w:rPr>
          <w:i/>
          <w:iCs/>
          <w:sz w:val="20"/>
          <w:szCs w:val="20"/>
        </w:rPr>
        <w:t xml:space="preserve">Sub-Groups </w:t>
      </w:r>
      <w:r>
        <w:rPr>
          <w:sz w:val="20"/>
          <w:szCs w:val="20"/>
        </w:rPr>
        <w:t xml:space="preserve">are supplied under their own elements and only the </w:t>
      </w:r>
      <w:r>
        <w:rPr>
          <w:i/>
          <w:iCs/>
          <w:sz w:val="20"/>
          <w:szCs w:val="20"/>
        </w:rPr>
        <w:t>Supplier Code</w:t>
      </w:r>
      <w:r>
        <w:rPr>
          <w:sz w:val="20"/>
          <w:szCs w:val="20"/>
        </w:rPr>
        <w:t xml:space="preserve">, </w:t>
      </w:r>
      <w:r>
        <w:rPr>
          <w:i/>
          <w:iCs/>
          <w:sz w:val="20"/>
          <w:szCs w:val="20"/>
        </w:rPr>
        <w:t>Category ID</w:t>
      </w:r>
      <w:r>
        <w:rPr>
          <w:sz w:val="20"/>
          <w:szCs w:val="20"/>
        </w:rPr>
        <w:t xml:space="preserve">, </w:t>
      </w:r>
      <w:r>
        <w:rPr>
          <w:i/>
          <w:iCs/>
          <w:sz w:val="20"/>
          <w:szCs w:val="20"/>
        </w:rPr>
        <w:t xml:space="preserve">Group ID </w:t>
      </w:r>
      <w:r>
        <w:rPr>
          <w:sz w:val="20"/>
          <w:szCs w:val="20"/>
        </w:rPr>
        <w:t xml:space="preserve">and </w:t>
      </w:r>
      <w:r>
        <w:rPr>
          <w:i/>
          <w:iCs/>
          <w:sz w:val="20"/>
          <w:szCs w:val="20"/>
        </w:rPr>
        <w:t xml:space="preserve">Sub Group ID </w:t>
      </w:r>
      <w:r>
        <w:rPr>
          <w:sz w:val="20"/>
          <w:szCs w:val="20"/>
        </w:rPr>
        <w:t xml:space="preserve">are listed under each </w:t>
      </w:r>
      <w:r>
        <w:rPr>
          <w:i/>
          <w:iCs/>
          <w:sz w:val="20"/>
          <w:szCs w:val="20"/>
        </w:rPr>
        <w:t xml:space="preserve">Prosthesis Item </w:t>
      </w:r>
      <w:r>
        <w:rPr>
          <w:sz w:val="20"/>
          <w:szCs w:val="20"/>
        </w:rPr>
        <w:t xml:space="preserve">element. </w:t>
      </w:r>
    </w:p>
    <w:p w14:paraId="42AC8A31" w14:textId="77777777" w:rsidR="002264CC" w:rsidRDefault="002264CC" w:rsidP="002264CC">
      <w:pPr>
        <w:pStyle w:val="Default"/>
        <w:rPr>
          <w:sz w:val="20"/>
          <w:szCs w:val="20"/>
        </w:rPr>
      </w:pPr>
    </w:p>
    <w:p w14:paraId="703E60AD" w14:textId="77777777" w:rsidR="002264CC" w:rsidRDefault="002264CC" w:rsidP="002264CC">
      <w:pPr>
        <w:pStyle w:val="Default"/>
        <w:rPr>
          <w:sz w:val="20"/>
          <w:szCs w:val="20"/>
        </w:rPr>
      </w:pPr>
      <w:r>
        <w:rPr>
          <w:sz w:val="20"/>
          <w:szCs w:val="20"/>
        </w:rPr>
        <w:t xml:space="preserve">The structure of the XML schema is as follows: </w:t>
      </w:r>
    </w:p>
    <w:p w14:paraId="240FB5C0" w14:textId="77777777" w:rsidR="002264CC" w:rsidRDefault="002264CC" w:rsidP="002264CC">
      <w:pPr>
        <w:pStyle w:val="Default"/>
        <w:numPr>
          <w:ilvl w:val="0"/>
          <w:numId w:val="15"/>
        </w:numPr>
        <w:rPr>
          <w:sz w:val="20"/>
          <w:szCs w:val="20"/>
        </w:rPr>
      </w:pPr>
      <w:r>
        <w:rPr>
          <w:rFonts w:ascii="Courier New" w:hAnsi="Courier New" w:cs="Courier New"/>
          <w:sz w:val="20"/>
          <w:szCs w:val="20"/>
        </w:rPr>
        <w:t xml:space="preserve">Prosthesis </w:t>
      </w:r>
      <w:r>
        <w:rPr>
          <w:sz w:val="20"/>
          <w:szCs w:val="20"/>
        </w:rPr>
        <w:t xml:space="preserve">is the root element which contains: </w:t>
      </w:r>
    </w:p>
    <w:p w14:paraId="09BC459E" w14:textId="77777777" w:rsidR="002264CC" w:rsidRPr="00C24246" w:rsidRDefault="002264CC" w:rsidP="00C24246">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creationDate</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attribute </w:t>
      </w:r>
    </w:p>
    <w:p w14:paraId="16C78116" w14:textId="77777777" w:rsidR="00C24246" w:rsidRDefault="002264CC" w:rsidP="00C24246">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prosthesisItemCount</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attribute </w:t>
      </w:r>
    </w:p>
    <w:p w14:paraId="7EAFF5CA" w14:textId="77777777" w:rsidR="00C24246" w:rsidRDefault="002264CC" w:rsidP="00C24246">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one Suppliers element which contains:</w:t>
      </w:r>
    </w:p>
    <w:p w14:paraId="3F754D8E" w14:textId="77777777" w:rsidR="00C24246" w:rsidRDefault="002264CC" w:rsidP="00C24246">
      <w:pPr>
        <w:pStyle w:val="Default"/>
        <w:numPr>
          <w:ilvl w:val="2"/>
          <w:numId w:val="16"/>
        </w:numPr>
        <w:rPr>
          <w:rFonts w:ascii="Courier New" w:hAnsi="Courier New" w:cs="Courier New"/>
          <w:sz w:val="20"/>
          <w:szCs w:val="20"/>
        </w:rPr>
      </w:pPr>
      <w:r w:rsidRPr="00C24246">
        <w:rPr>
          <w:rFonts w:ascii="Courier New" w:hAnsi="Courier New" w:cs="Courier New"/>
          <w:sz w:val="20"/>
          <w:szCs w:val="20"/>
        </w:rPr>
        <w:t>many Supplier elements which contains</w:t>
      </w:r>
    </w:p>
    <w:p w14:paraId="122D0E24" w14:textId="77777777" w:rsidR="00C24246" w:rsidRDefault="002264CC" w:rsidP="002264CC">
      <w:pPr>
        <w:pStyle w:val="Default"/>
        <w:numPr>
          <w:ilvl w:val="3"/>
          <w:numId w:val="16"/>
        </w:numPr>
        <w:rPr>
          <w:sz w:val="20"/>
          <w:szCs w:val="20"/>
        </w:rPr>
      </w:pPr>
      <w:r w:rsidRPr="00C24246">
        <w:rPr>
          <w:rFonts w:ascii="Courier New" w:hAnsi="Courier New" w:cs="Courier New"/>
          <w:sz w:val="20"/>
          <w:szCs w:val="20"/>
        </w:rPr>
        <w:t>one</w:t>
      </w:r>
      <w:r w:rsidRPr="00C24246">
        <w:rPr>
          <w:sz w:val="20"/>
          <w:szCs w:val="20"/>
        </w:rPr>
        <w:t xml:space="preserve"> </w:t>
      </w:r>
      <w:proofErr w:type="spellStart"/>
      <w:r w:rsidRPr="00C24246">
        <w:rPr>
          <w:rFonts w:ascii="Courier New" w:hAnsi="Courier New" w:cs="Courier New"/>
          <w:sz w:val="20"/>
          <w:szCs w:val="20"/>
        </w:rPr>
        <w:t>SupplierCode</w:t>
      </w:r>
      <w:proofErr w:type="spellEnd"/>
      <w:r w:rsidRPr="00C24246">
        <w:rPr>
          <w:rFonts w:ascii="Courier New" w:hAnsi="Courier New" w:cs="Courier New"/>
          <w:sz w:val="20"/>
          <w:szCs w:val="20"/>
        </w:rPr>
        <w:t xml:space="preserve"> </w:t>
      </w:r>
      <w:r w:rsidRPr="00C24246">
        <w:rPr>
          <w:sz w:val="20"/>
          <w:szCs w:val="20"/>
        </w:rPr>
        <w:t xml:space="preserve">element </w:t>
      </w:r>
    </w:p>
    <w:p w14:paraId="65842E7A" w14:textId="77777777" w:rsidR="002264CC" w:rsidRPr="00C24246" w:rsidRDefault="002264CC" w:rsidP="002264CC">
      <w:pPr>
        <w:pStyle w:val="Default"/>
        <w:numPr>
          <w:ilvl w:val="3"/>
          <w:numId w:val="16"/>
        </w:numPr>
        <w:rPr>
          <w:sz w:val="20"/>
          <w:szCs w:val="20"/>
        </w:rPr>
      </w:pPr>
      <w:r w:rsidRPr="00C24246">
        <w:rPr>
          <w:sz w:val="20"/>
          <w:szCs w:val="20"/>
        </w:rPr>
        <w:t xml:space="preserve">one </w:t>
      </w:r>
      <w:proofErr w:type="spellStart"/>
      <w:r w:rsidRPr="00C24246">
        <w:rPr>
          <w:rFonts w:ascii="Courier New" w:hAnsi="Courier New" w:cs="Courier New"/>
          <w:sz w:val="20"/>
          <w:szCs w:val="20"/>
        </w:rPr>
        <w:t>SupplierName</w:t>
      </w:r>
      <w:proofErr w:type="spellEnd"/>
      <w:r w:rsidRPr="00C24246">
        <w:rPr>
          <w:rFonts w:ascii="Courier New" w:hAnsi="Courier New" w:cs="Courier New"/>
          <w:sz w:val="20"/>
          <w:szCs w:val="20"/>
        </w:rPr>
        <w:t xml:space="preserve"> </w:t>
      </w:r>
      <w:r w:rsidRPr="00C24246">
        <w:rPr>
          <w:sz w:val="20"/>
          <w:szCs w:val="20"/>
        </w:rPr>
        <w:t>element</w:t>
      </w:r>
    </w:p>
    <w:p w14:paraId="1AF7EF64" w14:textId="77777777" w:rsidR="002264CC" w:rsidRDefault="002264CC" w:rsidP="002264CC">
      <w:pPr>
        <w:pStyle w:val="Default"/>
        <w:rPr>
          <w:sz w:val="20"/>
          <w:szCs w:val="20"/>
        </w:rPr>
      </w:pPr>
    </w:p>
    <w:p w14:paraId="34A7867A" w14:textId="77777777" w:rsidR="002264CC" w:rsidRDefault="002264CC" w:rsidP="002264CC">
      <w:pPr>
        <w:pStyle w:val="Default"/>
        <w:rPr>
          <w:sz w:val="20"/>
          <w:szCs w:val="20"/>
        </w:rPr>
      </w:pPr>
    </w:p>
    <w:p w14:paraId="19DEC42C" w14:textId="77777777" w:rsidR="00C24246" w:rsidRPr="00C24246" w:rsidRDefault="002264CC" w:rsidP="00C24246">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 xml:space="preserve">one </w:t>
      </w:r>
      <w:r>
        <w:rPr>
          <w:rFonts w:ascii="Courier New" w:hAnsi="Courier New" w:cs="Courier New"/>
          <w:sz w:val="20"/>
          <w:szCs w:val="20"/>
        </w:rPr>
        <w:t xml:space="preserve">Categories </w:t>
      </w:r>
      <w:r w:rsidRPr="00C24246">
        <w:rPr>
          <w:rFonts w:ascii="Courier New" w:hAnsi="Courier New" w:cs="Courier New"/>
          <w:sz w:val="20"/>
          <w:szCs w:val="20"/>
        </w:rPr>
        <w:t xml:space="preserve">element </w:t>
      </w:r>
    </w:p>
    <w:p w14:paraId="12189B43" w14:textId="77777777" w:rsidR="00C24246" w:rsidRDefault="002264CC" w:rsidP="00C24246">
      <w:pPr>
        <w:pStyle w:val="Default"/>
        <w:numPr>
          <w:ilvl w:val="2"/>
          <w:numId w:val="16"/>
        </w:numPr>
        <w:rPr>
          <w:rFonts w:ascii="Courier New" w:hAnsi="Courier New" w:cs="Courier New"/>
          <w:sz w:val="20"/>
          <w:szCs w:val="20"/>
        </w:rPr>
      </w:pPr>
      <w:r w:rsidRPr="00C24246">
        <w:rPr>
          <w:rFonts w:ascii="Courier New" w:hAnsi="Courier New" w:cs="Courier New"/>
          <w:sz w:val="20"/>
          <w:szCs w:val="20"/>
        </w:rPr>
        <w:t xml:space="preserve">many </w:t>
      </w:r>
      <w:r>
        <w:rPr>
          <w:rFonts w:ascii="Courier New" w:hAnsi="Courier New" w:cs="Courier New"/>
          <w:sz w:val="20"/>
          <w:szCs w:val="20"/>
        </w:rPr>
        <w:t xml:space="preserve">Category </w:t>
      </w:r>
      <w:r w:rsidRPr="00C24246">
        <w:rPr>
          <w:rFonts w:ascii="Courier New" w:hAnsi="Courier New" w:cs="Courier New"/>
          <w:sz w:val="20"/>
          <w:szCs w:val="20"/>
        </w:rPr>
        <w:t>elements which contain:</w:t>
      </w:r>
    </w:p>
    <w:p w14:paraId="5509138F" w14:textId="77777777" w:rsidR="002264CC" w:rsidRPr="00C24246" w:rsidRDefault="002264CC" w:rsidP="00C24246">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element </w:t>
      </w:r>
    </w:p>
    <w:p w14:paraId="584033F5" w14:textId="77777777" w:rsidR="002264CC" w:rsidRDefault="002264CC" w:rsidP="00C24246">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CategoryDescription</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element </w:t>
      </w:r>
    </w:p>
    <w:p w14:paraId="32162422" w14:textId="77777777" w:rsidR="00BC61E2" w:rsidRPr="00C24246" w:rsidRDefault="00BC61E2" w:rsidP="00BC61E2">
      <w:pPr>
        <w:pStyle w:val="Default"/>
        <w:ind w:left="2880"/>
        <w:rPr>
          <w:rFonts w:ascii="Courier New" w:hAnsi="Courier New" w:cs="Courier New"/>
          <w:sz w:val="20"/>
          <w:szCs w:val="20"/>
        </w:rPr>
      </w:pPr>
    </w:p>
    <w:p w14:paraId="1674F5EF" w14:textId="77777777" w:rsidR="00BC61E2" w:rsidRPr="00C24246" w:rsidRDefault="00BC61E2" w:rsidP="00BC61E2">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SubCategories</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element </w:t>
      </w:r>
    </w:p>
    <w:p w14:paraId="200B938A" w14:textId="77777777" w:rsidR="00BC61E2" w:rsidRDefault="00BC61E2" w:rsidP="00BC61E2">
      <w:pPr>
        <w:pStyle w:val="Default"/>
        <w:numPr>
          <w:ilvl w:val="2"/>
          <w:numId w:val="16"/>
        </w:numPr>
        <w:rPr>
          <w:rFonts w:ascii="Courier New" w:hAnsi="Courier New" w:cs="Courier New"/>
          <w:sz w:val="20"/>
          <w:szCs w:val="20"/>
        </w:rPr>
      </w:pPr>
      <w:r w:rsidRPr="00C24246">
        <w:rPr>
          <w:rFonts w:ascii="Courier New" w:hAnsi="Courier New" w:cs="Courier New"/>
          <w:sz w:val="20"/>
          <w:szCs w:val="20"/>
        </w:rPr>
        <w:t xml:space="preserve">many </w:t>
      </w:r>
      <w:proofErr w:type="spellStart"/>
      <w:r>
        <w:rPr>
          <w:rFonts w:ascii="Courier New" w:hAnsi="Courier New" w:cs="Courier New"/>
          <w:sz w:val="20"/>
          <w:szCs w:val="20"/>
        </w:rPr>
        <w:t>SubCategory</w:t>
      </w:r>
      <w:proofErr w:type="spellEnd"/>
      <w:r>
        <w:rPr>
          <w:rFonts w:ascii="Courier New" w:hAnsi="Courier New" w:cs="Courier New"/>
          <w:sz w:val="20"/>
          <w:szCs w:val="20"/>
        </w:rPr>
        <w:t xml:space="preserve"> </w:t>
      </w:r>
      <w:r w:rsidRPr="00C24246">
        <w:rPr>
          <w:rFonts w:ascii="Courier New" w:hAnsi="Courier New" w:cs="Courier New"/>
          <w:sz w:val="20"/>
          <w:szCs w:val="20"/>
        </w:rPr>
        <w:t>elements which contain:</w:t>
      </w:r>
    </w:p>
    <w:p w14:paraId="7727D412" w14:textId="77777777" w:rsidR="00BC61E2" w:rsidRPr="00C24246" w:rsidRDefault="00BC61E2" w:rsidP="00BC61E2">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SubCategoryID</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element </w:t>
      </w:r>
    </w:p>
    <w:p w14:paraId="4DFFA68E" w14:textId="77777777" w:rsidR="00BC61E2" w:rsidRPr="00C24246" w:rsidRDefault="00BC61E2" w:rsidP="00BC61E2">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SubCategoryDescription</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element </w:t>
      </w:r>
    </w:p>
    <w:p w14:paraId="63A584B4" w14:textId="77777777" w:rsidR="002264CC" w:rsidRPr="00C24246" w:rsidRDefault="002264CC" w:rsidP="00C24246">
      <w:pPr>
        <w:pStyle w:val="Default"/>
        <w:ind w:left="993"/>
        <w:rPr>
          <w:rFonts w:ascii="Courier New" w:hAnsi="Courier New" w:cs="Courier New"/>
          <w:sz w:val="20"/>
          <w:szCs w:val="20"/>
        </w:rPr>
      </w:pPr>
    </w:p>
    <w:p w14:paraId="5FE0D58A" w14:textId="77777777" w:rsidR="00C24246" w:rsidRPr="00C24246" w:rsidRDefault="002264CC" w:rsidP="00C24246">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 xml:space="preserve">one </w:t>
      </w:r>
      <w:r>
        <w:rPr>
          <w:rFonts w:ascii="Courier New" w:hAnsi="Courier New" w:cs="Courier New"/>
          <w:sz w:val="20"/>
          <w:szCs w:val="20"/>
        </w:rPr>
        <w:t xml:space="preserve">Groups </w:t>
      </w:r>
      <w:r w:rsidRPr="00C24246">
        <w:rPr>
          <w:rFonts w:ascii="Courier New" w:hAnsi="Courier New" w:cs="Courier New"/>
          <w:sz w:val="20"/>
          <w:szCs w:val="20"/>
        </w:rPr>
        <w:t>element</w:t>
      </w:r>
    </w:p>
    <w:p w14:paraId="4F6CFB67" w14:textId="77777777" w:rsidR="00C24246" w:rsidRPr="00C24246" w:rsidRDefault="002264CC" w:rsidP="00C24246">
      <w:pPr>
        <w:pStyle w:val="Default"/>
        <w:numPr>
          <w:ilvl w:val="2"/>
          <w:numId w:val="16"/>
        </w:numPr>
        <w:rPr>
          <w:rFonts w:ascii="Courier New" w:hAnsi="Courier New" w:cs="Courier New"/>
          <w:sz w:val="20"/>
          <w:szCs w:val="20"/>
        </w:rPr>
      </w:pPr>
      <w:r w:rsidRPr="00C24246">
        <w:rPr>
          <w:rFonts w:ascii="Courier New" w:hAnsi="Courier New" w:cs="Courier New"/>
          <w:sz w:val="20"/>
          <w:szCs w:val="20"/>
        </w:rPr>
        <w:t xml:space="preserve">many </w:t>
      </w:r>
      <w:r>
        <w:rPr>
          <w:rFonts w:ascii="Courier New" w:hAnsi="Courier New" w:cs="Courier New"/>
          <w:sz w:val="20"/>
          <w:szCs w:val="20"/>
        </w:rPr>
        <w:t xml:space="preserve">Group </w:t>
      </w:r>
      <w:r w:rsidRPr="00C24246">
        <w:rPr>
          <w:rFonts w:ascii="Courier New" w:hAnsi="Courier New" w:cs="Courier New"/>
          <w:sz w:val="20"/>
          <w:szCs w:val="20"/>
        </w:rPr>
        <w:t xml:space="preserve">elements which contain: </w:t>
      </w:r>
    </w:p>
    <w:p w14:paraId="22F58A51" w14:textId="77777777" w:rsidR="002264CC" w:rsidRPr="00C24246" w:rsidRDefault="002264CC" w:rsidP="00C24246">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GroupID</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element </w:t>
      </w:r>
    </w:p>
    <w:p w14:paraId="40C80E7B" w14:textId="77777777" w:rsidR="002264CC" w:rsidRPr="00C24246" w:rsidRDefault="002264CC" w:rsidP="00C24246">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 one </w:t>
      </w:r>
      <w:proofErr w:type="spellStart"/>
      <w:r>
        <w:rPr>
          <w:rFonts w:ascii="Courier New" w:hAnsi="Courier New" w:cs="Courier New"/>
          <w:sz w:val="20"/>
          <w:szCs w:val="20"/>
        </w:rPr>
        <w:t>GroupDescription</w:t>
      </w:r>
      <w:proofErr w:type="spellEnd"/>
      <w:r>
        <w:rPr>
          <w:rFonts w:ascii="Courier New" w:hAnsi="Courier New" w:cs="Courier New"/>
          <w:sz w:val="20"/>
          <w:szCs w:val="20"/>
        </w:rPr>
        <w:t xml:space="preserve"> </w:t>
      </w:r>
      <w:r w:rsidRPr="00C24246">
        <w:rPr>
          <w:rFonts w:ascii="Courier New" w:hAnsi="Courier New" w:cs="Courier New"/>
          <w:sz w:val="20"/>
          <w:szCs w:val="20"/>
        </w:rPr>
        <w:t>element</w:t>
      </w:r>
    </w:p>
    <w:p w14:paraId="55E06258" w14:textId="77777777" w:rsidR="002264CC" w:rsidRDefault="002264CC" w:rsidP="002264CC">
      <w:pPr>
        <w:pStyle w:val="Default"/>
        <w:rPr>
          <w:sz w:val="20"/>
          <w:szCs w:val="20"/>
        </w:rPr>
      </w:pPr>
    </w:p>
    <w:p w14:paraId="1C29A5C2" w14:textId="77777777" w:rsidR="002264CC" w:rsidRDefault="002264CC" w:rsidP="002264CC">
      <w:pPr>
        <w:pStyle w:val="Default"/>
        <w:rPr>
          <w:sz w:val="20"/>
          <w:szCs w:val="20"/>
        </w:rPr>
      </w:pPr>
    </w:p>
    <w:p w14:paraId="04C8CA83" w14:textId="77777777" w:rsidR="005A7386" w:rsidRPr="005A7386" w:rsidRDefault="002264CC" w:rsidP="005A7386">
      <w:pPr>
        <w:pStyle w:val="Default"/>
        <w:numPr>
          <w:ilvl w:val="1"/>
          <w:numId w:val="16"/>
        </w:numPr>
        <w:ind w:left="993" w:hanging="284"/>
        <w:rPr>
          <w:rFonts w:ascii="Courier New" w:hAnsi="Courier New" w:cs="Courier New"/>
          <w:sz w:val="20"/>
          <w:szCs w:val="20"/>
        </w:rPr>
      </w:pPr>
      <w:r w:rsidRPr="005A7386">
        <w:rPr>
          <w:rFonts w:ascii="Courier New" w:hAnsi="Courier New" w:cs="Courier New"/>
          <w:sz w:val="20"/>
          <w:szCs w:val="20"/>
        </w:rPr>
        <w:t xml:space="preserve">one </w:t>
      </w:r>
      <w:proofErr w:type="spellStart"/>
      <w:r>
        <w:rPr>
          <w:rFonts w:ascii="Courier New" w:hAnsi="Courier New" w:cs="Courier New"/>
          <w:sz w:val="20"/>
          <w:szCs w:val="20"/>
        </w:rPr>
        <w:t>SubGroups</w:t>
      </w:r>
      <w:proofErr w:type="spellEnd"/>
      <w:r>
        <w:rPr>
          <w:rFonts w:ascii="Courier New" w:hAnsi="Courier New" w:cs="Courier New"/>
          <w:sz w:val="20"/>
          <w:szCs w:val="20"/>
        </w:rPr>
        <w:t xml:space="preserve"> </w:t>
      </w:r>
      <w:r w:rsidRPr="005A7386">
        <w:rPr>
          <w:rFonts w:ascii="Courier New" w:hAnsi="Courier New" w:cs="Courier New"/>
          <w:sz w:val="20"/>
          <w:szCs w:val="20"/>
        </w:rPr>
        <w:t>element</w:t>
      </w:r>
    </w:p>
    <w:p w14:paraId="260DBE8F" w14:textId="77777777" w:rsidR="005A7386" w:rsidRPr="005A7386" w:rsidRDefault="002264CC" w:rsidP="005A7386">
      <w:pPr>
        <w:pStyle w:val="Default"/>
        <w:numPr>
          <w:ilvl w:val="2"/>
          <w:numId w:val="16"/>
        </w:numPr>
        <w:rPr>
          <w:rFonts w:ascii="Courier New" w:hAnsi="Courier New" w:cs="Courier New"/>
          <w:sz w:val="20"/>
          <w:szCs w:val="20"/>
        </w:rPr>
      </w:pPr>
      <w:r w:rsidRPr="005A7386">
        <w:rPr>
          <w:rFonts w:ascii="Courier New" w:hAnsi="Courier New" w:cs="Courier New"/>
          <w:sz w:val="20"/>
          <w:szCs w:val="20"/>
        </w:rPr>
        <w:t xml:space="preserve">many </w:t>
      </w:r>
      <w:proofErr w:type="spellStart"/>
      <w:r>
        <w:rPr>
          <w:rFonts w:ascii="Courier New" w:hAnsi="Courier New" w:cs="Courier New"/>
          <w:sz w:val="20"/>
          <w:szCs w:val="20"/>
        </w:rPr>
        <w:t>SubGroup</w:t>
      </w:r>
      <w:proofErr w:type="spellEnd"/>
      <w:r>
        <w:rPr>
          <w:rFonts w:ascii="Courier New" w:hAnsi="Courier New" w:cs="Courier New"/>
          <w:sz w:val="20"/>
          <w:szCs w:val="20"/>
        </w:rPr>
        <w:t xml:space="preserve"> </w:t>
      </w:r>
      <w:r w:rsidRPr="005A7386">
        <w:rPr>
          <w:rFonts w:ascii="Courier New" w:hAnsi="Courier New" w:cs="Courier New"/>
          <w:sz w:val="20"/>
          <w:szCs w:val="20"/>
        </w:rPr>
        <w:t>elements which contain:</w:t>
      </w:r>
    </w:p>
    <w:p w14:paraId="78544BE9" w14:textId="77777777"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sidRPr="005A7386">
        <w:rPr>
          <w:rFonts w:ascii="Courier New" w:hAnsi="Courier New" w:cs="Courier New"/>
          <w:sz w:val="20"/>
          <w:szCs w:val="20"/>
        </w:rPr>
        <w:t xml:space="preserve">element </w:t>
      </w:r>
    </w:p>
    <w:p w14:paraId="54F13349" w14:textId="77777777"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w:t>
      </w:r>
      <w:proofErr w:type="spellStart"/>
      <w:r>
        <w:rPr>
          <w:rFonts w:ascii="Courier New" w:hAnsi="Courier New" w:cs="Courier New"/>
          <w:sz w:val="20"/>
          <w:szCs w:val="20"/>
        </w:rPr>
        <w:t>SubGroupDescription</w:t>
      </w:r>
      <w:proofErr w:type="spellEnd"/>
      <w:r>
        <w:rPr>
          <w:rFonts w:ascii="Courier New" w:hAnsi="Courier New" w:cs="Courier New"/>
          <w:sz w:val="20"/>
          <w:szCs w:val="20"/>
        </w:rPr>
        <w:t xml:space="preserve"> </w:t>
      </w:r>
      <w:r w:rsidRPr="005A7386">
        <w:rPr>
          <w:rFonts w:ascii="Courier New" w:hAnsi="Courier New" w:cs="Courier New"/>
          <w:sz w:val="20"/>
          <w:szCs w:val="20"/>
        </w:rPr>
        <w:t>element</w:t>
      </w:r>
    </w:p>
    <w:p w14:paraId="44496B49" w14:textId="77777777" w:rsidR="002264CC" w:rsidRDefault="002264CC" w:rsidP="002264CC">
      <w:pPr>
        <w:pStyle w:val="Default"/>
        <w:rPr>
          <w:sz w:val="20"/>
          <w:szCs w:val="20"/>
        </w:rPr>
      </w:pPr>
    </w:p>
    <w:p w14:paraId="4FA59B59" w14:textId="77777777" w:rsidR="002264CC" w:rsidRDefault="002264CC" w:rsidP="002264CC">
      <w:pPr>
        <w:pStyle w:val="Default"/>
        <w:rPr>
          <w:sz w:val="20"/>
          <w:szCs w:val="20"/>
        </w:rPr>
      </w:pPr>
    </w:p>
    <w:p w14:paraId="1F457848" w14:textId="77777777" w:rsidR="005A7386" w:rsidRPr="005A7386" w:rsidRDefault="002264CC" w:rsidP="005A7386">
      <w:pPr>
        <w:pStyle w:val="Default"/>
        <w:numPr>
          <w:ilvl w:val="1"/>
          <w:numId w:val="16"/>
        </w:numPr>
        <w:ind w:left="993" w:hanging="284"/>
        <w:rPr>
          <w:rFonts w:ascii="Courier New" w:hAnsi="Courier New" w:cs="Courier New"/>
          <w:sz w:val="20"/>
          <w:szCs w:val="20"/>
        </w:rPr>
      </w:pPr>
      <w:r w:rsidRPr="005A7386">
        <w:rPr>
          <w:rFonts w:ascii="Courier New" w:hAnsi="Courier New" w:cs="Courier New"/>
          <w:sz w:val="20"/>
          <w:szCs w:val="20"/>
        </w:rPr>
        <w:t xml:space="preserve">one </w:t>
      </w:r>
      <w:proofErr w:type="spellStart"/>
      <w:r>
        <w:rPr>
          <w:rFonts w:ascii="Courier New" w:hAnsi="Courier New" w:cs="Courier New"/>
          <w:sz w:val="20"/>
          <w:szCs w:val="20"/>
        </w:rPr>
        <w:t>ProsthesisItems</w:t>
      </w:r>
      <w:proofErr w:type="spellEnd"/>
      <w:r>
        <w:rPr>
          <w:rFonts w:ascii="Courier New" w:hAnsi="Courier New" w:cs="Courier New"/>
          <w:sz w:val="20"/>
          <w:szCs w:val="20"/>
        </w:rPr>
        <w:t xml:space="preserve"> </w:t>
      </w:r>
      <w:r w:rsidRPr="005A7386">
        <w:rPr>
          <w:rFonts w:ascii="Courier New" w:hAnsi="Courier New" w:cs="Courier New"/>
          <w:sz w:val="20"/>
          <w:szCs w:val="20"/>
        </w:rPr>
        <w:t>elements which contain:</w:t>
      </w:r>
    </w:p>
    <w:p w14:paraId="4724188E" w14:textId="77777777" w:rsidR="005A7386" w:rsidRPr="005A7386" w:rsidRDefault="002264CC" w:rsidP="005A7386">
      <w:pPr>
        <w:pStyle w:val="Default"/>
        <w:numPr>
          <w:ilvl w:val="2"/>
          <w:numId w:val="16"/>
        </w:numPr>
        <w:rPr>
          <w:rFonts w:ascii="Courier New" w:hAnsi="Courier New" w:cs="Courier New"/>
          <w:sz w:val="20"/>
          <w:szCs w:val="20"/>
        </w:rPr>
      </w:pPr>
      <w:r w:rsidRPr="005A7386">
        <w:rPr>
          <w:rFonts w:ascii="Courier New" w:hAnsi="Courier New" w:cs="Courier New"/>
          <w:sz w:val="20"/>
          <w:szCs w:val="20"/>
        </w:rPr>
        <w:t xml:space="preserve">many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sidRPr="005A7386">
        <w:rPr>
          <w:rFonts w:ascii="Courier New" w:hAnsi="Courier New" w:cs="Courier New"/>
          <w:sz w:val="20"/>
          <w:szCs w:val="20"/>
        </w:rPr>
        <w:t xml:space="preserve">elements which contain: </w:t>
      </w:r>
    </w:p>
    <w:p w14:paraId="4ECED47B" w14:textId="77777777"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w:t>
      </w:r>
      <w:r>
        <w:rPr>
          <w:rFonts w:ascii="Courier New" w:hAnsi="Courier New" w:cs="Courier New"/>
          <w:sz w:val="20"/>
          <w:szCs w:val="20"/>
        </w:rPr>
        <w:t xml:space="preserve">ItemType </w:t>
      </w:r>
      <w:r w:rsidRPr="005A7386">
        <w:rPr>
          <w:rFonts w:ascii="Courier New" w:hAnsi="Courier New" w:cs="Courier New"/>
          <w:sz w:val="20"/>
          <w:szCs w:val="20"/>
        </w:rPr>
        <w:t xml:space="preserve">element </w:t>
      </w:r>
    </w:p>
    <w:p w14:paraId="6FBA44CD" w14:textId="77777777" w:rsidR="006E499D" w:rsidRDefault="006E499D" w:rsidP="006E499D">
      <w:pPr>
        <w:pStyle w:val="Default"/>
        <w:numPr>
          <w:ilvl w:val="3"/>
          <w:numId w:val="16"/>
        </w:numPr>
        <w:rPr>
          <w:rFonts w:ascii="Courier New" w:hAnsi="Courier New" w:cs="Courier New"/>
          <w:sz w:val="20"/>
          <w:szCs w:val="20"/>
        </w:rPr>
      </w:pPr>
      <w:r w:rsidRPr="006E499D">
        <w:rPr>
          <w:rFonts w:ascii="Courier New" w:hAnsi="Courier New" w:cs="Courier New"/>
          <w:sz w:val="20"/>
          <w:szCs w:val="20"/>
        </w:rPr>
        <w:lastRenderedPageBreak/>
        <w:t xml:space="preserve">one </w:t>
      </w:r>
      <w:proofErr w:type="spellStart"/>
      <w:r w:rsidR="002264CC">
        <w:rPr>
          <w:rFonts w:ascii="Courier New" w:hAnsi="Courier New" w:cs="Courier New"/>
          <w:sz w:val="20"/>
          <w:szCs w:val="20"/>
        </w:rPr>
        <w:t>BillingCode</w:t>
      </w:r>
      <w:proofErr w:type="spellEnd"/>
      <w:r w:rsidR="002264CC">
        <w:rPr>
          <w:rFonts w:ascii="Courier New" w:hAnsi="Courier New" w:cs="Courier New"/>
          <w:sz w:val="20"/>
          <w:szCs w:val="20"/>
        </w:rPr>
        <w:t xml:space="preserve"> </w:t>
      </w:r>
      <w:r>
        <w:rPr>
          <w:rFonts w:ascii="Courier New" w:hAnsi="Courier New" w:cs="Courier New"/>
          <w:sz w:val="20"/>
          <w:szCs w:val="20"/>
        </w:rPr>
        <w:t>element</w:t>
      </w:r>
    </w:p>
    <w:p w14:paraId="57EE6FAC" w14:textId="77777777" w:rsidR="005A7386" w:rsidRDefault="006E499D" w:rsidP="006E499D">
      <w:pPr>
        <w:pStyle w:val="Default"/>
        <w:numPr>
          <w:ilvl w:val="3"/>
          <w:numId w:val="16"/>
        </w:numPr>
        <w:rPr>
          <w:rFonts w:ascii="Courier New" w:hAnsi="Courier New" w:cs="Courier New"/>
          <w:sz w:val="20"/>
          <w:szCs w:val="20"/>
        </w:rPr>
      </w:pPr>
      <w:r w:rsidRPr="006E499D">
        <w:rPr>
          <w:rFonts w:ascii="Courier New" w:hAnsi="Courier New" w:cs="Courier New"/>
          <w:sz w:val="20"/>
          <w:szCs w:val="20"/>
        </w:rPr>
        <w:t>one</w:t>
      </w:r>
      <w:r w:rsidR="00951F57" w:rsidRPr="006E499D">
        <w:rPr>
          <w:rFonts w:ascii="Courier New" w:hAnsi="Courier New" w:cs="Courier New"/>
          <w:sz w:val="20"/>
          <w:szCs w:val="20"/>
        </w:rPr>
        <w:t xml:space="preserve"> </w:t>
      </w:r>
      <w:r w:rsidR="002264CC" w:rsidRPr="006E499D">
        <w:rPr>
          <w:rFonts w:ascii="Courier New" w:hAnsi="Courier New" w:cs="Courier New"/>
          <w:sz w:val="20"/>
          <w:szCs w:val="20"/>
        </w:rPr>
        <w:t>optional</w:t>
      </w:r>
      <w:r w:rsidR="00951F57" w:rsidRPr="006E499D">
        <w:rPr>
          <w:rFonts w:ascii="Courier New" w:hAnsi="Courier New" w:cs="Courier New"/>
          <w:sz w:val="20"/>
          <w:szCs w:val="20"/>
        </w:rPr>
        <w:t xml:space="preserve"> </w:t>
      </w:r>
      <w:proofErr w:type="spellStart"/>
      <w:r w:rsidR="00951F57" w:rsidRPr="002C235A">
        <w:rPr>
          <w:rFonts w:ascii="Courier New" w:hAnsi="Courier New" w:cs="Courier New"/>
          <w:sz w:val="20"/>
          <w:szCs w:val="20"/>
        </w:rPr>
        <w:t>PriorBillingCodes</w:t>
      </w:r>
      <w:proofErr w:type="spellEnd"/>
      <w:r w:rsidR="00951F57" w:rsidRPr="006E499D">
        <w:rPr>
          <w:rFonts w:ascii="Consolas" w:hAnsi="Consolas" w:cs="Consolas"/>
          <w:i/>
          <w:iCs/>
          <w:color w:val="2A00FF"/>
          <w:sz w:val="20"/>
          <w:szCs w:val="20"/>
        </w:rPr>
        <w:t xml:space="preserve"> </w:t>
      </w:r>
      <w:r w:rsidR="002264CC" w:rsidRPr="006E499D">
        <w:rPr>
          <w:rFonts w:ascii="Courier New" w:hAnsi="Courier New" w:cs="Courier New"/>
          <w:sz w:val="20"/>
          <w:szCs w:val="20"/>
        </w:rPr>
        <w:t>element</w:t>
      </w:r>
    </w:p>
    <w:p w14:paraId="713EF56B" w14:textId="77777777" w:rsidR="006E499D" w:rsidRPr="006E499D" w:rsidRDefault="006E499D" w:rsidP="006E499D">
      <w:pPr>
        <w:pStyle w:val="Default"/>
        <w:numPr>
          <w:ilvl w:val="0"/>
          <w:numId w:val="37"/>
        </w:numPr>
        <w:rPr>
          <w:rFonts w:ascii="Courier New" w:hAnsi="Courier New" w:cs="Courier New"/>
          <w:sz w:val="20"/>
          <w:szCs w:val="20"/>
        </w:rPr>
      </w:pPr>
      <w:r w:rsidRPr="006A0531">
        <w:rPr>
          <w:rFonts w:ascii="Courier New" w:hAnsi="Courier New" w:cs="Courier New"/>
          <w:sz w:val="20"/>
          <w:szCs w:val="20"/>
        </w:rPr>
        <w:t xml:space="preserve">many </w:t>
      </w:r>
      <w:proofErr w:type="spellStart"/>
      <w:r w:rsidRPr="002C235A">
        <w:rPr>
          <w:rFonts w:ascii="Courier New" w:hAnsi="Courier New" w:cs="Courier New"/>
          <w:sz w:val="20"/>
          <w:szCs w:val="20"/>
        </w:rPr>
        <w:t>PriorBillingCode</w:t>
      </w:r>
      <w:proofErr w:type="spellEnd"/>
      <w:r>
        <w:rPr>
          <w:rFonts w:ascii="Courier New" w:hAnsi="Courier New" w:cs="Courier New"/>
          <w:sz w:val="20"/>
          <w:szCs w:val="20"/>
        </w:rPr>
        <w:t xml:space="preserve"> </w:t>
      </w:r>
      <w:r w:rsidRPr="006A0531">
        <w:rPr>
          <w:rFonts w:ascii="Courier New" w:hAnsi="Courier New" w:cs="Courier New"/>
          <w:sz w:val="20"/>
          <w:szCs w:val="20"/>
        </w:rPr>
        <w:t>elements</w:t>
      </w:r>
    </w:p>
    <w:p w14:paraId="175A0535" w14:textId="77777777"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w:t>
      </w:r>
      <w:r>
        <w:rPr>
          <w:rFonts w:ascii="Courier New" w:hAnsi="Courier New" w:cs="Courier New"/>
          <w:sz w:val="20"/>
          <w:szCs w:val="20"/>
        </w:rPr>
        <w:t xml:space="preserve">Name </w:t>
      </w:r>
      <w:r w:rsidRPr="005A7386">
        <w:rPr>
          <w:rFonts w:ascii="Courier New" w:hAnsi="Courier New" w:cs="Courier New"/>
          <w:sz w:val="20"/>
          <w:szCs w:val="20"/>
        </w:rPr>
        <w:t xml:space="preserve">element </w:t>
      </w:r>
    </w:p>
    <w:p w14:paraId="73867521" w14:textId="77777777"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optional </w:t>
      </w:r>
      <w:r>
        <w:rPr>
          <w:rFonts w:ascii="Courier New" w:hAnsi="Courier New" w:cs="Courier New"/>
          <w:sz w:val="20"/>
          <w:szCs w:val="20"/>
        </w:rPr>
        <w:t xml:space="preserve">Description </w:t>
      </w:r>
      <w:r w:rsidRPr="005A7386">
        <w:rPr>
          <w:rFonts w:ascii="Courier New" w:hAnsi="Courier New" w:cs="Courier New"/>
          <w:sz w:val="20"/>
          <w:szCs w:val="20"/>
        </w:rPr>
        <w:t xml:space="preserve">element </w:t>
      </w:r>
    </w:p>
    <w:p w14:paraId="084859A5" w14:textId="77777777"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optional </w:t>
      </w:r>
      <w:r>
        <w:rPr>
          <w:rFonts w:ascii="Courier New" w:hAnsi="Courier New" w:cs="Courier New"/>
          <w:sz w:val="20"/>
          <w:szCs w:val="20"/>
        </w:rPr>
        <w:t xml:space="preserve">Size </w:t>
      </w:r>
      <w:r w:rsidRPr="005A7386">
        <w:rPr>
          <w:rFonts w:ascii="Courier New" w:hAnsi="Courier New" w:cs="Courier New"/>
          <w:sz w:val="20"/>
          <w:szCs w:val="20"/>
        </w:rPr>
        <w:t>element</w:t>
      </w:r>
    </w:p>
    <w:p w14:paraId="5AA3BCB9"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proofErr w:type="spellStart"/>
      <w:r>
        <w:rPr>
          <w:rFonts w:ascii="Courier New" w:hAnsi="Courier New" w:cs="Courier New"/>
          <w:sz w:val="20"/>
          <w:szCs w:val="20"/>
        </w:rPr>
        <w:t>SupplierCode</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568BDE5F" w14:textId="77777777" w:rsidR="00E543D3"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4EDEC232" w14:textId="77777777" w:rsidR="00605899" w:rsidRPr="006A0531" w:rsidRDefault="00605899" w:rsidP="006A0531">
      <w:pPr>
        <w:pStyle w:val="Default"/>
        <w:numPr>
          <w:ilvl w:val="3"/>
          <w:numId w:val="16"/>
        </w:numPr>
        <w:rPr>
          <w:rFonts w:ascii="Courier New" w:hAnsi="Courier New" w:cs="Courier New"/>
          <w:sz w:val="20"/>
          <w:szCs w:val="20"/>
        </w:rPr>
      </w:pPr>
      <w:r>
        <w:rPr>
          <w:rFonts w:ascii="Courier New" w:hAnsi="Courier New" w:cs="Courier New"/>
          <w:sz w:val="20"/>
          <w:szCs w:val="20"/>
        </w:rPr>
        <w:t xml:space="preserve">one optional </w:t>
      </w:r>
      <w:proofErr w:type="spellStart"/>
      <w:r>
        <w:rPr>
          <w:rFonts w:ascii="Courier New" w:hAnsi="Courier New" w:cs="Courier New"/>
          <w:sz w:val="20"/>
          <w:szCs w:val="20"/>
        </w:rPr>
        <w:t>SubCategoryID</w:t>
      </w:r>
      <w:proofErr w:type="spellEnd"/>
      <w:r>
        <w:rPr>
          <w:rFonts w:ascii="Courier New" w:hAnsi="Courier New" w:cs="Courier New"/>
          <w:sz w:val="20"/>
          <w:szCs w:val="20"/>
        </w:rPr>
        <w:t xml:space="preserve"> element</w:t>
      </w:r>
    </w:p>
    <w:p w14:paraId="52CCD047"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optional </w:t>
      </w:r>
      <w:proofErr w:type="spellStart"/>
      <w:r>
        <w:rPr>
          <w:rFonts w:ascii="Courier New" w:hAnsi="Courier New" w:cs="Courier New"/>
          <w:sz w:val="20"/>
          <w:szCs w:val="20"/>
        </w:rPr>
        <w:t>GroupID</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165F2503"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optional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5B1BA92C" w14:textId="77777777" w:rsidR="006E499D" w:rsidRDefault="00E543D3" w:rsidP="006E499D">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optional </w:t>
      </w:r>
      <w:r>
        <w:rPr>
          <w:rFonts w:ascii="Courier New" w:hAnsi="Courier New" w:cs="Courier New"/>
          <w:sz w:val="20"/>
          <w:szCs w:val="20"/>
        </w:rPr>
        <w:t xml:space="preserve">Suffix </w:t>
      </w:r>
      <w:r w:rsidRPr="006A0531">
        <w:rPr>
          <w:rFonts w:ascii="Courier New" w:hAnsi="Courier New" w:cs="Courier New"/>
          <w:sz w:val="20"/>
          <w:szCs w:val="20"/>
        </w:rPr>
        <w:t xml:space="preserve">element </w:t>
      </w:r>
    </w:p>
    <w:p w14:paraId="4F35E8F5" w14:textId="77777777" w:rsidR="006A0531" w:rsidRPr="006E499D" w:rsidRDefault="00E543D3" w:rsidP="006E499D">
      <w:pPr>
        <w:pStyle w:val="Default"/>
        <w:numPr>
          <w:ilvl w:val="3"/>
          <w:numId w:val="16"/>
        </w:numPr>
        <w:rPr>
          <w:rFonts w:ascii="Courier New" w:hAnsi="Courier New" w:cs="Courier New"/>
          <w:sz w:val="20"/>
          <w:szCs w:val="20"/>
        </w:rPr>
      </w:pPr>
      <w:r w:rsidRPr="006E499D">
        <w:rPr>
          <w:rFonts w:ascii="Courier New" w:hAnsi="Courier New" w:cs="Courier New"/>
          <w:sz w:val="20"/>
          <w:szCs w:val="20"/>
        </w:rPr>
        <w:t xml:space="preserve">one optional </w:t>
      </w:r>
      <w:r w:rsidR="006E499D" w:rsidRPr="006E499D">
        <w:rPr>
          <w:rFonts w:ascii="Courier New" w:hAnsi="Courier New" w:cs="Courier New"/>
          <w:sz w:val="20"/>
          <w:szCs w:val="20"/>
        </w:rPr>
        <w:t>ARTG</w:t>
      </w:r>
      <w:r w:rsidR="009224C1">
        <w:rPr>
          <w:rFonts w:ascii="Courier New" w:hAnsi="Courier New" w:cs="Courier New"/>
          <w:sz w:val="20"/>
          <w:szCs w:val="20"/>
        </w:rPr>
        <w:t>s</w:t>
      </w:r>
      <w:r w:rsidRPr="006E499D">
        <w:rPr>
          <w:rFonts w:ascii="Courier New" w:hAnsi="Courier New" w:cs="Courier New"/>
          <w:sz w:val="20"/>
          <w:szCs w:val="20"/>
        </w:rPr>
        <w:t xml:space="preserve"> </w:t>
      </w:r>
      <w:r w:rsidR="006A0531" w:rsidRPr="006E499D">
        <w:rPr>
          <w:rFonts w:ascii="Courier New" w:hAnsi="Courier New" w:cs="Courier New"/>
          <w:sz w:val="20"/>
          <w:szCs w:val="20"/>
        </w:rPr>
        <w:t>element which may contain:</w:t>
      </w:r>
    </w:p>
    <w:p w14:paraId="6236CF07" w14:textId="77777777" w:rsidR="00E543D3" w:rsidRPr="006A0531" w:rsidRDefault="00E543D3" w:rsidP="006A0531">
      <w:pPr>
        <w:pStyle w:val="Default"/>
        <w:numPr>
          <w:ilvl w:val="4"/>
          <w:numId w:val="16"/>
        </w:numPr>
        <w:rPr>
          <w:rFonts w:ascii="Courier New" w:hAnsi="Courier New" w:cs="Courier New"/>
          <w:sz w:val="20"/>
          <w:szCs w:val="20"/>
        </w:rPr>
      </w:pPr>
      <w:r w:rsidRPr="006A0531">
        <w:rPr>
          <w:rFonts w:ascii="Courier New" w:hAnsi="Courier New" w:cs="Courier New"/>
          <w:sz w:val="20"/>
          <w:szCs w:val="20"/>
        </w:rPr>
        <w:t xml:space="preserve">many </w:t>
      </w:r>
      <w:r w:rsidR="006E499D">
        <w:rPr>
          <w:rFonts w:ascii="Courier New" w:hAnsi="Courier New" w:cs="Courier New"/>
          <w:sz w:val="20"/>
          <w:szCs w:val="20"/>
        </w:rPr>
        <w:t xml:space="preserve">ARTG </w:t>
      </w:r>
      <w:r w:rsidRPr="006A0531">
        <w:rPr>
          <w:rFonts w:ascii="Courier New" w:hAnsi="Courier New" w:cs="Courier New"/>
          <w:sz w:val="20"/>
          <w:szCs w:val="20"/>
        </w:rPr>
        <w:t xml:space="preserve">elements </w:t>
      </w:r>
    </w:p>
    <w:p w14:paraId="6BB11914"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optional </w:t>
      </w:r>
      <w:r>
        <w:rPr>
          <w:rFonts w:ascii="Courier New" w:hAnsi="Courier New" w:cs="Courier New"/>
          <w:sz w:val="20"/>
          <w:szCs w:val="20"/>
        </w:rPr>
        <w:t xml:space="preserve">Note </w:t>
      </w:r>
      <w:r w:rsidRPr="006A0531">
        <w:rPr>
          <w:rFonts w:ascii="Courier New" w:hAnsi="Courier New" w:cs="Courier New"/>
          <w:sz w:val="20"/>
          <w:szCs w:val="20"/>
        </w:rPr>
        <w:t xml:space="preserve">element </w:t>
      </w:r>
    </w:p>
    <w:p w14:paraId="041C16CB"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optional </w:t>
      </w:r>
      <w:proofErr w:type="spellStart"/>
      <w:r>
        <w:rPr>
          <w:rFonts w:ascii="Courier New" w:hAnsi="Courier New" w:cs="Courier New"/>
          <w:sz w:val="20"/>
          <w:szCs w:val="20"/>
        </w:rPr>
        <w:t>ChangeExplanation</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44A32D68" w14:textId="77777777" w:rsidR="00E543D3"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proofErr w:type="spellStart"/>
      <w:r>
        <w:rPr>
          <w:rFonts w:ascii="Courier New" w:hAnsi="Courier New" w:cs="Courier New"/>
          <w:sz w:val="20"/>
          <w:szCs w:val="20"/>
        </w:rPr>
        <w:t>MinimumBenefit</w:t>
      </w:r>
      <w:proofErr w:type="spellEnd"/>
      <w:r>
        <w:rPr>
          <w:rFonts w:ascii="Courier New" w:hAnsi="Courier New" w:cs="Courier New"/>
          <w:sz w:val="20"/>
          <w:szCs w:val="20"/>
        </w:rPr>
        <w:t xml:space="preserve"> </w:t>
      </w:r>
      <w:r w:rsidR="00951F57">
        <w:rPr>
          <w:rFonts w:ascii="Courier New" w:hAnsi="Courier New" w:cs="Courier New"/>
          <w:sz w:val="20"/>
          <w:szCs w:val="20"/>
        </w:rPr>
        <w:t xml:space="preserve">element </w:t>
      </w:r>
    </w:p>
    <w:p w14:paraId="4311C972" w14:textId="77777777" w:rsidR="00951F57" w:rsidRPr="006A0531" w:rsidRDefault="00951F57" w:rsidP="006A0531">
      <w:pPr>
        <w:pStyle w:val="Default"/>
        <w:numPr>
          <w:ilvl w:val="3"/>
          <w:numId w:val="16"/>
        </w:numPr>
        <w:rPr>
          <w:rFonts w:ascii="Courier New" w:hAnsi="Courier New" w:cs="Courier New"/>
          <w:sz w:val="20"/>
          <w:szCs w:val="20"/>
        </w:rPr>
      </w:pPr>
      <w:r>
        <w:rPr>
          <w:rFonts w:ascii="Courier New" w:hAnsi="Courier New" w:cs="Courier New"/>
          <w:sz w:val="20"/>
          <w:szCs w:val="20"/>
        </w:rPr>
        <w:t xml:space="preserve">one </w:t>
      </w:r>
      <w:proofErr w:type="spellStart"/>
      <w:r>
        <w:rPr>
          <w:rFonts w:ascii="Courier New" w:hAnsi="Courier New" w:cs="Courier New"/>
          <w:sz w:val="20"/>
          <w:szCs w:val="20"/>
        </w:rPr>
        <w:t>MaximumBenefit</w:t>
      </w:r>
      <w:proofErr w:type="spellEnd"/>
      <w:r>
        <w:rPr>
          <w:rFonts w:ascii="Courier New" w:hAnsi="Courier New" w:cs="Courier New"/>
          <w:sz w:val="20"/>
          <w:szCs w:val="20"/>
        </w:rPr>
        <w:t xml:space="preserve"> element</w:t>
      </w:r>
    </w:p>
    <w:p w14:paraId="1C69EC03"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proofErr w:type="spellStart"/>
      <w:r>
        <w:rPr>
          <w:rFonts w:ascii="Courier New" w:hAnsi="Courier New" w:cs="Courier New"/>
          <w:sz w:val="20"/>
          <w:szCs w:val="20"/>
        </w:rPr>
        <w:t>HumanTissueAmount</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26900183"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proofErr w:type="spellStart"/>
      <w:r>
        <w:rPr>
          <w:rFonts w:ascii="Courier New" w:hAnsi="Courier New" w:cs="Courier New"/>
          <w:sz w:val="20"/>
          <w:szCs w:val="20"/>
        </w:rPr>
        <w:t>ActionFlag</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7D96D0EF"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proofErr w:type="spellStart"/>
      <w:r w:rsidR="006E499D">
        <w:rPr>
          <w:rFonts w:ascii="Courier New" w:hAnsi="Courier New" w:cs="Courier New"/>
          <w:sz w:val="20"/>
          <w:szCs w:val="20"/>
        </w:rPr>
        <w:t>Cycle</w:t>
      </w:r>
      <w:r>
        <w:rPr>
          <w:rFonts w:ascii="Courier New" w:hAnsi="Courier New" w:cs="Courier New"/>
          <w:sz w:val="20"/>
          <w:szCs w:val="20"/>
        </w:rPr>
        <w:t>StartDate</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1DDA5291" w14:textId="77777777" w:rsidR="00E543D3" w:rsidRPr="006A0531" w:rsidRDefault="006E499D" w:rsidP="006E499D">
      <w:pPr>
        <w:pStyle w:val="Default"/>
        <w:numPr>
          <w:ilvl w:val="3"/>
          <w:numId w:val="16"/>
        </w:numPr>
        <w:rPr>
          <w:rFonts w:ascii="Courier New" w:hAnsi="Courier New" w:cs="Courier New"/>
          <w:sz w:val="20"/>
          <w:szCs w:val="20"/>
        </w:rPr>
      </w:pPr>
      <w:r>
        <w:rPr>
          <w:rFonts w:ascii="Courier New" w:hAnsi="Courier New" w:cs="Courier New"/>
          <w:sz w:val="20"/>
          <w:szCs w:val="20"/>
        </w:rPr>
        <w:t xml:space="preserve">one </w:t>
      </w:r>
      <w:proofErr w:type="spellStart"/>
      <w:r>
        <w:rPr>
          <w:rFonts w:ascii="Courier New" w:hAnsi="Courier New" w:cs="Courier New"/>
          <w:sz w:val="20"/>
          <w:szCs w:val="20"/>
        </w:rPr>
        <w:t>Cycle</w:t>
      </w:r>
      <w:r w:rsidR="00E543D3">
        <w:rPr>
          <w:rFonts w:ascii="Courier New" w:hAnsi="Courier New" w:cs="Courier New"/>
          <w:sz w:val="20"/>
          <w:szCs w:val="20"/>
        </w:rPr>
        <w:t>EndDate</w:t>
      </w:r>
      <w:proofErr w:type="spellEnd"/>
      <w:r w:rsidR="00E543D3">
        <w:rPr>
          <w:rFonts w:ascii="Courier New" w:hAnsi="Courier New" w:cs="Courier New"/>
          <w:sz w:val="20"/>
          <w:szCs w:val="20"/>
        </w:rPr>
        <w:t xml:space="preserve"> </w:t>
      </w:r>
      <w:r w:rsidR="00E543D3" w:rsidRPr="006A0531">
        <w:rPr>
          <w:rFonts w:ascii="Courier New" w:hAnsi="Courier New" w:cs="Courier New"/>
          <w:sz w:val="20"/>
          <w:szCs w:val="20"/>
        </w:rPr>
        <w:t>element</w:t>
      </w:r>
    </w:p>
    <w:p w14:paraId="5B9E5453" w14:textId="77777777" w:rsidR="002264CC" w:rsidRPr="005A7386" w:rsidRDefault="002264CC" w:rsidP="00E543D3">
      <w:pPr>
        <w:pStyle w:val="Default"/>
        <w:ind w:left="993"/>
        <w:rPr>
          <w:rFonts w:ascii="Courier New" w:hAnsi="Courier New" w:cs="Courier New"/>
          <w:sz w:val="20"/>
          <w:szCs w:val="20"/>
        </w:rPr>
      </w:pPr>
    </w:p>
    <w:p w14:paraId="6415D136" w14:textId="77777777" w:rsidR="008D1DBE" w:rsidRPr="00295263" w:rsidRDefault="008D1DBE" w:rsidP="00563618">
      <w:pPr>
        <w:rPr>
          <w:rFonts w:asciiTheme="minorHAnsi" w:hAnsiTheme="minorHAnsi"/>
          <w:color w:val="548DD4" w:themeColor="text2" w:themeTint="99"/>
        </w:rPr>
      </w:pPr>
    </w:p>
    <w:p w14:paraId="3407F563" w14:textId="77777777" w:rsidR="00563618" w:rsidRPr="008D2A79" w:rsidRDefault="009026F8" w:rsidP="009026F8">
      <w:pPr>
        <w:pStyle w:val="Heading1"/>
      </w:pPr>
      <w:bookmarkStart w:id="57" w:name="_Toc170120938"/>
      <w:r>
        <w:lastRenderedPageBreak/>
        <w:t>Prosthesis Element</w:t>
      </w:r>
      <w:bookmarkEnd w:id="57"/>
      <w:r>
        <w:t xml:space="preserve"> </w:t>
      </w:r>
    </w:p>
    <w:p w14:paraId="305D989A" w14:textId="77777777" w:rsidR="009026F8" w:rsidRDefault="009026F8" w:rsidP="009026F8">
      <w:pPr>
        <w:pStyle w:val="Heading2"/>
        <w:rPr>
          <w:rFonts w:cs="Times New Roman"/>
        </w:rPr>
      </w:pPr>
      <w:bookmarkStart w:id="58" w:name="_Toc170120939"/>
      <w:r>
        <w:rPr>
          <w:rFonts w:cs="Times New Roman"/>
        </w:rPr>
        <w:t>Suppliers</w:t>
      </w:r>
      <w:bookmarkEnd w:id="58"/>
    </w:p>
    <w:p w14:paraId="11B42A48" w14:textId="77777777" w:rsidR="00E6354E" w:rsidRDefault="00E6354E" w:rsidP="00E6354E">
      <w:pPr>
        <w:rPr>
          <w:sz w:val="20"/>
          <w:szCs w:val="20"/>
        </w:rPr>
      </w:pPr>
      <w:r>
        <w:rPr>
          <w:sz w:val="20"/>
          <w:szCs w:val="20"/>
        </w:rPr>
        <w:t xml:space="preserve">The </w:t>
      </w:r>
      <w:r>
        <w:rPr>
          <w:rFonts w:ascii="Courier New" w:hAnsi="Courier New" w:cs="Courier New"/>
          <w:sz w:val="20"/>
          <w:szCs w:val="20"/>
        </w:rPr>
        <w:t xml:space="preserve">Suppliers </w:t>
      </w:r>
      <w:r>
        <w:rPr>
          <w:sz w:val="20"/>
          <w:szCs w:val="20"/>
        </w:rPr>
        <w:t xml:space="preserve">element contains multiple </w:t>
      </w:r>
      <w:r>
        <w:rPr>
          <w:rFonts w:ascii="Courier New" w:hAnsi="Courier New" w:cs="Courier New"/>
          <w:sz w:val="20"/>
          <w:szCs w:val="20"/>
        </w:rPr>
        <w:t xml:space="preserve">Supplier </w:t>
      </w:r>
      <w:r>
        <w:rPr>
          <w:sz w:val="20"/>
          <w:szCs w:val="20"/>
        </w:rPr>
        <w:t xml:space="preserve">elements, with each </w:t>
      </w:r>
      <w:r>
        <w:rPr>
          <w:rFonts w:ascii="Courier New" w:hAnsi="Courier New" w:cs="Courier New"/>
          <w:sz w:val="20"/>
          <w:szCs w:val="20"/>
        </w:rPr>
        <w:t xml:space="preserve">Supplier </w:t>
      </w:r>
      <w:r>
        <w:rPr>
          <w:sz w:val="20"/>
          <w:szCs w:val="20"/>
        </w:rPr>
        <w:t xml:space="preserve">element containing a </w:t>
      </w:r>
      <w:proofErr w:type="spellStart"/>
      <w:r>
        <w:rPr>
          <w:rFonts w:ascii="Courier New" w:hAnsi="Courier New" w:cs="Courier New"/>
          <w:sz w:val="20"/>
          <w:szCs w:val="20"/>
        </w:rPr>
        <w:t>SupplierCode</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SupplierName</w:t>
      </w:r>
      <w:proofErr w:type="spellEnd"/>
      <w:r>
        <w:rPr>
          <w:rFonts w:ascii="Courier New" w:hAnsi="Courier New" w:cs="Courier New"/>
          <w:sz w:val="20"/>
          <w:szCs w:val="20"/>
        </w:rPr>
        <w:t xml:space="preserve"> </w:t>
      </w:r>
      <w:r>
        <w:rPr>
          <w:sz w:val="20"/>
          <w:szCs w:val="20"/>
        </w:rPr>
        <w:t xml:space="preserve">element. Every mandatory </w:t>
      </w:r>
      <w:proofErr w:type="spellStart"/>
      <w:r>
        <w:rPr>
          <w:rFonts w:ascii="Courier New" w:hAnsi="Courier New" w:cs="Courier New"/>
          <w:sz w:val="20"/>
          <w:szCs w:val="20"/>
        </w:rPr>
        <w:t>SupplierCode</w:t>
      </w:r>
      <w:proofErr w:type="spellEnd"/>
      <w:r>
        <w:rPr>
          <w:rFonts w:ascii="Courier New" w:hAnsi="Courier New" w:cs="Courier New"/>
          <w:sz w:val="20"/>
          <w:szCs w:val="20"/>
        </w:rPr>
        <w:t xml:space="preserve"> </w:t>
      </w:r>
      <w:r>
        <w:rPr>
          <w:sz w:val="20"/>
          <w:szCs w:val="20"/>
        </w:rPr>
        <w:t xml:space="preserve">element contained in a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 xml:space="preserve">element will also be contained in the </w:t>
      </w:r>
      <w:r>
        <w:rPr>
          <w:rFonts w:ascii="Courier New" w:hAnsi="Courier New" w:cs="Courier New"/>
          <w:sz w:val="20"/>
          <w:szCs w:val="20"/>
        </w:rPr>
        <w:t xml:space="preserve">Suppliers </w:t>
      </w:r>
      <w:r>
        <w:rPr>
          <w:sz w:val="20"/>
          <w:szCs w:val="20"/>
        </w:rPr>
        <w:t>element.</w:t>
      </w:r>
    </w:p>
    <w:p w14:paraId="47C6D9EF" w14:textId="77777777" w:rsidR="00B27E79" w:rsidRDefault="00B27E79" w:rsidP="00E6354E">
      <w:pPr>
        <w:rPr>
          <w:sz w:val="20"/>
          <w:szCs w:val="20"/>
        </w:rPr>
      </w:pPr>
    </w:p>
    <w:tbl>
      <w:tblPr>
        <w:tblW w:w="0" w:type="auto"/>
        <w:shd w:val="pct5" w:color="auto" w:fill="auto"/>
        <w:tblLayout w:type="fixed"/>
        <w:tblLook w:val="0000" w:firstRow="0" w:lastRow="0" w:firstColumn="0" w:lastColumn="0" w:noHBand="0" w:noVBand="0"/>
      </w:tblPr>
      <w:tblGrid>
        <w:gridCol w:w="1668"/>
        <w:gridCol w:w="1134"/>
        <w:gridCol w:w="5386"/>
      </w:tblGrid>
      <w:tr w:rsidR="00E6354E" w14:paraId="6B681224" w14:textId="77777777" w:rsidTr="00B27E79">
        <w:trPr>
          <w:trHeight w:val="136"/>
        </w:trPr>
        <w:tc>
          <w:tcPr>
            <w:tcW w:w="1668" w:type="dxa"/>
            <w:shd w:val="pct5" w:color="auto" w:fill="auto"/>
          </w:tcPr>
          <w:p w14:paraId="32A36E22" w14:textId="77777777" w:rsidR="00E6354E" w:rsidRDefault="00E6354E">
            <w:pPr>
              <w:pStyle w:val="Default"/>
              <w:rPr>
                <w:sz w:val="16"/>
                <w:szCs w:val="16"/>
              </w:rPr>
            </w:pPr>
            <w:r>
              <w:rPr>
                <w:b/>
                <w:bCs/>
                <w:sz w:val="16"/>
                <w:szCs w:val="16"/>
              </w:rPr>
              <w:t xml:space="preserve">Suppliers </w:t>
            </w:r>
          </w:p>
        </w:tc>
        <w:tc>
          <w:tcPr>
            <w:tcW w:w="1134" w:type="dxa"/>
            <w:shd w:val="pct5" w:color="auto" w:fill="auto"/>
          </w:tcPr>
          <w:p w14:paraId="42C4CCB1" w14:textId="77777777" w:rsidR="00E6354E" w:rsidRDefault="00E6354E">
            <w:pPr>
              <w:pStyle w:val="Default"/>
              <w:rPr>
                <w:sz w:val="16"/>
                <w:szCs w:val="16"/>
              </w:rPr>
            </w:pPr>
            <w:r>
              <w:rPr>
                <w:b/>
                <w:bCs/>
                <w:sz w:val="16"/>
                <w:szCs w:val="16"/>
              </w:rPr>
              <w:t xml:space="preserve">XML Path </w:t>
            </w:r>
          </w:p>
        </w:tc>
        <w:tc>
          <w:tcPr>
            <w:tcW w:w="5386" w:type="dxa"/>
            <w:shd w:val="pct5" w:color="auto" w:fill="auto"/>
          </w:tcPr>
          <w:p w14:paraId="12ED80F0" w14:textId="77777777" w:rsidR="00E6354E" w:rsidRDefault="00E6354E">
            <w:pPr>
              <w:pStyle w:val="Default"/>
              <w:rPr>
                <w:rFonts w:ascii="Courier New" w:hAnsi="Courier New" w:cs="Courier New"/>
                <w:sz w:val="16"/>
                <w:szCs w:val="16"/>
              </w:rPr>
            </w:pPr>
            <w:r>
              <w:rPr>
                <w:rFonts w:ascii="Courier New" w:hAnsi="Courier New" w:cs="Courier New"/>
                <w:sz w:val="16"/>
                <w:szCs w:val="16"/>
              </w:rPr>
              <w:t xml:space="preserve">/Prosthesis/Suppliers </w:t>
            </w:r>
          </w:p>
          <w:p w14:paraId="3C783A79" w14:textId="77777777" w:rsidR="00154820" w:rsidRDefault="00154820">
            <w:pPr>
              <w:pStyle w:val="Default"/>
              <w:rPr>
                <w:rFonts w:ascii="Courier New" w:hAnsi="Courier New" w:cs="Courier New"/>
                <w:sz w:val="16"/>
                <w:szCs w:val="16"/>
              </w:rPr>
            </w:pPr>
          </w:p>
        </w:tc>
      </w:tr>
      <w:tr w:rsidR="00E6354E" w14:paraId="686B0C58" w14:textId="77777777" w:rsidTr="00B27E79">
        <w:trPr>
          <w:trHeight w:val="136"/>
        </w:trPr>
        <w:tc>
          <w:tcPr>
            <w:tcW w:w="2802" w:type="dxa"/>
            <w:gridSpan w:val="2"/>
            <w:shd w:val="pct5" w:color="auto" w:fill="auto"/>
          </w:tcPr>
          <w:p w14:paraId="128CD549" w14:textId="77777777" w:rsidR="00E6354E" w:rsidRDefault="00E6354E">
            <w:pPr>
              <w:pStyle w:val="Default"/>
              <w:rPr>
                <w:sz w:val="16"/>
                <w:szCs w:val="16"/>
              </w:rPr>
            </w:pPr>
            <w:r>
              <w:rPr>
                <w:b/>
                <w:bCs/>
                <w:sz w:val="16"/>
                <w:szCs w:val="16"/>
              </w:rPr>
              <w:t xml:space="preserve">Type </w:t>
            </w:r>
          </w:p>
        </w:tc>
        <w:tc>
          <w:tcPr>
            <w:tcW w:w="5386" w:type="dxa"/>
            <w:shd w:val="pct5" w:color="auto" w:fill="auto"/>
          </w:tcPr>
          <w:p w14:paraId="3FDEFBB4" w14:textId="77777777" w:rsidR="00E6354E" w:rsidRDefault="00E6354E">
            <w:pPr>
              <w:pStyle w:val="Default"/>
              <w:rPr>
                <w:rFonts w:ascii="Courier New" w:hAnsi="Courier New" w:cs="Courier New"/>
                <w:sz w:val="16"/>
                <w:szCs w:val="16"/>
              </w:rPr>
            </w:pPr>
            <w:r>
              <w:rPr>
                <w:rFonts w:ascii="Courier New" w:hAnsi="Courier New" w:cs="Courier New"/>
                <w:sz w:val="16"/>
                <w:szCs w:val="16"/>
              </w:rPr>
              <w:t xml:space="preserve">Complex </w:t>
            </w:r>
          </w:p>
        </w:tc>
      </w:tr>
      <w:tr w:rsidR="00E6354E" w14:paraId="51E1AA20" w14:textId="77777777" w:rsidTr="00B27E79">
        <w:trPr>
          <w:trHeight w:val="136"/>
        </w:trPr>
        <w:tc>
          <w:tcPr>
            <w:tcW w:w="2802" w:type="dxa"/>
            <w:gridSpan w:val="2"/>
            <w:shd w:val="pct5" w:color="auto" w:fill="auto"/>
          </w:tcPr>
          <w:p w14:paraId="6DC571A5" w14:textId="77777777" w:rsidR="00E6354E" w:rsidRDefault="00E6354E">
            <w:pPr>
              <w:pStyle w:val="Default"/>
              <w:rPr>
                <w:sz w:val="16"/>
                <w:szCs w:val="16"/>
              </w:rPr>
            </w:pPr>
            <w:r>
              <w:rPr>
                <w:b/>
                <w:bCs/>
                <w:sz w:val="16"/>
                <w:szCs w:val="16"/>
              </w:rPr>
              <w:t xml:space="preserve">Disposition </w:t>
            </w:r>
          </w:p>
        </w:tc>
        <w:tc>
          <w:tcPr>
            <w:tcW w:w="5386" w:type="dxa"/>
            <w:shd w:val="pct5" w:color="auto" w:fill="auto"/>
          </w:tcPr>
          <w:p w14:paraId="4AA5B370" w14:textId="77777777" w:rsidR="00E6354E" w:rsidRDefault="00E6354E">
            <w:pPr>
              <w:pStyle w:val="Default"/>
              <w:rPr>
                <w:rFonts w:ascii="Courier New" w:hAnsi="Courier New" w:cs="Courier New"/>
                <w:sz w:val="16"/>
                <w:szCs w:val="16"/>
              </w:rPr>
            </w:pPr>
            <w:r>
              <w:rPr>
                <w:rFonts w:ascii="Courier New" w:hAnsi="Courier New" w:cs="Courier New"/>
                <w:sz w:val="16"/>
                <w:szCs w:val="16"/>
              </w:rPr>
              <w:t xml:space="preserve">Required </w:t>
            </w:r>
          </w:p>
        </w:tc>
      </w:tr>
      <w:tr w:rsidR="00E6354E" w14:paraId="64AE84DB" w14:textId="77777777" w:rsidTr="00B27E79">
        <w:trPr>
          <w:trHeight w:val="227"/>
        </w:trPr>
        <w:tc>
          <w:tcPr>
            <w:tcW w:w="2802" w:type="dxa"/>
            <w:gridSpan w:val="2"/>
            <w:shd w:val="pct5" w:color="auto" w:fill="auto"/>
          </w:tcPr>
          <w:p w14:paraId="594870AE" w14:textId="77777777" w:rsidR="00E6354E" w:rsidRDefault="00E6354E">
            <w:pPr>
              <w:pStyle w:val="Default"/>
              <w:rPr>
                <w:sz w:val="16"/>
                <w:szCs w:val="16"/>
              </w:rPr>
            </w:pPr>
            <w:r>
              <w:rPr>
                <w:b/>
                <w:bCs/>
                <w:sz w:val="16"/>
                <w:szCs w:val="16"/>
              </w:rPr>
              <w:t xml:space="preserve">Details </w:t>
            </w:r>
          </w:p>
        </w:tc>
        <w:tc>
          <w:tcPr>
            <w:tcW w:w="5386" w:type="dxa"/>
            <w:shd w:val="pct5" w:color="auto" w:fill="auto"/>
          </w:tcPr>
          <w:p w14:paraId="4B17A1FF" w14:textId="77777777" w:rsidR="00E6354E" w:rsidRDefault="00E6354E">
            <w:pPr>
              <w:pStyle w:val="Default"/>
              <w:rPr>
                <w:sz w:val="16"/>
                <w:szCs w:val="16"/>
              </w:rPr>
            </w:pPr>
            <w:r>
              <w:rPr>
                <w:rFonts w:ascii="Courier New" w:hAnsi="Courier New" w:cs="Courier New"/>
                <w:sz w:val="16"/>
                <w:szCs w:val="16"/>
              </w:rPr>
              <w:t xml:space="preserve">Suppliers is a child element of the root Prosthesis element. It contains many Supplier elements. </w:t>
            </w:r>
          </w:p>
        </w:tc>
      </w:tr>
      <w:tr w:rsidR="00E6354E" w14:paraId="240FAF68" w14:textId="77777777" w:rsidTr="00B27E79">
        <w:trPr>
          <w:trHeight w:val="901"/>
        </w:trPr>
        <w:tc>
          <w:tcPr>
            <w:tcW w:w="2802" w:type="dxa"/>
            <w:gridSpan w:val="2"/>
            <w:shd w:val="pct5" w:color="auto" w:fill="auto"/>
          </w:tcPr>
          <w:p w14:paraId="162BC1DE" w14:textId="77777777" w:rsidR="00E6354E" w:rsidRDefault="00E6354E">
            <w:pPr>
              <w:pStyle w:val="Default"/>
              <w:rPr>
                <w:sz w:val="16"/>
                <w:szCs w:val="16"/>
              </w:rPr>
            </w:pPr>
            <w:r>
              <w:rPr>
                <w:b/>
                <w:bCs/>
                <w:sz w:val="16"/>
                <w:szCs w:val="16"/>
              </w:rPr>
              <w:t xml:space="preserve">Example </w:t>
            </w:r>
          </w:p>
        </w:tc>
        <w:tc>
          <w:tcPr>
            <w:tcW w:w="5386" w:type="dxa"/>
            <w:shd w:val="pct5" w:color="auto" w:fill="auto"/>
          </w:tcPr>
          <w:p w14:paraId="27B9223D" w14:textId="77777777" w:rsidR="00E6354E" w:rsidRDefault="00E6354E">
            <w:pPr>
              <w:pStyle w:val="Default"/>
              <w:rPr>
                <w:sz w:val="16"/>
                <w:szCs w:val="16"/>
              </w:rPr>
            </w:pPr>
            <w:r>
              <w:rPr>
                <w:rFonts w:ascii="Courier New" w:hAnsi="Courier New" w:cs="Courier New"/>
                <w:sz w:val="16"/>
                <w:szCs w:val="16"/>
              </w:rPr>
              <w:t xml:space="preserve">&lt;Suppliers&gt; </w:t>
            </w:r>
          </w:p>
          <w:p w14:paraId="046347AB" w14:textId="77777777" w:rsidR="00E6354E" w:rsidRDefault="00E6354E" w:rsidP="00154820">
            <w:pPr>
              <w:pStyle w:val="Default"/>
              <w:ind w:left="541"/>
              <w:rPr>
                <w:rFonts w:ascii="Courier New" w:hAnsi="Courier New" w:cs="Courier New"/>
                <w:sz w:val="16"/>
                <w:szCs w:val="16"/>
              </w:rPr>
            </w:pPr>
            <w:r>
              <w:rPr>
                <w:rFonts w:ascii="Courier New" w:hAnsi="Courier New" w:cs="Courier New"/>
                <w:sz w:val="16"/>
                <w:szCs w:val="16"/>
              </w:rPr>
              <w:t xml:space="preserve">&lt;Supplier&gt; </w:t>
            </w:r>
          </w:p>
          <w:p w14:paraId="6FC125DD" w14:textId="77777777" w:rsidR="00E6354E" w:rsidRDefault="00E6354E">
            <w:pPr>
              <w:pStyle w:val="Default"/>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5FD678B5" w14:textId="77777777" w:rsidR="00E6354E" w:rsidRPr="00154820" w:rsidRDefault="00E6354E" w:rsidP="00154820">
            <w:pPr>
              <w:pStyle w:val="Default"/>
              <w:ind w:left="541"/>
              <w:rPr>
                <w:rFonts w:ascii="Courier New" w:hAnsi="Courier New" w:cs="Courier New"/>
                <w:sz w:val="16"/>
                <w:szCs w:val="16"/>
              </w:rPr>
            </w:pPr>
            <w:r w:rsidRPr="00154820">
              <w:rPr>
                <w:rFonts w:ascii="Courier New" w:hAnsi="Courier New" w:cs="Courier New"/>
                <w:sz w:val="16"/>
                <w:szCs w:val="16"/>
              </w:rPr>
              <w:t xml:space="preserve">&lt;/Supplier&gt; </w:t>
            </w:r>
          </w:p>
          <w:p w14:paraId="41E1A779" w14:textId="77777777" w:rsidR="00E6354E" w:rsidRDefault="00E6354E">
            <w:pPr>
              <w:pStyle w:val="Default"/>
              <w:rPr>
                <w:rFonts w:ascii="MS Mincho" w:eastAsia="MS Mincho" w:hAnsi="Courier New" w:cs="MS Mincho"/>
                <w:sz w:val="16"/>
                <w:szCs w:val="16"/>
              </w:rPr>
            </w:pPr>
            <w:r>
              <w:rPr>
                <w:rFonts w:ascii="MS Mincho" w:eastAsia="MS Mincho" w:hAnsi="Courier New" w:cs="MS Mincho" w:hint="eastAsia"/>
                <w:sz w:val="16"/>
                <w:szCs w:val="16"/>
              </w:rPr>
              <w:t>⋮</w:t>
            </w:r>
          </w:p>
          <w:p w14:paraId="08E2A022" w14:textId="77777777" w:rsidR="00E6354E" w:rsidRDefault="00E6354E" w:rsidP="00154820">
            <w:pPr>
              <w:pStyle w:val="Default"/>
              <w:ind w:left="541"/>
              <w:rPr>
                <w:rFonts w:ascii="Courier New" w:eastAsia="MS Mincho" w:hAnsi="Courier New" w:cs="Courier New"/>
                <w:sz w:val="16"/>
                <w:szCs w:val="16"/>
              </w:rPr>
            </w:pPr>
            <w:r>
              <w:rPr>
                <w:rFonts w:ascii="Courier New" w:eastAsia="MS Mincho" w:hAnsi="Courier New" w:cs="Courier New"/>
                <w:sz w:val="16"/>
                <w:szCs w:val="16"/>
              </w:rPr>
              <w:t xml:space="preserve">&lt;Supplier&gt; </w:t>
            </w:r>
          </w:p>
          <w:p w14:paraId="7925DD4A" w14:textId="77777777" w:rsidR="00E6354E" w:rsidRDefault="00E6354E">
            <w:pPr>
              <w:pStyle w:val="Default"/>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3CA74EC7" w14:textId="77777777" w:rsidR="00E6354E" w:rsidRDefault="00E6354E" w:rsidP="00154820">
            <w:pPr>
              <w:pStyle w:val="Default"/>
              <w:ind w:left="541"/>
              <w:rPr>
                <w:rFonts w:ascii="Courier New" w:eastAsia="MS Mincho" w:hAnsi="Courier New" w:cs="Courier New"/>
                <w:sz w:val="16"/>
                <w:szCs w:val="16"/>
              </w:rPr>
            </w:pPr>
            <w:r>
              <w:rPr>
                <w:rFonts w:ascii="Courier New" w:eastAsia="MS Mincho" w:hAnsi="Courier New" w:cs="Courier New"/>
                <w:sz w:val="16"/>
                <w:szCs w:val="16"/>
              </w:rPr>
              <w:t xml:space="preserve">&lt;/Supplier&gt; </w:t>
            </w:r>
          </w:p>
          <w:p w14:paraId="7985FB89" w14:textId="77777777" w:rsidR="00E6354E" w:rsidRDefault="00E6354E">
            <w:pPr>
              <w:pStyle w:val="Default"/>
              <w:rPr>
                <w:rFonts w:eastAsia="MS Mincho"/>
                <w:sz w:val="16"/>
                <w:szCs w:val="16"/>
              </w:rPr>
            </w:pPr>
            <w:r>
              <w:rPr>
                <w:rFonts w:ascii="Courier New" w:eastAsia="MS Mincho" w:hAnsi="Courier New" w:cs="Courier New"/>
                <w:sz w:val="16"/>
                <w:szCs w:val="16"/>
              </w:rPr>
              <w:t xml:space="preserve">&lt;/Suppliers&gt; </w:t>
            </w:r>
          </w:p>
        </w:tc>
      </w:tr>
    </w:tbl>
    <w:p w14:paraId="08C8ED58" w14:textId="77777777" w:rsidR="009026F8" w:rsidRDefault="009026F8" w:rsidP="009026F8">
      <w:pPr>
        <w:pStyle w:val="Heading2"/>
        <w:rPr>
          <w:rFonts w:cs="Times New Roman"/>
        </w:rPr>
      </w:pPr>
      <w:bookmarkStart w:id="59" w:name="_Toc170120940"/>
      <w:r>
        <w:rPr>
          <w:rFonts w:cs="Times New Roman"/>
        </w:rPr>
        <w:t>Categories</w:t>
      </w:r>
      <w:bookmarkEnd w:id="59"/>
    </w:p>
    <w:p w14:paraId="1F46042A" w14:textId="77777777" w:rsidR="00E6354E" w:rsidRDefault="00E6354E" w:rsidP="00E6354E">
      <w:pPr>
        <w:pStyle w:val="Default"/>
        <w:rPr>
          <w:sz w:val="20"/>
          <w:szCs w:val="20"/>
        </w:rPr>
      </w:pPr>
      <w:r>
        <w:rPr>
          <w:sz w:val="20"/>
          <w:szCs w:val="20"/>
        </w:rPr>
        <w:t xml:space="preserve">The </w:t>
      </w:r>
      <w:r>
        <w:rPr>
          <w:rFonts w:ascii="Courier New" w:hAnsi="Courier New" w:cs="Courier New"/>
          <w:sz w:val="20"/>
          <w:szCs w:val="20"/>
        </w:rPr>
        <w:t xml:space="preserve">Categories </w:t>
      </w:r>
      <w:r>
        <w:rPr>
          <w:sz w:val="20"/>
          <w:szCs w:val="20"/>
        </w:rPr>
        <w:t xml:space="preserve">element contains multiple </w:t>
      </w:r>
      <w:r>
        <w:rPr>
          <w:rFonts w:ascii="Courier New" w:hAnsi="Courier New" w:cs="Courier New"/>
          <w:sz w:val="20"/>
          <w:szCs w:val="20"/>
        </w:rPr>
        <w:t xml:space="preserve">Category </w:t>
      </w:r>
      <w:r>
        <w:rPr>
          <w:sz w:val="20"/>
          <w:szCs w:val="20"/>
        </w:rPr>
        <w:t xml:space="preserve">elements, with each </w:t>
      </w:r>
      <w:r>
        <w:rPr>
          <w:rFonts w:ascii="Courier New" w:hAnsi="Courier New" w:cs="Courier New"/>
          <w:sz w:val="20"/>
          <w:szCs w:val="20"/>
        </w:rPr>
        <w:t xml:space="preserve">Category </w:t>
      </w:r>
      <w:r>
        <w:rPr>
          <w:sz w:val="20"/>
          <w:szCs w:val="20"/>
        </w:rPr>
        <w:t xml:space="preserve">element containing a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CategoryDescription</w:t>
      </w:r>
      <w:proofErr w:type="spellEnd"/>
      <w:r>
        <w:rPr>
          <w:rFonts w:ascii="Courier New" w:hAnsi="Courier New" w:cs="Courier New"/>
          <w:sz w:val="20"/>
          <w:szCs w:val="20"/>
        </w:rPr>
        <w:t xml:space="preserve"> </w:t>
      </w:r>
      <w:r>
        <w:rPr>
          <w:sz w:val="20"/>
          <w:szCs w:val="20"/>
        </w:rPr>
        <w:t xml:space="preserve">element. Every mandatory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Pr>
          <w:sz w:val="20"/>
          <w:szCs w:val="20"/>
        </w:rPr>
        <w:t xml:space="preserve">element contained in a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 xml:space="preserve">element will also be contained in the </w:t>
      </w:r>
      <w:r>
        <w:rPr>
          <w:rFonts w:ascii="Courier New" w:hAnsi="Courier New" w:cs="Courier New"/>
          <w:sz w:val="20"/>
          <w:szCs w:val="20"/>
        </w:rPr>
        <w:t xml:space="preserve">Categories </w:t>
      </w:r>
      <w:r>
        <w:rPr>
          <w:sz w:val="20"/>
          <w:szCs w:val="20"/>
        </w:rPr>
        <w:t>element.</w:t>
      </w:r>
    </w:p>
    <w:p w14:paraId="5C1A85C4" w14:textId="77777777" w:rsidR="00B27E79" w:rsidRDefault="00B27E79" w:rsidP="00E6354E">
      <w:pPr>
        <w:pStyle w:val="Default"/>
        <w:rPr>
          <w:sz w:val="20"/>
          <w:szCs w:val="20"/>
        </w:rPr>
      </w:pPr>
    </w:p>
    <w:tbl>
      <w:tblPr>
        <w:tblW w:w="0" w:type="auto"/>
        <w:shd w:val="pct5" w:color="auto" w:fill="auto"/>
        <w:tblLayout w:type="fixed"/>
        <w:tblLook w:val="0000" w:firstRow="0" w:lastRow="0" w:firstColumn="0" w:lastColumn="0" w:noHBand="0" w:noVBand="0"/>
      </w:tblPr>
      <w:tblGrid>
        <w:gridCol w:w="1668"/>
        <w:gridCol w:w="1134"/>
        <w:gridCol w:w="5386"/>
      </w:tblGrid>
      <w:tr w:rsidR="00696976" w14:paraId="5F2B595F" w14:textId="77777777" w:rsidTr="00B27E79">
        <w:trPr>
          <w:trHeight w:val="136"/>
        </w:trPr>
        <w:tc>
          <w:tcPr>
            <w:tcW w:w="1668" w:type="dxa"/>
            <w:shd w:val="pct5" w:color="auto" w:fill="auto"/>
          </w:tcPr>
          <w:p w14:paraId="008A8720" w14:textId="77777777" w:rsidR="00696976" w:rsidRDefault="00696976">
            <w:pPr>
              <w:pStyle w:val="Default"/>
              <w:rPr>
                <w:sz w:val="16"/>
                <w:szCs w:val="16"/>
              </w:rPr>
            </w:pPr>
            <w:r>
              <w:rPr>
                <w:b/>
                <w:bCs/>
                <w:sz w:val="16"/>
                <w:szCs w:val="16"/>
              </w:rPr>
              <w:t xml:space="preserve">Categories </w:t>
            </w:r>
          </w:p>
        </w:tc>
        <w:tc>
          <w:tcPr>
            <w:tcW w:w="1134" w:type="dxa"/>
            <w:shd w:val="pct5" w:color="auto" w:fill="auto"/>
          </w:tcPr>
          <w:p w14:paraId="5D6E7EB6" w14:textId="77777777" w:rsidR="00696976" w:rsidRDefault="00696976">
            <w:pPr>
              <w:pStyle w:val="Default"/>
              <w:rPr>
                <w:sz w:val="16"/>
                <w:szCs w:val="16"/>
              </w:rPr>
            </w:pPr>
            <w:r>
              <w:rPr>
                <w:b/>
                <w:bCs/>
                <w:sz w:val="16"/>
                <w:szCs w:val="16"/>
              </w:rPr>
              <w:t xml:space="preserve">XML Path </w:t>
            </w:r>
          </w:p>
        </w:tc>
        <w:tc>
          <w:tcPr>
            <w:tcW w:w="5386" w:type="dxa"/>
            <w:shd w:val="pct5" w:color="auto" w:fill="auto"/>
          </w:tcPr>
          <w:p w14:paraId="72FFECC6"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/Prosthesis/Categories </w:t>
            </w:r>
          </w:p>
        </w:tc>
      </w:tr>
      <w:tr w:rsidR="00696976" w14:paraId="5A39F019" w14:textId="77777777" w:rsidTr="00B27E79">
        <w:trPr>
          <w:trHeight w:val="136"/>
        </w:trPr>
        <w:tc>
          <w:tcPr>
            <w:tcW w:w="2802" w:type="dxa"/>
            <w:gridSpan w:val="2"/>
            <w:shd w:val="pct5" w:color="auto" w:fill="auto"/>
          </w:tcPr>
          <w:p w14:paraId="1D106BA7" w14:textId="77777777" w:rsidR="00696976" w:rsidRDefault="00696976">
            <w:pPr>
              <w:pStyle w:val="Default"/>
              <w:rPr>
                <w:sz w:val="16"/>
                <w:szCs w:val="16"/>
              </w:rPr>
            </w:pPr>
            <w:r>
              <w:rPr>
                <w:b/>
                <w:bCs/>
                <w:sz w:val="16"/>
                <w:szCs w:val="16"/>
              </w:rPr>
              <w:t xml:space="preserve">Type </w:t>
            </w:r>
          </w:p>
        </w:tc>
        <w:tc>
          <w:tcPr>
            <w:tcW w:w="5386" w:type="dxa"/>
            <w:shd w:val="pct5" w:color="auto" w:fill="auto"/>
          </w:tcPr>
          <w:p w14:paraId="19FEACDA"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Complex </w:t>
            </w:r>
          </w:p>
        </w:tc>
      </w:tr>
      <w:tr w:rsidR="00696976" w14:paraId="472A7B07" w14:textId="77777777" w:rsidTr="00B27E79">
        <w:trPr>
          <w:trHeight w:val="136"/>
        </w:trPr>
        <w:tc>
          <w:tcPr>
            <w:tcW w:w="2802" w:type="dxa"/>
            <w:gridSpan w:val="2"/>
            <w:shd w:val="pct5" w:color="auto" w:fill="auto"/>
          </w:tcPr>
          <w:p w14:paraId="7BBCE52A" w14:textId="77777777" w:rsidR="00696976" w:rsidRDefault="00696976">
            <w:pPr>
              <w:pStyle w:val="Default"/>
              <w:rPr>
                <w:sz w:val="16"/>
                <w:szCs w:val="16"/>
              </w:rPr>
            </w:pPr>
            <w:r>
              <w:rPr>
                <w:b/>
                <w:bCs/>
                <w:sz w:val="16"/>
                <w:szCs w:val="16"/>
              </w:rPr>
              <w:t xml:space="preserve">Disposition </w:t>
            </w:r>
          </w:p>
        </w:tc>
        <w:tc>
          <w:tcPr>
            <w:tcW w:w="5386" w:type="dxa"/>
            <w:shd w:val="pct5" w:color="auto" w:fill="auto"/>
          </w:tcPr>
          <w:p w14:paraId="18B086A7"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Required </w:t>
            </w:r>
          </w:p>
        </w:tc>
      </w:tr>
      <w:tr w:rsidR="00696976" w14:paraId="2CFC1F6C" w14:textId="77777777" w:rsidTr="00B27E79">
        <w:trPr>
          <w:trHeight w:val="227"/>
        </w:trPr>
        <w:tc>
          <w:tcPr>
            <w:tcW w:w="2802" w:type="dxa"/>
            <w:gridSpan w:val="2"/>
            <w:shd w:val="pct5" w:color="auto" w:fill="auto"/>
          </w:tcPr>
          <w:p w14:paraId="43BE8486" w14:textId="77777777" w:rsidR="00696976" w:rsidRDefault="00696976">
            <w:pPr>
              <w:pStyle w:val="Default"/>
              <w:rPr>
                <w:sz w:val="16"/>
                <w:szCs w:val="16"/>
              </w:rPr>
            </w:pPr>
            <w:r>
              <w:rPr>
                <w:b/>
                <w:bCs/>
                <w:sz w:val="16"/>
                <w:szCs w:val="16"/>
              </w:rPr>
              <w:t xml:space="preserve">Details </w:t>
            </w:r>
          </w:p>
        </w:tc>
        <w:tc>
          <w:tcPr>
            <w:tcW w:w="5386" w:type="dxa"/>
            <w:shd w:val="pct5" w:color="auto" w:fill="auto"/>
          </w:tcPr>
          <w:p w14:paraId="7EEEDF5E" w14:textId="77777777" w:rsidR="00696976" w:rsidRDefault="00696976">
            <w:pPr>
              <w:pStyle w:val="Default"/>
              <w:rPr>
                <w:sz w:val="16"/>
                <w:szCs w:val="16"/>
              </w:rPr>
            </w:pPr>
            <w:r>
              <w:rPr>
                <w:rFonts w:ascii="Courier New" w:hAnsi="Courier New" w:cs="Courier New"/>
                <w:sz w:val="16"/>
                <w:szCs w:val="16"/>
              </w:rPr>
              <w:t xml:space="preserve">Categories is a child element of the root Prosthesis element. It contains many Category elements. </w:t>
            </w:r>
          </w:p>
        </w:tc>
      </w:tr>
      <w:tr w:rsidR="00696976" w14:paraId="52E5860E" w14:textId="77777777" w:rsidTr="00B27E79">
        <w:trPr>
          <w:trHeight w:val="901"/>
        </w:trPr>
        <w:tc>
          <w:tcPr>
            <w:tcW w:w="2802" w:type="dxa"/>
            <w:gridSpan w:val="2"/>
            <w:shd w:val="pct5" w:color="auto" w:fill="auto"/>
          </w:tcPr>
          <w:p w14:paraId="5F4E38E4" w14:textId="77777777" w:rsidR="00696976" w:rsidRDefault="00696976">
            <w:pPr>
              <w:pStyle w:val="Default"/>
              <w:rPr>
                <w:sz w:val="16"/>
                <w:szCs w:val="16"/>
              </w:rPr>
            </w:pPr>
            <w:r>
              <w:rPr>
                <w:b/>
                <w:bCs/>
                <w:sz w:val="16"/>
                <w:szCs w:val="16"/>
              </w:rPr>
              <w:t xml:space="preserve">Example </w:t>
            </w:r>
          </w:p>
        </w:tc>
        <w:tc>
          <w:tcPr>
            <w:tcW w:w="5386" w:type="dxa"/>
            <w:shd w:val="pct5" w:color="auto" w:fill="auto"/>
          </w:tcPr>
          <w:p w14:paraId="56E967AE" w14:textId="77777777" w:rsidR="00696976" w:rsidRDefault="00696976">
            <w:pPr>
              <w:pStyle w:val="Default"/>
              <w:rPr>
                <w:sz w:val="16"/>
                <w:szCs w:val="16"/>
              </w:rPr>
            </w:pPr>
            <w:r>
              <w:rPr>
                <w:rFonts w:ascii="Courier New" w:hAnsi="Courier New" w:cs="Courier New"/>
                <w:sz w:val="16"/>
                <w:szCs w:val="16"/>
              </w:rPr>
              <w:t xml:space="preserve">&lt;Categories&gt; </w:t>
            </w:r>
          </w:p>
          <w:p w14:paraId="533B6AC8" w14:textId="77777777" w:rsidR="00696976" w:rsidRDefault="00696976" w:rsidP="00154820">
            <w:pPr>
              <w:pStyle w:val="Default"/>
              <w:ind w:left="459"/>
              <w:rPr>
                <w:rFonts w:ascii="Courier New" w:hAnsi="Courier New" w:cs="Courier New"/>
                <w:sz w:val="16"/>
                <w:szCs w:val="16"/>
              </w:rPr>
            </w:pPr>
            <w:r>
              <w:rPr>
                <w:rFonts w:ascii="Courier New" w:hAnsi="Courier New" w:cs="Courier New"/>
                <w:sz w:val="16"/>
                <w:szCs w:val="16"/>
              </w:rPr>
              <w:t xml:space="preserve">&lt;Category&gt; </w:t>
            </w:r>
          </w:p>
          <w:p w14:paraId="297C5C11" w14:textId="77777777" w:rsidR="00696976" w:rsidRDefault="00696976" w:rsidP="00752696">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22E4B0C0" w14:textId="77777777" w:rsidR="00696976" w:rsidRDefault="00696976" w:rsidP="00154820">
            <w:pPr>
              <w:pStyle w:val="Default"/>
              <w:ind w:left="459"/>
              <w:rPr>
                <w:rFonts w:ascii="Courier New" w:eastAsia="MS Mincho" w:hAnsi="Courier New" w:cs="Courier New"/>
                <w:sz w:val="16"/>
                <w:szCs w:val="16"/>
              </w:rPr>
            </w:pPr>
            <w:r>
              <w:rPr>
                <w:rFonts w:ascii="Courier New" w:eastAsia="MS Mincho" w:hAnsi="Courier New" w:cs="Courier New"/>
                <w:sz w:val="16"/>
                <w:szCs w:val="16"/>
              </w:rPr>
              <w:t xml:space="preserve">&lt;/Category&gt; </w:t>
            </w:r>
          </w:p>
          <w:p w14:paraId="3A5D6E8C" w14:textId="77777777" w:rsidR="00696976" w:rsidRDefault="00696976" w:rsidP="00752696">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p>
          <w:p w14:paraId="2D66BE90" w14:textId="77777777" w:rsidR="00696976" w:rsidRDefault="00696976" w:rsidP="00154820">
            <w:pPr>
              <w:pStyle w:val="Default"/>
              <w:ind w:left="459"/>
              <w:rPr>
                <w:rFonts w:ascii="Courier New" w:eastAsia="MS Mincho" w:hAnsi="Courier New" w:cs="Courier New"/>
                <w:sz w:val="16"/>
                <w:szCs w:val="16"/>
              </w:rPr>
            </w:pPr>
            <w:r>
              <w:rPr>
                <w:rFonts w:ascii="Courier New" w:eastAsia="MS Mincho" w:hAnsi="Courier New" w:cs="Courier New"/>
                <w:sz w:val="16"/>
                <w:szCs w:val="16"/>
              </w:rPr>
              <w:t xml:space="preserve">&lt;Category&gt; </w:t>
            </w:r>
          </w:p>
          <w:p w14:paraId="59A95BA6" w14:textId="77777777" w:rsidR="00696976" w:rsidRDefault="00696976" w:rsidP="00752696">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512DD821" w14:textId="77777777" w:rsidR="00696976" w:rsidRDefault="00696976" w:rsidP="00154820">
            <w:pPr>
              <w:pStyle w:val="Default"/>
              <w:ind w:left="459"/>
              <w:rPr>
                <w:rFonts w:ascii="Courier New" w:eastAsia="MS Mincho" w:hAnsi="Courier New" w:cs="Courier New"/>
                <w:sz w:val="16"/>
                <w:szCs w:val="16"/>
              </w:rPr>
            </w:pPr>
            <w:r>
              <w:rPr>
                <w:rFonts w:ascii="Courier New" w:eastAsia="MS Mincho" w:hAnsi="Courier New" w:cs="Courier New"/>
                <w:sz w:val="16"/>
                <w:szCs w:val="16"/>
              </w:rPr>
              <w:t xml:space="preserve">&lt;/Category&gt; </w:t>
            </w:r>
          </w:p>
          <w:p w14:paraId="66C9483F" w14:textId="77777777" w:rsidR="00696976" w:rsidRDefault="00696976">
            <w:pPr>
              <w:pStyle w:val="Default"/>
              <w:rPr>
                <w:rFonts w:eastAsia="MS Mincho"/>
                <w:sz w:val="16"/>
                <w:szCs w:val="16"/>
              </w:rPr>
            </w:pPr>
            <w:r>
              <w:rPr>
                <w:rFonts w:ascii="Courier New" w:eastAsia="MS Mincho" w:hAnsi="Courier New" w:cs="Courier New"/>
                <w:sz w:val="16"/>
                <w:szCs w:val="16"/>
              </w:rPr>
              <w:t xml:space="preserve">&lt;/Categories&gt; </w:t>
            </w:r>
          </w:p>
        </w:tc>
      </w:tr>
    </w:tbl>
    <w:p w14:paraId="4A54B9E0" w14:textId="77777777" w:rsidR="004279AD" w:rsidRDefault="004279AD" w:rsidP="009026F8">
      <w:pPr>
        <w:pStyle w:val="Heading2"/>
        <w:rPr>
          <w:rFonts w:cs="Times New Roman"/>
        </w:rPr>
      </w:pPr>
      <w:bookmarkStart w:id="60" w:name="_Toc170120941"/>
      <w:proofErr w:type="spellStart"/>
      <w:r>
        <w:rPr>
          <w:rFonts w:cs="Times New Roman"/>
        </w:rPr>
        <w:t>SubCategories</w:t>
      </w:r>
      <w:bookmarkEnd w:id="60"/>
      <w:proofErr w:type="spellEnd"/>
    </w:p>
    <w:p w14:paraId="2F6BAAB5" w14:textId="77777777" w:rsidR="004279AD" w:rsidRDefault="004279AD" w:rsidP="004279AD">
      <w:pPr>
        <w:pStyle w:val="Default"/>
        <w:rPr>
          <w:sz w:val="20"/>
          <w:szCs w:val="20"/>
        </w:rPr>
      </w:pPr>
      <w:r>
        <w:rPr>
          <w:sz w:val="20"/>
          <w:szCs w:val="20"/>
        </w:rPr>
        <w:t xml:space="preserve">The </w:t>
      </w:r>
      <w:proofErr w:type="spellStart"/>
      <w:r w:rsidRPr="004279AD">
        <w:rPr>
          <w:rFonts w:ascii="Courier New" w:hAnsi="Courier New" w:cs="Courier New"/>
          <w:sz w:val="20"/>
          <w:szCs w:val="20"/>
        </w:rPr>
        <w:t>Sub</w:t>
      </w:r>
      <w:r>
        <w:rPr>
          <w:rFonts w:ascii="Courier New" w:hAnsi="Courier New" w:cs="Courier New"/>
          <w:sz w:val="20"/>
          <w:szCs w:val="20"/>
        </w:rPr>
        <w:t>Categories</w:t>
      </w:r>
      <w:proofErr w:type="spellEnd"/>
      <w:r>
        <w:rPr>
          <w:rFonts w:ascii="Courier New" w:hAnsi="Courier New" w:cs="Courier New"/>
          <w:sz w:val="20"/>
          <w:szCs w:val="20"/>
        </w:rPr>
        <w:t xml:space="preserve"> </w:t>
      </w:r>
      <w:r>
        <w:rPr>
          <w:sz w:val="20"/>
          <w:szCs w:val="20"/>
        </w:rPr>
        <w:t xml:space="preserve">element contains multiple </w:t>
      </w:r>
      <w:proofErr w:type="spellStart"/>
      <w:r w:rsidR="00DE405D" w:rsidRPr="00DE405D">
        <w:rPr>
          <w:rFonts w:ascii="Courier New" w:hAnsi="Courier New" w:cs="Courier New"/>
          <w:sz w:val="20"/>
          <w:szCs w:val="20"/>
        </w:rPr>
        <w:t>Sub</w:t>
      </w:r>
      <w:r w:rsidRPr="00DE405D">
        <w:rPr>
          <w:rFonts w:ascii="Courier New" w:hAnsi="Courier New" w:cs="Courier New"/>
          <w:sz w:val="20"/>
          <w:szCs w:val="20"/>
        </w:rPr>
        <w:t>C</w:t>
      </w:r>
      <w:r>
        <w:rPr>
          <w:rFonts w:ascii="Courier New" w:hAnsi="Courier New" w:cs="Courier New"/>
          <w:sz w:val="20"/>
          <w:szCs w:val="20"/>
        </w:rPr>
        <w:t>ategory</w:t>
      </w:r>
      <w:proofErr w:type="spellEnd"/>
      <w:r>
        <w:rPr>
          <w:rFonts w:ascii="Courier New" w:hAnsi="Courier New" w:cs="Courier New"/>
          <w:sz w:val="20"/>
          <w:szCs w:val="20"/>
        </w:rPr>
        <w:t xml:space="preserve"> </w:t>
      </w:r>
      <w:r>
        <w:rPr>
          <w:sz w:val="20"/>
          <w:szCs w:val="20"/>
        </w:rPr>
        <w:t xml:space="preserve">elements, with each </w:t>
      </w:r>
      <w:proofErr w:type="spellStart"/>
      <w:r w:rsidR="00DE405D" w:rsidRPr="00DE405D">
        <w:rPr>
          <w:rFonts w:ascii="Courier New" w:hAnsi="Courier New" w:cs="Courier New"/>
          <w:sz w:val="20"/>
          <w:szCs w:val="20"/>
        </w:rPr>
        <w:t>Sub</w:t>
      </w:r>
      <w:r w:rsidRPr="00DE405D">
        <w:rPr>
          <w:rFonts w:ascii="Courier New" w:hAnsi="Courier New" w:cs="Courier New"/>
          <w:sz w:val="20"/>
          <w:szCs w:val="20"/>
        </w:rPr>
        <w:t>Category</w:t>
      </w:r>
      <w:proofErr w:type="spellEnd"/>
      <w:r>
        <w:rPr>
          <w:rFonts w:ascii="Courier New" w:hAnsi="Courier New" w:cs="Courier New"/>
          <w:sz w:val="20"/>
          <w:szCs w:val="20"/>
        </w:rPr>
        <w:t xml:space="preserve"> </w:t>
      </w:r>
      <w:r>
        <w:rPr>
          <w:sz w:val="20"/>
          <w:szCs w:val="20"/>
        </w:rPr>
        <w:t xml:space="preserve">element containing a </w:t>
      </w:r>
      <w:proofErr w:type="spellStart"/>
      <w:r w:rsidRPr="004279AD">
        <w:rPr>
          <w:rFonts w:ascii="Courier New" w:hAnsi="Courier New" w:cs="Courier New"/>
          <w:sz w:val="20"/>
          <w:szCs w:val="20"/>
        </w:rPr>
        <w:t>SubCategoryID</w:t>
      </w:r>
      <w:proofErr w:type="spellEnd"/>
      <w:r>
        <w:rPr>
          <w:rFonts w:ascii="Courier New" w:hAnsi="Courier New" w:cs="Courier New"/>
          <w:sz w:val="20"/>
          <w:szCs w:val="20"/>
        </w:rPr>
        <w:t xml:space="preserve"> </w:t>
      </w:r>
      <w:r>
        <w:rPr>
          <w:sz w:val="20"/>
          <w:szCs w:val="20"/>
        </w:rPr>
        <w:t xml:space="preserve">element and a </w:t>
      </w:r>
      <w:proofErr w:type="spellStart"/>
      <w:r w:rsidRPr="004279AD">
        <w:rPr>
          <w:rFonts w:ascii="Courier New" w:hAnsi="Courier New" w:cs="Courier New"/>
          <w:sz w:val="20"/>
          <w:szCs w:val="20"/>
        </w:rPr>
        <w:t>SubCategoryDescription</w:t>
      </w:r>
      <w:proofErr w:type="spellEnd"/>
      <w:r>
        <w:rPr>
          <w:rFonts w:ascii="Courier New" w:hAnsi="Courier New" w:cs="Courier New"/>
          <w:sz w:val="20"/>
          <w:szCs w:val="20"/>
        </w:rPr>
        <w:t xml:space="preserve"> </w:t>
      </w:r>
      <w:r>
        <w:rPr>
          <w:sz w:val="20"/>
          <w:szCs w:val="20"/>
        </w:rPr>
        <w:t xml:space="preserve">element. Every </w:t>
      </w:r>
      <w:r w:rsidR="00DE405D">
        <w:rPr>
          <w:sz w:val="20"/>
          <w:szCs w:val="20"/>
        </w:rPr>
        <w:t>optional</w:t>
      </w:r>
      <w:r>
        <w:rPr>
          <w:sz w:val="20"/>
          <w:szCs w:val="20"/>
        </w:rPr>
        <w:t xml:space="preserve"> </w:t>
      </w:r>
      <w:proofErr w:type="spellStart"/>
      <w:r w:rsidRPr="004279AD">
        <w:rPr>
          <w:rFonts w:ascii="Courier New" w:hAnsi="Courier New" w:cs="Courier New"/>
          <w:sz w:val="20"/>
          <w:szCs w:val="20"/>
        </w:rPr>
        <w:t>SubCategoryID</w:t>
      </w:r>
      <w:proofErr w:type="spellEnd"/>
      <w:r>
        <w:rPr>
          <w:rFonts w:ascii="Courier New" w:hAnsi="Courier New" w:cs="Courier New"/>
          <w:sz w:val="20"/>
          <w:szCs w:val="20"/>
        </w:rPr>
        <w:t xml:space="preserve"> </w:t>
      </w:r>
      <w:r>
        <w:rPr>
          <w:sz w:val="20"/>
          <w:szCs w:val="20"/>
        </w:rPr>
        <w:t xml:space="preserve">element contained in a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 xml:space="preserve">element will also be contained in the </w:t>
      </w:r>
      <w:proofErr w:type="spellStart"/>
      <w:r w:rsidRPr="004279AD">
        <w:rPr>
          <w:rFonts w:ascii="Courier New" w:hAnsi="Courier New" w:cs="Courier New"/>
          <w:sz w:val="20"/>
          <w:szCs w:val="20"/>
        </w:rPr>
        <w:t>SubCategories</w:t>
      </w:r>
      <w:proofErr w:type="spellEnd"/>
      <w:r>
        <w:rPr>
          <w:rFonts w:ascii="Courier New" w:hAnsi="Courier New" w:cs="Courier New"/>
          <w:sz w:val="20"/>
          <w:szCs w:val="20"/>
        </w:rPr>
        <w:t xml:space="preserve"> </w:t>
      </w:r>
      <w:r>
        <w:rPr>
          <w:sz w:val="20"/>
          <w:szCs w:val="20"/>
        </w:rPr>
        <w:t>element.</w:t>
      </w:r>
    </w:p>
    <w:p w14:paraId="50809D8C" w14:textId="77777777" w:rsidR="004279AD" w:rsidRDefault="004279AD" w:rsidP="004279AD">
      <w:pPr>
        <w:pStyle w:val="Default"/>
        <w:rPr>
          <w:sz w:val="20"/>
          <w:szCs w:val="20"/>
        </w:rPr>
      </w:pPr>
    </w:p>
    <w:tbl>
      <w:tblPr>
        <w:tblW w:w="0" w:type="auto"/>
        <w:shd w:val="pct5" w:color="auto" w:fill="auto"/>
        <w:tblLayout w:type="fixed"/>
        <w:tblLook w:val="0000" w:firstRow="0" w:lastRow="0" w:firstColumn="0" w:lastColumn="0" w:noHBand="0" w:noVBand="0"/>
      </w:tblPr>
      <w:tblGrid>
        <w:gridCol w:w="1668"/>
        <w:gridCol w:w="1134"/>
        <w:gridCol w:w="5386"/>
      </w:tblGrid>
      <w:tr w:rsidR="004279AD" w14:paraId="41F642D3" w14:textId="77777777" w:rsidTr="004279AD">
        <w:trPr>
          <w:trHeight w:val="136"/>
        </w:trPr>
        <w:tc>
          <w:tcPr>
            <w:tcW w:w="1668" w:type="dxa"/>
            <w:shd w:val="pct5" w:color="auto" w:fill="auto"/>
          </w:tcPr>
          <w:p w14:paraId="7128DBBF" w14:textId="77777777" w:rsidR="004279AD" w:rsidRDefault="004279AD" w:rsidP="004279AD">
            <w:pPr>
              <w:pStyle w:val="Default"/>
              <w:rPr>
                <w:sz w:val="16"/>
                <w:szCs w:val="16"/>
              </w:rPr>
            </w:pPr>
            <w:r>
              <w:rPr>
                <w:b/>
                <w:bCs/>
                <w:sz w:val="16"/>
                <w:szCs w:val="16"/>
              </w:rPr>
              <w:t xml:space="preserve">Categories </w:t>
            </w:r>
          </w:p>
        </w:tc>
        <w:tc>
          <w:tcPr>
            <w:tcW w:w="1134" w:type="dxa"/>
            <w:shd w:val="pct5" w:color="auto" w:fill="auto"/>
          </w:tcPr>
          <w:p w14:paraId="47833110" w14:textId="77777777" w:rsidR="004279AD" w:rsidRDefault="004279AD" w:rsidP="004279AD">
            <w:pPr>
              <w:pStyle w:val="Default"/>
              <w:rPr>
                <w:sz w:val="16"/>
                <w:szCs w:val="16"/>
              </w:rPr>
            </w:pPr>
            <w:r>
              <w:rPr>
                <w:b/>
                <w:bCs/>
                <w:sz w:val="16"/>
                <w:szCs w:val="16"/>
              </w:rPr>
              <w:t xml:space="preserve">XML Path </w:t>
            </w:r>
          </w:p>
        </w:tc>
        <w:tc>
          <w:tcPr>
            <w:tcW w:w="5386" w:type="dxa"/>
            <w:shd w:val="pct5" w:color="auto" w:fill="auto"/>
          </w:tcPr>
          <w:p w14:paraId="0EFE0443" w14:textId="77777777" w:rsidR="004279AD" w:rsidRDefault="004279AD" w:rsidP="004279AD">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SubCategories</w:t>
            </w:r>
            <w:proofErr w:type="spellEnd"/>
            <w:r>
              <w:rPr>
                <w:rFonts w:ascii="Courier New" w:hAnsi="Courier New" w:cs="Courier New"/>
                <w:sz w:val="16"/>
                <w:szCs w:val="16"/>
              </w:rPr>
              <w:t xml:space="preserve"> </w:t>
            </w:r>
          </w:p>
        </w:tc>
      </w:tr>
      <w:tr w:rsidR="004279AD" w14:paraId="3ED59AB6" w14:textId="77777777" w:rsidTr="004279AD">
        <w:trPr>
          <w:trHeight w:val="136"/>
        </w:trPr>
        <w:tc>
          <w:tcPr>
            <w:tcW w:w="2802" w:type="dxa"/>
            <w:gridSpan w:val="2"/>
            <w:shd w:val="pct5" w:color="auto" w:fill="auto"/>
          </w:tcPr>
          <w:p w14:paraId="1F6E733E" w14:textId="77777777" w:rsidR="004279AD" w:rsidRDefault="004279AD" w:rsidP="004279AD">
            <w:pPr>
              <w:pStyle w:val="Default"/>
              <w:rPr>
                <w:sz w:val="16"/>
                <w:szCs w:val="16"/>
              </w:rPr>
            </w:pPr>
            <w:r>
              <w:rPr>
                <w:b/>
                <w:bCs/>
                <w:sz w:val="16"/>
                <w:szCs w:val="16"/>
              </w:rPr>
              <w:t xml:space="preserve">Type </w:t>
            </w:r>
          </w:p>
        </w:tc>
        <w:tc>
          <w:tcPr>
            <w:tcW w:w="5386" w:type="dxa"/>
            <w:shd w:val="pct5" w:color="auto" w:fill="auto"/>
          </w:tcPr>
          <w:p w14:paraId="6B47DC26" w14:textId="77777777" w:rsidR="004279AD" w:rsidRDefault="004279AD" w:rsidP="004279AD">
            <w:pPr>
              <w:pStyle w:val="Default"/>
              <w:rPr>
                <w:rFonts w:ascii="Courier New" w:hAnsi="Courier New" w:cs="Courier New"/>
                <w:sz w:val="16"/>
                <w:szCs w:val="16"/>
              </w:rPr>
            </w:pPr>
            <w:r>
              <w:rPr>
                <w:rFonts w:ascii="Courier New" w:hAnsi="Courier New" w:cs="Courier New"/>
                <w:sz w:val="16"/>
                <w:szCs w:val="16"/>
              </w:rPr>
              <w:t xml:space="preserve">Complex </w:t>
            </w:r>
          </w:p>
        </w:tc>
      </w:tr>
      <w:tr w:rsidR="004279AD" w14:paraId="2499829C" w14:textId="77777777" w:rsidTr="004279AD">
        <w:trPr>
          <w:trHeight w:val="136"/>
        </w:trPr>
        <w:tc>
          <w:tcPr>
            <w:tcW w:w="2802" w:type="dxa"/>
            <w:gridSpan w:val="2"/>
            <w:shd w:val="pct5" w:color="auto" w:fill="auto"/>
          </w:tcPr>
          <w:p w14:paraId="239D0A2A" w14:textId="77777777" w:rsidR="004279AD" w:rsidRDefault="004279AD" w:rsidP="004279AD">
            <w:pPr>
              <w:pStyle w:val="Default"/>
              <w:rPr>
                <w:sz w:val="16"/>
                <w:szCs w:val="16"/>
              </w:rPr>
            </w:pPr>
            <w:r>
              <w:rPr>
                <w:b/>
                <w:bCs/>
                <w:sz w:val="16"/>
                <w:szCs w:val="16"/>
              </w:rPr>
              <w:t xml:space="preserve">Disposition </w:t>
            </w:r>
          </w:p>
        </w:tc>
        <w:tc>
          <w:tcPr>
            <w:tcW w:w="5386" w:type="dxa"/>
            <w:shd w:val="pct5" w:color="auto" w:fill="auto"/>
          </w:tcPr>
          <w:p w14:paraId="5A9BC320" w14:textId="77777777" w:rsidR="004279AD" w:rsidRDefault="004279AD" w:rsidP="004279AD">
            <w:pPr>
              <w:pStyle w:val="Default"/>
              <w:rPr>
                <w:rFonts w:ascii="Courier New" w:hAnsi="Courier New" w:cs="Courier New"/>
                <w:sz w:val="16"/>
                <w:szCs w:val="16"/>
              </w:rPr>
            </w:pPr>
            <w:r>
              <w:rPr>
                <w:rFonts w:ascii="Courier New" w:hAnsi="Courier New" w:cs="Courier New"/>
                <w:sz w:val="16"/>
                <w:szCs w:val="16"/>
              </w:rPr>
              <w:t xml:space="preserve">Required </w:t>
            </w:r>
          </w:p>
        </w:tc>
      </w:tr>
      <w:tr w:rsidR="004279AD" w14:paraId="2EF0528D" w14:textId="77777777" w:rsidTr="004279AD">
        <w:trPr>
          <w:trHeight w:val="227"/>
        </w:trPr>
        <w:tc>
          <w:tcPr>
            <w:tcW w:w="2802" w:type="dxa"/>
            <w:gridSpan w:val="2"/>
            <w:shd w:val="pct5" w:color="auto" w:fill="auto"/>
          </w:tcPr>
          <w:p w14:paraId="3034684D" w14:textId="77777777" w:rsidR="004279AD" w:rsidRDefault="004279AD" w:rsidP="004279AD">
            <w:pPr>
              <w:pStyle w:val="Default"/>
              <w:rPr>
                <w:sz w:val="16"/>
                <w:szCs w:val="16"/>
              </w:rPr>
            </w:pPr>
            <w:r>
              <w:rPr>
                <w:b/>
                <w:bCs/>
                <w:sz w:val="16"/>
                <w:szCs w:val="16"/>
              </w:rPr>
              <w:t xml:space="preserve">Details </w:t>
            </w:r>
          </w:p>
        </w:tc>
        <w:tc>
          <w:tcPr>
            <w:tcW w:w="5386" w:type="dxa"/>
            <w:shd w:val="pct5" w:color="auto" w:fill="auto"/>
          </w:tcPr>
          <w:p w14:paraId="65920C57" w14:textId="77777777" w:rsidR="004279AD" w:rsidRDefault="004279AD" w:rsidP="004279AD">
            <w:pPr>
              <w:pStyle w:val="Default"/>
              <w:rPr>
                <w:sz w:val="16"/>
                <w:szCs w:val="16"/>
              </w:rPr>
            </w:pPr>
            <w:proofErr w:type="spellStart"/>
            <w:r>
              <w:rPr>
                <w:rFonts w:ascii="Courier New" w:hAnsi="Courier New" w:cs="Courier New"/>
                <w:sz w:val="16"/>
                <w:szCs w:val="16"/>
              </w:rPr>
              <w:t>SubCategories</w:t>
            </w:r>
            <w:proofErr w:type="spellEnd"/>
            <w:r>
              <w:rPr>
                <w:rFonts w:ascii="Courier New" w:hAnsi="Courier New" w:cs="Courier New"/>
                <w:sz w:val="16"/>
                <w:szCs w:val="16"/>
              </w:rPr>
              <w:t xml:space="preserve"> is a child element of the root Prosthesis element. It contains many </w:t>
            </w:r>
            <w:proofErr w:type="spellStart"/>
            <w:r>
              <w:rPr>
                <w:rFonts w:ascii="Courier New" w:hAnsi="Courier New" w:cs="Courier New"/>
                <w:sz w:val="16"/>
                <w:szCs w:val="16"/>
              </w:rPr>
              <w:t>SubCategory</w:t>
            </w:r>
            <w:proofErr w:type="spellEnd"/>
            <w:r>
              <w:rPr>
                <w:rFonts w:ascii="Courier New" w:hAnsi="Courier New" w:cs="Courier New"/>
                <w:sz w:val="16"/>
                <w:szCs w:val="16"/>
              </w:rPr>
              <w:t xml:space="preserve"> elements. </w:t>
            </w:r>
          </w:p>
        </w:tc>
      </w:tr>
      <w:tr w:rsidR="004279AD" w14:paraId="749A9905" w14:textId="77777777" w:rsidTr="004279AD">
        <w:trPr>
          <w:trHeight w:val="901"/>
        </w:trPr>
        <w:tc>
          <w:tcPr>
            <w:tcW w:w="2802" w:type="dxa"/>
            <w:gridSpan w:val="2"/>
            <w:shd w:val="pct5" w:color="auto" w:fill="auto"/>
          </w:tcPr>
          <w:p w14:paraId="549BC91B" w14:textId="77777777" w:rsidR="004279AD" w:rsidRDefault="004279AD" w:rsidP="004279AD">
            <w:pPr>
              <w:pStyle w:val="Default"/>
              <w:rPr>
                <w:sz w:val="16"/>
                <w:szCs w:val="16"/>
              </w:rPr>
            </w:pPr>
            <w:r>
              <w:rPr>
                <w:b/>
                <w:bCs/>
                <w:sz w:val="16"/>
                <w:szCs w:val="16"/>
              </w:rPr>
              <w:lastRenderedPageBreak/>
              <w:t xml:space="preserve">Example </w:t>
            </w:r>
          </w:p>
        </w:tc>
        <w:tc>
          <w:tcPr>
            <w:tcW w:w="5386" w:type="dxa"/>
            <w:shd w:val="pct5" w:color="auto" w:fill="auto"/>
          </w:tcPr>
          <w:p w14:paraId="777F017F" w14:textId="77777777" w:rsidR="004279AD" w:rsidRDefault="004279AD" w:rsidP="004279AD">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SubCategories</w:t>
            </w:r>
            <w:proofErr w:type="spellEnd"/>
            <w:r>
              <w:rPr>
                <w:rFonts w:ascii="Courier New" w:hAnsi="Courier New" w:cs="Courier New"/>
                <w:sz w:val="16"/>
                <w:szCs w:val="16"/>
              </w:rPr>
              <w:t xml:space="preserve">&gt; </w:t>
            </w:r>
          </w:p>
          <w:p w14:paraId="5E696C88" w14:textId="77777777" w:rsidR="004279AD" w:rsidRDefault="004279AD" w:rsidP="004279AD">
            <w:pPr>
              <w:pStyle w:val="Default"/>
              <w:ind w:left="459"/>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SubCategory</w:t>
            </w:r>
            <w:proofErr w:type="spellEnd"/>
            <w:r>
              <w:rPr>
                <w:rFonts w:ascii="Courier New" w:hAnsi="Courier New" w:cs="Courier New"/>
                <w:sz w:val="16"/>
                <w:szCs w:val="16"/>
              </w:rPr>
              <w:t xml:space="preserve">&gt; </w:t>
            </w:r>
          </w:p>
          <w:p w14:paraId="0D757FF1" w14:textId="77777777" w:rsidR="004279AD" w:rsidRDefault="004279AD" w:rsidP="004279AD">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6FB9EE8E" w14:textId="77777777" w:rsidR="004279AD" w:rsidRDefault="004279AD" w:rsidP="004279AD">
            <w:pPr>
              <w:pStyle w:val="Default"/>
              <w:ind w:left="459"/>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SubCategory</w:t>
            </w:r>
            <w:proofErr w:type="spellEnd"/>
            <w:r>
              <w:rPr>
                <w:rFonts w:ascii="Courier New" w:eastAsia="MS Mincho" w:hAnsi="Courier New" w:cs="Courier New"/>
                <w:sz w:val="16"/>
                <w:szCs w:val="16"/>
              </w:rPr>
              <w:t xml:space="preserve">&gt; </w:t>
            </w:r>
          </w:p>
          <w:p w14:paraId="4B01ABA8" w14:textId="77777777" w:rsidR="004279AD" w:rsidRDefault="004279AD" w:rsidP="004279AD">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p>
          <w:p w14:paraId="1A231F6E" w14:textId="77777777" w:rsidR="004279AD" w:rsidRDefault="004279AD" w:rsidP="004279AD">
            <w:pPr>
              <w:pStyle w:val="Default"/>
              <w:ind w:left="459"/>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SubCategory</w:t>
            </w:r>
            <w:proofErr w:type="spellEnd"/>
            <w:r>
              <w:rPr>
                <w:rFonts w:ascii="Courier New" w:eastAsia="MS Mincho" w:hAnsi="Courier New" w:cs="Courier New"/>
                <w:sz w:val="16"/>
                <w:szCs w:val="16"/>
              </w:rPr>
              <w:t xml:space="preserve">&gt; </w:t>
            </w:r>
          </w:p>
          <w:p w14:paraId="507978CE" w14:textId="77777777" w:rsidR="004279AD" w:rsidRDefault="004279AD" w:rsidP="004279AD">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5F1C595D" w14:textId="77777777" w:rsidR="004279AD" w:rsidRDefault="004279AD" w:rsidP="004279AD">
            <w:pPr>
              <w:pStyle w:val="Default"/>
              <w:ind w:left="459"/>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SubCategory</w:t>
            </w:r>
            <w:proofErr w:type="spellEnd"/>
            <w:r>
              <w:rPr>
                <w:rFonts w:ascii="Courier New" w:eastAsia="MS Mincho" w:hAnsi="Courier New" w:cs="Courier New"/>
                <w:sz w:val="16"/>
                <w:szCs w:val="16"/>
              </w:rPr>
              <w:t xml:space="preserve">&gt; </w:t>
            </w:r>
          </w:p>
          <w:p w14:paraId="5D9D3F84" w14:textId="77777777" w:rsidR="004279AD" w:rsidRDefault="004279AD" w:rsidP="004279AD">
            <w:pPr>
              <w:pStyle w:val="Default"/>
              <w:rPr>
                <w:rFonts w:eastAsia="MS Mincho"/>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SubCategories</w:t>
            </w:r>
            <w:proofErr w:type="spellEnd"/>
            <w:r>
              <w:rPr>
                <w:rFonts w:ascii="Courier New" w:eastAsia="MS Mincho" w:hAnsi="Courier New" w:cs="Courier New"/>
                <w:sz w:val="16"/>
                <w:szCs w:val="16"/>
              </w:rPr>
              <w:t xml:space="preserve">&gt; </w:t>
            </w:r>
          </w:p>
        </w:tc>
      </w:tr>
    </w:tbl>
    <w:p w14:paraId="69ED4E7F" w14:textId="77777777" w:rsidR="004279AD" w:rsidRPr="004279AD" w:rsidRDefault="004279AD" w:rsidP="004279AD"/>
    <w:p w14:paraId="4FE95DBD" w14:textId="77777777" w:rsidR="009026F8" w:rsidRDefault="009026F8" w:rsidP="009026F8">
      <w:pPr>
        <w:pStyle w:val="Heading2"/>
        <w:rPr>
          <w:rFonts w:cs="Times New Roman"/>
        </w:rPr>
      </w:pPr>
      <w:bookmarkStart w:id="61" w:name="_Toc170120942"/>
      <w:r>
        <w:rPr>
          <w:rFonts w:cs="Times New Roman"/>
        </w:rPr>
        <w:t>Groups</w:t>
      </w:r>
      <w:bookmarkEnd w:id="61"/>
      <w:r>
        <w:rPr>
          <w:rFonts w:cs="Times New Roman"/>
        </w:rPr>
        <w:t xml:space="preserve"> </w:t>
      </w:r>
    </w:p>
    <w:p w14:paraId="46BE0250" w14:textId="77777777" w:rsidR="00696976" w:rsidRDefault="00696976" w:rsidP="00696976">
      <w:pPr>
        <w:rPr>
          <w:sz w:val="20"/>
          <w:szCs w:val="20"/>
        </w:rPr>
      </w:pPr>
      <w:r>
        <w:rPr>
          <w:sz w:val="20"/>
          <w:szCs w:val="20"/>
        </w:rPr>
        <w:t xml:space="preserve">The </w:t>
      </w:r>
      <w:r>
        <w:rPr>
          <w:rFonts w:ascii="Courier New" w:hAnsi="Courier New" w:cs="Courier New"/>
          <w:sz w:val="20"/>
          <w:szCs w:val="20"/>
        </w:rPr>
        <w:t xml:space="preserve">Groups </w:t>
      </w:r>
      <w:r>
        <w:rPr>
          <w:sz w:val="20"/>
          <w:szCs w:val="20"/>
        </w:rPr>
        <w:t xml:space="preserve">element contains multiple </w:t>
      </w:r>
      <w:r>
        <w:rPr>
          <w:rFonts w:ascii="Courier New" w:hAnsi="Courier New" w:cs="Courier New"/>
          <w:sz w:val="20"/>
          <w:szCs w:val="20"/>
        </w:rPr>
        <w:t xml:space="preserve">Group </w:t>
      </w:r>
      <w:r>
        <w:rPr>
          <w:sz w:val="20"/>
          <w:szCs w:val="20"/>
        </w:rPr>
        <w:t xml:space="preserve">elements, with each </w:t>
      </w:r>
      <w:r>
        <w:rPr>
          <w:rFonts w:ascii="Courier New" w:hAnsi="Courier New" w:cs="Courier New"/>
          <w:sz w:val="20"/>
          <w:szCs w:val="20"/>
        </w:rPr>
        <w:t xml:space="preserve">Group </w:t>
      </w:r>
      <w:r>
        <w:rPr>
          <w:sz w:val="20"/>
          <w:szCs w:val="20"/>
        </w:rPr>
        <w:t xml:space="preserve">element containing a </w:t>
      </w:r>
      <w:proofErr w:type="spellStart"/>
      <w:r>
        <w:rPr>
          <w:rFonts w:ascii="Courier New" w:hAnsi="Courier New" w:cs="Courier New"/>
          <w:sz w:val="20"/>
          <w:szCs w:val="20"/>
        </w:rPr>
        <w:t>GroupID</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GroupDescription</w:t>
      </w:r>
      <w:proofErr w:type="spellEnd"/>
      <w:r>
        <w:rPr>
          <w:rFonts w:ascii="Courier New" w:hAnsi="Courier New" w:cs="Courier New"/>
          <w:sz w:val="20"/>
          <w:szCs w:val="20"/>
        </w:rPr>
        <w:t xml:space="preserve"> </w:t>
      </w:r>
      <w:r>
        <w:rPr>
          <w:sz w:val="20"/>
          <w:szCs w:val="20"/>
        </w:rPr>
        <w:t xml:space="preserve">element. Every optional </w:t>
      </w:r>
      <w:proofErr w:type="spellStart"/>
      <w:r>
        <w:rPr>
          <w:rFonts w:ascii="Courier New" w:hAnsi="Courier New" w:cs="Courier New"/>
          <w:sz w:val="20"/>
          <w:szCs w:val="20"/>
        </w:rPr>
        <w:t>GroupID</w:t>
      </w:r>
      <w:proofErr w:type="spellEnd"/>
      <w:r>
        <w:rPr>
          <w:rFonts w:ascii="Courier New" w:hAnsi="Courier New" w:cs="Courier New"/>
          <w:sz w:val="20"/>
          <w:szCs w:val="20"/>
        </w:rPr>
        <w:t xml:space="preserve"> </w:t>
      </w:r>
      <w:r>
        <w:rPr>
          <w:sz w:val="20"/>
          <w:szCs w:val="20"/>
        </w:rPr>
        <w:t xml:space="preserve">element contained in a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 xml:space="preserve">element will also be contained in the </w:t>
      </w:r>
      <w:r>
        <w:rPr>
          <w:rFonts w:ascii="Courier New" w:hAnsi="Courier New" w:cs="Courier New"/>
          <w:sz w:val="20"/>
          <w:szCs w:val="20"/>
        </w:rPr>
        <w:t xml:space="preserve">Groups </w:t>
      </w:r>
      <w:r>
        <w:rPr>
          <w:sz w:val="20"/>
          <w:szCs w:val="20"/>
        </w:rPr>
        <w:t>element.</w:t>
      </w:r>
    </w:p>
    <w:p w14:paraId="026B8B10" w14:textId="77777777" w:rsidR="00696976" w:rsidRDefault="00696976" w:rsidP="00696976">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696976" w14:paraId="184365CE" w14:textId="77777777" w:rsidTr="00B27E79">
        <w:trPr>
          <w:trHeight w:val="136"/>
        </w:trPr>
        <w:tc>
          <w:tcPr>
            <w:tcW w:w="1668" w:type="dxa"/>
            <w:shd w:val="pct5" w:color="auto" w:fill="auto"/>
          </w:tcPr>
          <w:p w14:paraId="72C289AD" w14:textId="77777777" w:rsidR="00696976" w:rsidRDefault="00696976">
            <w:pPr>
              <w:pStyle w:val="Default"/>
              <w:rPr>
                <w:sz w:val="16"/>
                <w:szCs w:val="16"/>
              </w:rPr>
            </w:pPr>
            <w:r>
              <w:rPr>
                <w:b/>
                <w:bCs/>
                <w:sz w:val="16"/>
                <w:szCs w:val="16"/>
              </w:rPr>
              <w:t xml:space="preserve">Groups </w:t>
            </w:r>
          </w:p>
        </w:tc>
        <w:tc>
          <w:tcPr>
            <w:tcW w:w="1134" w:type="dxa"/>
            <w:shd w:val="pct5" w:color="auto" w:fill="auto"/>
          </w:tcPr>
          <w:p w14:paraId="2C2899C7" w14:textId="77777777" w:rsidR="00696976" w:rsidRDefault="00696976">
            <w:pPr>
              <w:pStyle w:val="Default"/>
              <w:rPr>
                <w:sz w:val="16"/>
                <w:szCs w:val="16"/>
              </w:rPr>
            </w:pPr>
            <w:r>
              <w:rPr>
                <w:b/>
                <w:bCs/>
                <w:sz w:val="16"/>
                <w:szCs w:val="16"/>
              </w:rPr>
              <w:t xml:space="preserve">XML Path </w:t>
            </w:r>
          </w:p>
        </w:tc>
        <w:tc>
          <w:tcPr>
            <w:tcW w:w="5528" w:type="dxa"/>
            <w:shd w:val="pct5" w:color="auto" w:fill="auto"/>
          </w:tcPr>
          <w:p w14:paraId="2CA02F4D"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/Prosthesis/Groups </w:t>
            </w:r>
          </w:p>
        </w:tc>
      </w:tr>
      <w:tr w:rsidR="00696976" w14:paraId="4515EFC9" w14:textId="77777777" w:rsidTr="00B27E79">
        <w:trPr>
          <w:trHeight w:val="136"/>
        </w:trPr>
        <w:tc>
          <w:tcPr>
            <w:tcW w:w="2802" w:type="dxa"/>
            <w:gridSpan w:val="2"/>
            <w:shd w:val="pct5" w:color="auto" w:fill="auto"/>
          </w:tcPr>
          <w:p w14:paraId="6CA55897" w14:textId="77777777" w:rsidR="00696976" w:rsidRDefault="00696976">
            <w:pPr>
              <w:pStyle w:val="Default"/>
              <w:rPr>
                <w:sz w:val="16"/>
                <w:szCs w:val="16"/>
              </w:rPr>
            </w:pPr>
            <w:r>
              <w:rPr>
                <w:b/>
                <w:bCs/>
                <w:sz w:val="16"/>
                <w:szCs w:val="16"/>
              </w:rPr>
              <w:t xml:space="preserve">Type </w:t>
            </w:r>
          </w:p>
        </w:tc>
        <w:tc>
          <w:tcPr>
            <w:tcW w:w="5528" w:type="dxa"/>
            <w:shd w:val="pct5" w:color="auto" w:fill="auto"/>
          </w:tcPr>
          <w:p w14:paraId="1E448102"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Complex </w:t>
            </w:r>
          </w:p>
        </w:tc>
      </w:tr>
      <w:tr w:rsidR="00696976" w14:paraId="3834DFFA" w14:textId="77777777" w:rsidTr="00B27E79">
        <w:trPr>
          <w:trHeight w:val="136"/>
        </w:trPr>
        <w:tc>
          <w:tcPr>
            <w:tcW w:w="2802" w:type="dxa"/>
            <w:gridSpan w:val="2"/>
            <w:shd w:val="pct5" w:color="auto" w:fill="auto"/>
          </w:tcPr>
          <w:p w14:paraId="759CC57D" w14:textId="77777777" w:rsidR="00696976" w:rsidRDefault="00696976">
            <w:pPr>
              <w:pStyle w:val="Default"/>
              <w:rPr>
                <w:sz w:val="16"/>
                <w:szCs w:val="16"/>
              </w:rPr>
            </w:pPr>
            <w:r>
              <w:rPr>
                <w:b/>
                <w:bCs/>
                <w:sz w:val="16"/>
                <w:szCs w:val="16"/>
              </w:rPr>
              <w:t xml:space="preserve">Disposition </w:t>
            </w:r>
          </w:p>
        </w:tc>
        <w:tc>
          <w:tcPr>
            <w:tcW w:w="5528" w:type="dxa"/>
            <w:shd w:val="pct5" w:color="auto" w:fill="auto"/>
          </w:tcPr>
          <w:p w14:paraId="1A513397"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Required </w:t>
            </w:r>
          </w:p>
        </w:tc>
      </w:tr>
      <w:tr w:rsidR="00696976" w14:paraId="4A1A58D5" w14:textId="77777777" w:rsidTr="00B27E79">
        <w:trPr>
          <w:trHeight w:val="226"/>
        </w:trPr>
        <w:tc>
          <w:tcPr>
            <w:tcW w:w="2802" w:type="dxa"/>
            <w:gridSpan w:val="2"/>
            <w:shd w:val="pct5" w:color="auto" w:fill="auto"/>
          </w:tcPr>
          <w:p w14:paraId="5F815588" w14:textId="77777777" w:rsidR="00696976" w:rsidRDefault="00696976">
            <w:pPr>
              <w:pStyle w:val="Default"/>
              <w:rPr>
                <w:sz w:val="16"/>
                <w:szCs w:val="16"/>
              </w:rPr>
            </w:pPr>
            <w:r>
              <w:rPr>
                <w:b/>
                <w:bCs/>
                <w:sz w:val="16"/>
                <w:szCs w:val="16"/>
              </w:rPr>
              <w:t xml:space="preserve">Details </w:t>
            </w:r>
          </w:p>
        </w:tc>
        <w:tc>
          <w:tcPr>
            <w:tcW w:w="5528" w:type="dxa"/>
            <w:shd w:val="pct5" w:color="auto" w:fill="auto"/>
          </w:tcPr>
          <w:p w14:paraId="7FBB28D4" w14:textId="77777777" w:rsidR="00696976" w:rsidRDefault="00696976">
            <w:pPr>
              <w:pStyle w:val="Default"/>
              <w:rPr>
                <w:sz w:val="16"/>
                <w:szCs w:val="16"/>
              </w:rPr>
            </w:pPr>
            <w:r>
              <w:rPr>
                <w:rFonts w:ascii="Courier New" w:hAnsi="Courier New" w:cs="Courier New"/>
                <w:sz w:val="16"/>
                <w:szCs w:val="16"/>
              </w:rPr>
              <w:t xml:space="preserve">Groups is a child element of the root Prosthesis element. It contains many Group elements. </w:t>
            </w:r>
          </w:p>
        </w:tc>
      </w:tr>
      <w:tr w:rsidR="00696976" w14:paraId="34909E8A" w14:textId="77777777" w:rsidTr="00B27E79">
        <w:trPr>
          <w:trHeight w:val="901"/>
        </w:trPr>
        <w:tc>
          <w:tcPr>
            <w:tcW w:w="2802" w:type="dxa"/>
            <w:gridSpan w:val="2"/>
            <w:shd w:val="pct5" w:color="auto" w:fill="auto"/>
          </w:tcPr>
          <w:p w14:paraId="6FCEBB1E" w14:textId="77777777" w:rsidR="00696976" w:rsidRDefault="00696976">
            <w:pPr>
              <w:pStyle w:val="Default"/>
              <w:rPr>
                <w:sz w:val="16"/>
                <w:szCs w:val="16"/>
              </w:rPr>
            </w:pPr>
            <w:r>
              <w:rPr>
                <w:b/>
                <w:bCs/>
                <w:sz w:val="16"/>
                <w:szCs w:val="16"/>
              </w:rPr>
              <w:t xml:space="preserve">Example </w:t>
            </w:r>
          </w:p>
        </w:tc>
        <w:tc>
          <w:tcPr>
            <w:tcW w:w="5528" w:type="dxa"/>
            <w:shd w:val="pct5" w:color="auto" w:fill="auto"/>
          </w:tcPr>
          <w:p w14:paraId="68ED62A2" w14:textId="77777777" w:rsidR="00696976" w:rsidRDefault="00696976">
            <w:pPr>
              <w:pStyle w:val="Default"/>
              <w:rPr>
                <w:sz w:val="16"/>
                <w:szCs w:val="16"/>
              </w:rPr>
            </w:pPr>
            <w:r>
              <w:rPr>
                <w:rFonts w:ascii="Courier New" w:hAnsi="Courier New" w:cs="Courier New"/>
                <w:sz w:val="16"/>
                <w:szCs w:val="16"/>
              </w:rPr>
              <w:t xml:space="preserve">&lt;Groups&gt; </w:t>
            </w:r>
          </w:p>
          <w:p w14:paraId="75EDE10D" w14:textId="77777777" w:rsidR="00696976" w:rsidRDefault="00696976" w:rsidP="00080B7C">
            <w:pPr>
              <w:pStyle w:val="Default"/>
              <w:ind w:left="317"/>
              <w:rPr>
                <w:rFonts w:ascii="Courier New" w:hAnsi="Courier New" w:cs="Courier New"/>
                <w:sz w:val="16"/>
                <w:szCs w:val="16"/>
              </w:rPr>
            </w:pPr>
            <w:r>
              <w:rPr>
                <w:rFonts w:ascii="Courier New" w:hAnsi="Courier New" w:cs="Courier New"/>
                <w:sz w:val="16"/>
                <w:szCs w:val="16"/>
              </w:rPr>
              <w:t xml:space="preserve">&lt;Group&gt; </w:t>
            </w:r>
          </w:p>
          <w:p w14:paraId="41DFA7C2" w14:textId="77777777" w:rsidR="00696976" w:rsidRDefault="00696976" w:rsidP="00080B7C">
            <w:pPr>
              <w:pStyle w:val="Default"/>
              <w:ind w:left="601"/>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3C339704" w14:textId="77777777" w:rsidR="00696976" w:rsidRDefault="00696976" w:rsidP="00080B7C">
            <w:pPr>
              <w:pStyle w:val="Default"/>
              <w:ind w:left="317"/>
              <w:rPr>
                <w:rFonts w:ascii="Courier New" w:eastAsia="MS Mincho" w:hAnsi="Courier New" w:cs="Courier New"/>
                <w:sz w:val="16"/>
                <w:szCs w:val="16"/>
              </w:rPr>
            </w:pPr>
            <w:r>
              <w:rPr>
                <w:rFonts w:ascii="Courier New" w:eastAsia="MS Mincho" w:hAnsi="Courier New" w:cs="Courier New"/>
                <w:sz w:val="16"/>
                <w:szCs w:val="16"/>
              </w:rPr>
              <w:t xml:space="preserve">&lt;/Group&gt; </w:t>
            </w:r>
          </w:p>
          <w:p w14:paraId="2235509E" w14:textId="77777777" w:rsidR="00696976" w:rsidRDefault="00696976" w:rsidP="00752696">
            <w:pPr>
              <w:pStyle w:val="Default"/>
              <w:ind w:left="601"/>
              <w:rPr>
                <w:rFonts w:ascii="MS Mincho" w:eastAsia="MS Mincho" w:hAnsi="Courier New" w:cs="MS Mincho"/>
                <w:sz w:val="16"/>
                <w:szCs w:val="16"/>
              </w:rPr>
            </w:pPr>
            <w:r>
              <w:rPr>
                <w:rFonts w:ascii="MS Mincho" w:eastAsia="MS Mincho" w:hAnsi="Courier New" w:cs="MS Mincho" w:hint="eastAsia"/>
                <w:sz w:val="16"/>
                <w:szCs w:val="16"/>
              </w:rPr>
              <w:t>⋮</w:t>
            </w:r>
          </w:p>
          <w:p w14:paraId="726280E8" w14:textId="77777777" w:rsidR="00696976" w:rsidRDefault="00696976" w:rsidP="00080B7C">
            <w:pPr>
              <w:pStyle w:val="Default"/>
              <w:ind w:left="317"/>
              <w:rPr>
                <w:rFonts w:ascii="Courier New" w:eastAsia="MS Mincho" w:hAnsi="Courier New" w:cs="Courier New"/>
                <w:sz w:val="16"/>
                <w:szCs w:val="16"/>
              </w:rPr>
            </w:pPr>
            <w:r>
              <w:rPr>
                <w:rFonts w:ascii="Courier New" w:eastAsia="MS Mincho" w:hAnsi="Courier New" w:cs="Courier New"/>
                <w:sz w:val="16"/>
                <w:szCs w:val="16"/>
              </w:rPr>
              <w:t xml:space="preserve">&lt;Group&gt; </w:t>
            </w:r>
          </w:p>
          <w:p w14:paraId="47F8375F" w14:textId="77777777" w:rsidR="00696976" w:rsidRDefault="00696976" w:rsidP="00080B7C">
            <w:pPr>
              <w:pStyle w:val="Default"/>
              <w:ind w:left="601"/>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1871115A" w14:textId="77777777" w:rsidR="00696976" w:rsidRDefault="00696976" w:rsidP="00080B7C">
            <w:pPr>
              <w:pStyle w:val="Default"/>
              <w:ind w:left="317"/>
              <w:rPr>
                <w:rFonts w:ascii="Courier New" w:eastAsia="MS Mincho" w:hAnsi="Courier New" w:cs="Courier New"/>
                <w:sz w:val="16"/>
                <w:szCs w:val="16"/>
              </w:rPr>
            </w:pPr>
            <w:r>
              <w:rPr>
                <w:rFonts w:ascii="Courier New" w:eastAsia="MS Mincho" w:hAnsi="Courier New" w:cs="Courier New"/>
                <w:sz w:val="16"/>
                <w:szCs w:val="16"/>
              </w:rPr>
              <w:t xml:space="preserve">&lt;/Group&gt; </w:t>
            </w:r>
          </w:p>
          <w:p w14:paraId="44B37B5E" w14:textId="77777777" w:rsidR="00696976" w:rsidRDefault="00696976">
            <w:pPr>
              <w:pStyle w:val="Default"/>
              <w:rPr>
                <w:rFonts w:eastAsia="MS Mincho"/>
                <w:sz w:val="16"/>
                <w:szCs w:val="16"/>
              </w:rPr>
            </w:pPr>
            <w:r>
              <w:rPr>
                <w:rFonts w:ascii="Courier New" w:eastAsia="MS Mincho" w:hAnsi="Courier New" w:cs="Courier New"/>
                <w:sz w:val="16"/>
                <w:szCs w:val="16"/>
              </w:rPr>
              <w:t xml:space="preserve">&lt;/Groups&gt; </w:t>
            </w:r>
          </w:p>
        </w:tc>
      </w:tr>
    </w:tbl>
    <w:p w14:paraId="2B1EE25C" w14:textId="77777777" w:rsidR="009026F8" w:rsidRDefault="009026F8" w:rsidP="009026F8">
      <w:pPr>
        <w:pStyle w:val="Heading2"/>
        <w:rPr>
          <w:rFonts w:cs="Times New Roman"/>
        </w:rPr>
      </w:pPr>
      <w:bookmarkStart w:id="62" w:name="_Toc170120943"/>
      <w:r>
        <w:rPr>
          <w:rFonts w:cs="Times New Roman"/>
        </w:rPr>
        <w:t>Sub Groups</w:t>
      </w:r>
      <w:bookmarkEnd w:id="62"/>
    </w:p>
    <w:p w14:paraId="5ADEAF2C" w14:textId="77777777" w:rsidR="00696976" w:rsidRDefault="00696976" w:rsidP="00696976">
      <w:pPr>
        <w:rPr>
          <w:sz w:val="20"/>
          <w:szCs w:val="20"/>
        </w:rPr>
      </w:pPr>
      <w:r>
        <w:rPr>
          <w:sz w:val="20"/>
          <w:szCs w:val="20"/>
        </w:rPr>
        <w:t xml:space="preserve">The </w:t>
      </w:r>
      <w:proofErr w:type="spellStart"/>
      <w:r>
        <w:rPr>
          <w:rFonts w:ascii="Courier New" w:hAnsi="Courier New" w:cs="Courier New"/>
          <w:sz w:val="20"/>
          <w:szCs w:val="20"/>
        </w:rPr>
        <w:t>SubGroups</w:t>
      </w:r>
      <w:proofErr w:type="spellEnd"/>
      <w:r>
        <w:rPr>
          <w:rFonts w:ascii="Courier New" w:hAnsi="Courier New" w:cs="Courier New"/>
          <w:sz w:val="20"/>
          <w:szCs w:val="20"/>
        </w:rPr>
        <w:t xml:space="preserve"> </w:t>
      </w:r>
      <w:r>
        <w:rPr>
          <w:sz w:val="20"/>
          <w:szCs w:val="20"/>
        </w:rPr>
        <w:t xml:space="preserve">element contains multiple </w:t>
      </w:r>
      <w:proofErr w:type="spellStart"/>
      <w:r>
        <w:rPr>
          <w:rFonts w:ascii="Courier New" w:hAnsi="Courier New" w:cs="Courier New"/>
          <w:sz w:val="20"/>
          <w:szCs w:val="20"/>
        </w:rPr>
        <w:t>SubGroup</w:t>
      </w:r>
      <w:proofErr w:type="spellEnd"/>
      <w:r>
        <w:rPr>
          <w:rFonts w:ascii="Courier New" w:hAnsi="Courier New" w:cs="Courier New"/>
          <w:sz w:val="20"/>
          <w:szCs w:val="20"/>
        </w:rPr>
        <w:t xml:space="preserve"> </w:t>
      </w:r>
      <w:r>
        <w:rPr>
          <w:sz w:val="20"/>
          <w:szCs w:val="20"/>
        </w:rPr>
        <w:t xml:space="preserve">elements, with each </w:t>
      </w:r>
      <w:proofErr w:type="spellStart"/>
      <w:r>
        <w:rPr>
          <w:rFonts w:ascii="Courier New" w:hAnsi="Courier New" w:cs="Courier New"/>
          <w:sz w:val="20"/>
          <w:szCs w:val="20"/>
        </w:rPr>
        <w:t>SubGroup</w:t>
      </w:r>
      <w:proofErr w:type="spellEnd"/>
      <w:r>
        <w:rPr>
          <w:rFonts w:ascii="Courier New" w:hAnsi="Courier New" w:cs="Courier New"/>
          <w:sz w:val="20"/>
          <w:szCs w:val="20"/>
        </w:rPr>
        <w:t xml:space="preserve"> </w:t>
      </w:r>
      <w:r>
        <w:rPr>
          <w:sz w:val="20"/>
          <w:szCs w:val="20"/>
        </w:rPr>
        <w:t xml:space="preserve">element containing a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SubGroup</w:t>
      </w:r>
      <w:r w:rsidR="009224C1">
        <w:rPr>
          <w:rFonts w:ascii="Courier New" w:hAnsi="Courier New" w:cs="Courier New"/>
          <w:sz w:val="20"/>
          <w:szCs w:val="20"/>
        </w:rPr>
        <w:t>Description</w:t>
      </w:r>
      <w:proofErr w:type="spellEnd"/>
      <w:r>
        <w:rPr>
          <w:rFonts w:ascii="Courier New" w:hAnsi="Courier New" w:cs="Courier New"/>
          <w:sz w:val="20"/>
          <w:szCs w:val="20"/>
        </w:rPr>
        <w:t xml:space="preserve"> </w:t>
      </w:r>
      <w:r>
        <w:rPr>
          <w:sz w:val="20"/>
          <w:szCs w:val="20"/>
        </w:rPr>
        <w:t xml:space="preserve">element. Every optional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Pr>
          <w:sz w:val="20"/>
          <w:szCs w:val="20"/>
        </w:rPr>
        <w:t xml:space="preserve">element contained in a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 xml:space="preserve">element will also be contained in the </w:t>
      </w:r>
      <w:proofErr w:type="spellStart"/>
      <w:r>
        <w:rPr>
          <w:rFonts w:ascii="Courier New" w:hAnsi="Courier New" w:cs="Courier New"/>
          <w:sz w:val="20"/>
          <w:szCs w:val="20"/>
        </w:rPr>
        <w:t>SubGroups</w:t>
      </w:r>
      <w:proofErr w:type="spellEnd"/>
      <w:r>
        <w:rPr>
          <w:rFonts w:ascii="Courier New" w:hAnsi="Courier New" w:cs="Courier New"/>
          <w:sz w:val="20"/>
          <w:szCs w:val="20"/>
        </w:rPr>
        <w:t xml:space="preserve"> </w:t>
      </w:r>
      <w:r>
        <w:rPr>
          <w:sz w:val="20"/>
          <w:szCs w:val="20"/>
        </w:rPr>
        <w:t>element.</w:t>
      </w:r>
    </w:p>
    <w:p w14:paraId="2BF31D54" w14:textId="77777777" w:rsidR="00080B7C" w:rsidRDefault="00080B7C" w:rsidP="00696976">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080B7C" w14:paraId="0BFF3DA0" w14:textId="77777777" w:rsidTr="00B27E79">
        <w:trPr>
          <w:trHeight w:val="136"/>
        </w:trPr>
        <w:tc>
          <w:tcPr>
            <w:tcW w:w="1668" w:type="dxa"/>
            <w:shd w:val="pct5" w:color="auto" w:fill="auto"/>
          </w:tcPr>
          <w:p w14:paraId="28B8DA09" w14:textId="77777777" w:rsidR="00080B7C" w:rsidRDefault="00080B7C" w:rsidP="00080B7C">
            <w:pPr>
              <w:pStyle w:val="Default"/>
              <w:rPr>
                <w:sz w:val="16"/>
                <w:szCs w:val="16"/>
              </w:rPr>
            </w:pPr>
            <w:r>
              <w:rPr>
                <w:b/>
                <w:bCs/>
                <w:sz w:val="16"/>
                <w:szCs w:val="16"/>
              </w:rPr>
              <w:t xml:space="preserve">Subgroups </w:t>
            </w:r>
          </w:p>
        </w:tc>
        <w:tc>
          <w:tcPr>
            <w:tcW w:w="1134" w:type="dxa"/>
            <w:shd w:val="pct5" w:color="auto" w:fill="auto"/>
          </w:tcPr>
          <w:p w14:paraId="56915FCA" w14:textId="77777777" w:rsidR="00080B7C" w:rsidRDefault="00080B7C">
            <w:pPr>
              <w:pStyle w:val="Default"/>
              <w:rPr>
                <w:sz w:val="16"/>
                <w:szCs w:val="16"/>
              </w:rPr>
            </w:pPr>
            <w:r>
              <w:rPr>
                <w:b/>
                <w:bCs/>
                <w:sz w:val="16"/>
                <w:szCs w:val="16"/>
              </w:rPr>
              <w:t>XML Path</w:t>
            </w:r>
          </w:p>
        </w:tc>
        <w:tc>
          <w:tcPr>
            <w:tcW w:w="5528" w:type="dxa"/>
            <w:shd w:val="pct5" w:color="auto" w:fill="auto"/>
          </w:tcPr>
          <w:p w14:paraId="22149E07" w14:textId="77777777" w:rsidR="00080B7C" w:rsidRDefault="00080B7C">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SubGroups</w:t>
            </w:r>
            <w:proofErr w:type="spellEnd"/>
            <w:r>
              <w:rPr>
                <w:rFonts w:ascii="Courier New" w:hAnsi="Courier New" w:cs="Courier New"/>
                <w:sz w:val="16"/>
                <w:szCs w:val="16"/>
              </w:rPr>
              <w:t xml:space="preserve"> </w:t>
            </w:r>
          </w:p>
        </w:tc>
      </w:tr>
      <w:tr w:rsidR="00696976" w14:paraId="08E29193" w14:textId="77777777" w:rsidTr="00B27E79">
        <w:trPr>
          <w:trHeight w:val="136"/>
        </w:trPr>
        <w:tc>
          <w:tcPr>
            <w:tcW w:w="2802" w:type="dxa"/>
            <w:gridSpan w:val="2"/>
            <w:shd w:val="pct5" w:color="auto" w:fill="auto"/>
          </w:tcPr>
          <w:p w14:paraId="59EBD6C0" w14:textId="77777777" w:rsidR="00696976" w:rsidRDefault="00696976">
            <w:pPr>
              <w:pStyle w:val="Default"/>
              <w:rPr>
                <w:sz w:val="16"/>
                <w:szCs w:val="16"/>
              </w:rPr>
            </w:pPr>
            <w:r>
              <w:rPr>
                <w:b/>
                <w:bCs/>
                <w:sz w:val="16"/>
                <w:szCs w:val="16"/>
              </w:rPr>
              <w:t xml:space="preserve">Type </w:t>
            </w:r>
          </w:p>
        </w:tc>
        <w:tc>
          <w:tcPr>
            <w:tcW w:w="5528" w:type="dxa"/>
            <w:shd w:val="pct5" w:color="auto" w:fill="auto"/>
          </w:tcPr>
          <w:p w14:paraId="479A635C"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Complex </w:t>
            </w:r>
          </w:p>
        </w:tc>
      </w:tr>
      <w:tr w:rsidR="00696976" w14:paraId="55C33F76" w14:textId="77777777" w:rsidTr="00B27E79">
        <w:trPr>
          <w:trHeight w:val="136"/>
        </w:trPr>
        <w:tc>
          <w:tcPr>
            <w:tcW w:w="2802" w:type="dxa"/>
            <w:gridSpan w:val="2"/>
            <w:shd w:val="pct5" w:color="auto" w:fill="auto"/>
          </w:tcPr>
          <w:p w14:paraId="76F75D03" w14:textId="77777777" w:rsidR="00696976" w:rsidRDefault="00696976">
            <w:pPr>
              <w:pStyle w:val="Default"/>
              <w:rPr>
                <w:sz w:val="16"/>
                <w:szCs w:val="16"/>
              </w:rPr>
            </w:pPr>
            <w:r>
              <w:rPr>
                <w:b/>
                <w:bCs/>
                <w:sz w:val="16"/>
                <w:szCs w:val="16"/>
              </w:rPr>
              <w:t xml:space="preserve">Disposition </w:t>
            </w:r>
          </w:p>
        </w:tc>
        <w:tc>
          <w:tcPr>
            <w:tcW w:w="5528" w:type="dxa"/>
            <w:shd w:val="pct5" w:color="auto" w:fill="auto"/>
          </w:tcPr>
          <w:p w14:paraId="0AB8272A"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Required </w:t>
            </w:r>
          </w:p>
        </w:tc>
      </w:tr>
      <w:tr w:rsidR="00696976" w14:paraId="6DFEC712" w14:textId="77777777" w:rsidTr="00B27E79">
        <w:trPr>
          <w:trHeight w:val="227"/>
        </w:trPr>
        <w:tc>
          <w:tcPr>
            <w:tcW w:w="2802" w:type="dxa"/>
            <w:gridSpan w:val="2"/>
            <w:shd w:val="pct5" w:color="auto" w:fill="auto"/>
          </w:tcPr>
          <w:p w14:paraId="3E667D77" w14:textId="77777777" w:rsidR="00696976" w:rsidRDefault="00696976">
            <w:pPr>
              <w:pStyle w:val="Default"/>
              <w:rPr>
                <w:sz w:val="16"/>
                <w:szCs w:val="16"/>
              </w:rPr>
            </w:pPr>
            <w:r>
              <w:rPr>
                <w:b/>
                <w:bCs/>
                <w:sz w:val="16"/>
                <w:szCs w:val="16"/>
              </w:rPr>
              <w:t xml:space="preserve">Details </w:t>
            </w:r>
          </w:p>
        </w:tc>
        <w:tc>
          <w:tcPr>
            <w:tcW w:w="5528" w:type="dxa"/>
            <w:shd w:val="pct5" w:color="auto" w:fill="auto"/>
          </w:tcPr>
          <w:p w14:paraId="7CE811C6" w14:textId="77777777" w:rsidR="00696976" w:rsidRDefault="00696976">
            <w:pPr>
              <w:pStyle w:val="Default"/>
              <w:rPr>
                <w:sz w:val="16"/>
                <w:szCs w:val="16"/>
              </w:rPr>
            </w:pPr>
            <w:proofErr w:type="spellStart"/>
            <w:r>
              <w:rPr>
                <w:rFonts w:ascii="Courier New" w:hAnsi="Courier New" w:cs="Courier New"/>
                <w:sz w:val="16"/>
                <w:szCs w:val="16"/>
              </w:rPr>
              <w:t>SubGroups</w:t>
            </w:r>
            <w:proofErr w:type="spellEnd"/>
            <w:r>
              <w:rPr>
                <w:rFonts w:ascii="Courier New" w:hAnsi="Courier New" w:cs="Courier New"/>
                <w:sz w:val="16"/>
                <w:szCs w:val="16"/>
              </w:rPr>
              <w:t xml:space="preserve"> is a child element of the root Prosthesis element. It contains many </w:t>
            </w:r>
            <w:proofErr w:type="spellStart"/>
            <w:r>
              <w:rPr>
                <w:rFonts w:ascii="Courier New" w:hAnsi="Courier New" w:cs="Courier New"/>
                <w:sz w:val="16"/>
                <w:szCs w:val="16"/>
              </w:rPr>
              <w:t>SubGroup</w:t>
            </w:r>
            <w:proofErr w:type="spellEnd"/>
            <w:r>
              <w:rPr>
                <w:rFonts w:ascii="Courier New" w:hAnsi="Courier New" w:cs="Courier New"/>
                <w:sz w:val="16"/>
                <w:szCs w:val="16"/>
              </w:rPr>
              <w:t xml:space="preserve"> elements. </w:t>
            </w:r>
          </w:p>
        </w:tc>
      </w:tr>
      <w:tr w:rsidR="00696976" w14:paraId="1C94EE1E" w14:textId="77777777" w:rsidTr="00B27E79">
        <w:trPr>
          <w:trHeight w:val="675"/>
        </w:trPr>
        <w:tc>
          <w:tcPr>
            <w:tcW w:w="2802" w:type="dxa"/>
            <w:gridSpan w:val="2"/>
            <w:shd w:val="pct5" w:color="auto" w:fill="auto"/>
          </w:tcPr>
          <w:p w14:paraId="6227FE57" w14:textId="77777777" w:rsidR="00696976" w:rsidRDefault="00696976">
            <w:pPr>
              <w:pStyle w:val="Default"/>
              <w:rPr>
                <w:sz w:val="16"/>
                <w:szCs w:val="16"/>
              </w:rPr>
            </w:pPr>
            <w:r>
              <w:rPr>
                <w:b/>
                <w:bCs/>
                <w:sz w:val="16"/>
                <w:szCs w:val="16"/>
              </w:rPr>
              <w:t xml:space="preserve">Example </w:t>
            </w:r>
          </w:p>
        </w:tc>
        <w:tc>
          <w:tcPr>
            <w:tcW w:w="5528" w:type="dxa"/>
            <w:shd w:val="pct5" w:color="auto" w:fill="auto"/>
          </w:tcPr>
          <w:p w14:paraId="335532BD" w14:textId="77777777" w:rsidR="00696976" w:rsidRDefault="00696976">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SubGroups</w:t>
            </w:r>
            <w:proofErr w:type="spellEnd"/>
            <w:r>
              <w:rPr>
                <w:rFonts w:ascii="Courier New" w:hAnsi="Courier New" w:cs="Courier New"/>
                <w:sz w:val="16"/>
                <w:szCs w:val="16"/>
              </w:rPr>
              <w:t xml:space="preserve">&gt; </w:t>
            </w:r>
          </w:p>
          <w:p w14:paraId="66883C0C" w14:textId="77777777" w:rsidR="00696976" w:rsidRDefault="00696976" w:rsidP="00080B7C">
            <w:pPr>
              <w:pStyle w:val="Default"/>
              <w:ind w:left="317"/>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SubGroup</w:t>
            </w:r>
            <w:proofErr w:type="spellEnd"/>
            <w:r>
              <w:rPr>
                <w:rFonts w:ascii="Courier New" w:hAnsi="Courier New" w:cs="Courier New"/>
                <w:sz w:val="16"/>
                <w:szCs w:val="16"/>
              </w:rPr>
              <w:t xml:space="preserve">&gt; </w:t>
            </w:r>
          </w:p>
          <w:p w14:paraId="13748BD4" w14:textId="77777777" w:rsidR="00696976" w:rsidRDefault="00696976" w:rsidP="00080B7C">
            <w:pPr>
              <w:pStyle w:val="Default"/>
              <w:ind w:left="742"/>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7924F3F7" w14:textId="77777777" w:rsidR="00696976" w:rsidRDefault="00696976" w:rsidP="00080B7C">
            <w:pPr>
              <w:pStyle w:val="Default"/>
              <w:ind w:left="317"/>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SubGroup</w:t>
            </w:r>
            <w:proofErr w:type="spellEnd"/>
            <w:r>
              <w:rPr>
                <w:rFonts w:ascii="Courier New" w:eastAsia="MS Mincho" w:hAnsi="Courier New" w:cs="Courier New"/>
                <w:sz w:val="16"/>
                <w:szCs w:val="16"/>
              </w:rPr>
              <w:t xml:space="preserve">&gt; </w:t>
            </w:r>
          </w:p>
          <w:p w14:paraId="19B05487" w14:textId="77777777" w:rsidR="00696976" w:rsidRDefault="00696976" w:rsidP="00752696">
            <w:pPr>
              <w:pStyle w:val="Default"/>
              <w:ind w:left="742"/>
              <w:rPr>
                <w:rFonts w:ascii="MS Mincho" w:eastAsia="MS Mincho" w:hAnsi="Courier New" w:cs="MS Mincho"/>
                <w:sz w:val="16"/>
                <w:szCs w:val="16"/>
              </w:rPr>
            </w:pPr>
            <w:r>
              <w:rPr>
                <w:rFonts w:ascii="MS Mincho" w:eastAsia="MS Mincho" w:hAnsi="Courier New" w:cs="MS Mincho" w:hint="eastAsia"/>
                <w:sz w:val="16"/>
                <w:szCs w:val="16"/>
              </w:rPr>
              <w:t>⋮</w:t>
            </w:r>
          </w:p>
          <w:p w14:paraId="1CA77405" w14:textId="77777777" w:rsidR="00696976" w:rsidRDefault="00696976">
            <w:pPr>
              <w:pStyle w:val="Default"/>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SubGroup</w:t>
            </w:r>
            <w:proofErr w:type="spellEnd"/>
            <w:r>
              <w:rPr>
                <w:rFonts w:ascii="Courier New" w:eastAsia="MS Mincho" w:hAnsi="Courier New" w:cs="Courier New"/>
                <w:sz w:val="16"/>
                <w:szCs w:val="16"/>
              </w:rPr>
              <w:t xml:space="preserve">&gt; </w:t>
            </w:r>
          </w:p>
          <w:p w14:paraId="5F1AA766" w14:textId="77777777" w:rsidR="00696976" w:rsidRDefault="00696976">
            <w:pPr>
              <w:pStyle w:val="Default"/>
              <w:rPr>
                <w:rFonts w:ascii="MS Mincho" w:eastAsia="MS Mincho" w:hAnsi="Courier New" w:cs="MS Mincho"/>
                <w:sz w:val="16"/>
                <w:szCs w:val="16"/>
              </w:rPr>
            </w:pPr>
            <w:r>
              <w:rPr>
                <w:rFonts w:ascii="MS Mincho" w:eastAsia="MS Mincho" w:hAnsi="Courier New" w:cs="MS Mincho" w:hint="eastAsia"/>
                <w:sz w:val="16"/>
                <w:szCs w:val="16"/>
              </w:rPr>
              <w:t>⋮</w:t>
            </w:r>
          </w:p>
        </w:tc>
      </w:tr>
    </w:tbl>
    <w:p w14:paraId="187FA442" w14:textId="77777777" w:rsidR="009026F8" w:rsidRDefault="009026F8" w:rsidP="009026F8">
      <w:pPr>
        <w:pStyle w:val="Heading2"/>
        <w:rPr>
          <w:rFonts w:cs="Times New Roman"/>
        </w:rPr>
      </w:pPr>
      <w:bookmarkStart w:id="63" w:name="_Toc170120944"/>
      <w:r>
        <w:rPr>
          <w:rFonts w:cs="Times New Roman"/>
        </w:rPr>
        <w:t>Prosthesis Items</w:t>
      </w:r>
      <w:bookmarkEnd w:id="63"/>
    </w:p>
    <w:p w14:paraId="73CD23A8" w14:textId="77777777" w:rsidR="00E74CCA" w:rsidRDefault="00E74CCA" w:rsidP="00E74CCA">
      <w:pPr>
        <w:rPr>
          <w:sz w:val="20"/>
          <w:szCs w:val="20"/>
        </w:rPr>
      </w:pPr>
      <w:r>
        <w:rPr>
          <w:sz w:val="20"/>
          <w:szCs w:val="20"/>
        </w:rPr>
        <w:t xml:space="preserve">The </w:t>
      </w:r>
      <w:proofErr w:type="spellStart"/>
      <w:r>
        <w:rPr>
          <w:rFonts w:ascii="Courier New" w:hAnsi="Courier New" w:cs="Courier New"/>
          <w:sz w:val="20"/>
          <w:szCs w:val="20"/>
        </w:rPr>
        <w:t>ProsthesisItems</w:t>
      </w:r>
      <w:proofErr w:type="spellEnd"/>
      <w:r>
        <w:rPr>
          <w:rFonts w:ascii="Courier New" w:hAnsi="Courier New" w:cs="Courier New"/>
          <w:sz w:val="20"/>
          <w:szCs w:val="20"/>
        </w:rPr>
        <w:t xml:space="preserve"> </w:t>
      </w:r>
      <w:r>
        <w:rPr>
          <w:sz w:val="20"/>
          <w:szCs w:val="20"/>
        </w:rPr>
        <w:t xml:space="preserve">element contains multiple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 xml:space="preserve">elements. It is each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element which contains all data elements as supplied by the Department regarding each specific prosthesis item.</w:t>
      </w:r>
    </w:p>
    <w:p w14:paraId="1FDDE044" w14:textId="77777777" w:rsidR="00E74CCA" w:rsidRDefault="00E74CCA" w:rsidP="00E74CCA">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E74CCA" w14:paraId="581BD188" w14:textId="77777777" w:rsidTr="00B27E79">
        <w:trPr>
          <w:trHeight w:val="136"/>
        </w:trPr>
        <w:tc>
          <w:tcPr>
            <w:tcW w:w="1668" w:type="dxa"/>
            <w:shd w:val="pct5" w:color="auto" w:fill="auto"/>
          </w:tcPr>
          <w:p w14:paraId="1DF14A7A" w14:textId="77777777" w:rsidR="00E74CCA" w:rsidRDefault="00E74CCA">
            <w:pPr>
              <w:pStyle w:val="Default"/>
              <w:rPr>
                <w:sz w:val="16"/>
                <w:szCs w:val="16"/>
              </w:rPr>
            </w:pPr>
            <w:r>
              <w:rPr>
                <w:b/>
                <w:bCs/>
                <w:sz w:val="16"/>
                <w:szCs w:val="16"/>
              </w:rPr>
              <w:t xml:space="preserve">Prosthesis Items </w:t>
            </w:r>
          </w:p>
        </w:tc>
        <w:tc>
          <w:tcPr>
            <w:tcW w:w="1134" w:type="dxa"/>
            <w:shd w:val="pct5" w:color="auto" w:fill="auto"/>
          </w:tcPr>
          <w:p w14:paraId="4CC2DF85" w14:textId="77777777" w:rsidR="00E74CCA" w:rsidRDefault="00E74CCA">
            <w:pPr>
              <w:pStyle w:val="Default"/>
              <w:rPr>
                <w:sz w:val="16"/>
                <w:szCs w:val="16"/>
              </w:rPr>
            </w:pPr>
            <w:r>
              <w:rPr>
                <w:b/>
                <w:bCs/>
                <w:sz w:val="16"/>
                <w:szCs w:val="16"/>
              </w:rPr>
              <w:t xml:space="preserve">XML Path </w:t>
            </w:r>
          </w:p>
        </w:tc>
        <w:tc>
          <w:tcPr>
            <w:tcW w:w="5528" w:type="dxa"/>
            <w:shd w:val="pct5" w:color="auto" w:fill="auto"/>
          </w:tcPr>
          <w:p w14:paraId="6B05C9CE" w14:textId="77777777" w:rsidR="00E74CCA" w:rsidRDefault="00E74CCA">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 xml:space="preserve"> </w:t>
            </w:r>
          </w:p>
        </w:tc>
      </w:tr>
      <w:tr w:rsidR="00E74CCA" w14:paraId="167D1DB7" w14:textId="77777777" w:rsidTr="00B27E79">
        <w:trPr>
          <w:trHeight w:val="136"/>
        </w:trPr>
        <w:tc>
          <w:tcPr>
            <w:tcW w:w="2802" w:type="dxa"/>
            <w:gridSpan w:val="2"/>
            <w:shd w:val="pct5" w:color="auto" w:fill="auto"/>
          </w:tcPr>
          <w:p w14:paraId="3E422540" w14:textId="77777777" w:rsidR="00E74CCA" w:rsidRDefault="00E74CCA">
            <w:pPr>
              <w:pStyle w:val="Default"/>
              <w:rPr>
                <w:sz w:val="16"/>
                <w:szCs w:val="16"/>
              </w:rPr>
            </w:pPr>
            <w:r>
              <w:rPr>
                <w:b/>
                <w:bCs/>
                <w:sz w:val="16"/>
                <w:szCs w:val="16"/>
              </w:rPr>
              <w:t xml:space="preserve">Type </w:t>
            </w:r>
          </w:p>
        </w:tc>
        <w:tc>
          <w:tcPr>
            <w:tcW w:w="5528" w:type="dxa"/>
            <w:shd w:val="pct5" w:color="auto" w:fill="auto"/>
          </w:tcPr>
          <w:p w14:paraId="0A9BCFBC" w14:textId="77777777" w:rsidR="00E74CCA" w:rsidRDefault="00E74CCA">
            <w:pPr>
              <w:pStyle w:val="Default"/>
              <w:rPr>
                <w:rFonts w:ascii="Courier New" w:hAnsi="Courier New" w:cs="Courier New"/>
                <w:sz w:val="16"/>
                <w:szCs w:val="16"/>
              </w:rPr>
            </w:pPr>
            <w:r>
              <w:rPr>
                <w:rFonts w:ascii="Courier New" w:hAnsi="Courier New" w:cs="Courier New"/>
                <w:sz w:val="16"/>
                <w:szCs w:val="16"/>
              </w:rPr>
              <w:t xml:space="preserve">Complex </w:t>
            </w:r>
          </w:p>
        </w:tc>
      </w:tr>
      <w:tr w:rsidR="00E74CCA" w14:paraId="20010713" w14:textId="77777777" w:rsidTr="00B27E79">
        <w:trPr>
          <w:trHeight w:val="136"/>
        </w:trPr>
        <w:tc>
          <w:tcPr>
            <w:tcW w:w="2802" w:type="dxa"/>
            <w:gridSpan w:val="2"/>
            <w:shd w:val="pct5" w:color="auto" w:fill="auto"/>
          </w:tcPr>
          <w:p w14:paraId="58E9B4B8" w14:textId="77777777" w:rsidR="00E74CCA" w:rsidRDefault="00E74CCA">
            <w:pPr>
              <w:pStyle w:val="Default"/>
              <w:rPr>
                <w:sz w:val="16"/>
                <w:szCs w:val="16"/>
              </w:rPr>
            </w:pPr>
            <w:r>
              <w:rPr>
                <w:b/>
                <w:bCs/>
                <w:sz w:val="16"/>
                <w:szCs w:val="16"/>
              </w:rPr>
              <w:t xml:space="preserve">Disposition </w:t>
            </w:r>
          </w:p>
        </w:tc>
        <w:tc>
          <w:tcPr>
            <w:tcW w:w="5528" w:type="dxa"/>
            <w:shd w:val="pct5" w:color="auto" w:fill="auto"/>
          </w:tcPr>
          <w:p w14:paraId="18C6DC60" w14:textId="77777777" w:rsidR="00E74CCA" w:rsidRDefault="00E74CCA">
            <w:pPr>
              <w:pStyle w:val="Default"/>
              <w:rPr>
                <w:rFonts w:ascii="Courier New" w:hAnsi="Courier New" w:cs="Courier New"/>
                <w:sz w:val="16"/>
                <w:szCs w:val="16"/>
              </w:rPr>
            </w:pPr>
            <w:r>
              <w:rPr>
                <w:rFonts w:ascii="Courier New" w:hAnsi="Courier New" w:cs="Courier New"/>
                <w:sz w:val="16"/>
                <w:szCs w:val="16"/>
              </w:rPr>
              <w:t xml:space="preserve">Required </w:t>
            </w:r>
          </w:p>
        </w:tc>
      </w:tr>
      <w:tr w:rsidR="00E74CCA" w14:paraId="37FE5422" w14:textId="77777777" w:rsidTr="00B27E79">
        <w:trPr>
          <w:trHeight w:val="226"/>
        </w:trPr>
        <w:tc>
          <w:tcPr>
            <w:tcW w:w="2802" w:type="dxa"/>
            <w:gridSpan w:val="2"/>
            <w:shd w:val="pct5" w:color="auto" w:fill="auto"/>
          </w:tcPr>
          <w:p w14:paraId="62792038" w14:textId="77777777" w:rsidR="00E74CCA" w:rsidRDefault="00E74CCA">
            <w:pPr>
              <w:pStyle w:val="Default"/>
              <w:rPr>
                <w:sz w:val="16"/>
                <w:szCs w:val="16"/>
              </w:rPr>
            </w:pPr>
            <w:r>
              <w:rPr>
                <w:b/>
                <w:bCs/>
                <w:sz w:val="16"/>
                <w:szCs w:val="16"/>
              </w:rPr>
              <w:t xml:space="preserve">Details </w:t>
            </w:r>
          </w:p>
        </w:tc>
        <w:tc>
          <w:tcPr>
            <w:tcW w:w="5528" w:type="dxa"/>
            <w:shd w:val="pct5" w:color="auto" w:fill="auto"/>
          </w:tcPr>
          <w:p w14:paraId="5BD5E6A6" w14:textId="77777777" w:rsidR="00E74CCA" w:rsidRDefault="00E74CCA">
            <w:pPr>
              <w:pStyle w:val="Default"/>
              <w:rPr>
                <w:sz w:val="16"/>
                <w:szCs w:val="16"/>
              </w:rPr>
            </w:pPr>
            <w:proofErr w:type="spellStart"/>
            <w:r>
              <w:rPr>
                <w:rFonts w:ascii="Courier New" w:hAnsi="Courier New" w:cs="Courier New"/>
                <w:sz w:val="16"/>
                <w:szCs w:val="16"/>
              </w:rPr>
              <w:t>ProsthesisItems</w:t>
            </w:r>
            <w:proofErr w:type="spellEnd"/>
            <w:r>
              <w:rPr>
                <w:rFonts w:ascii="Courier New" w:hAnsi="Courier New" w:cs="Courier New"/>
                <w:sz w:val="16"/>
                <w:szCs w:val="16"/>
              </w:rPr>
              <w:t xml:space="preserve"> is a child element of the root Prosthesis element. It contains many Prosthesis elements. </w:t>
            </w:r>
          </w:p>
        </w:tc>
      </w:tr>
      <w:tr w:rsidR="00E74CCA" w14:paraId="53DE5FDC" w14:textId="77777777" w:rsidTr="00B27E79">
        <w:trPr>
          <w:trHeight w:val="901"/>
        </w:trPr>
        <w:tc>
          <w:tcPr>
            <w:tcW w:w="2802" w:type="dxa"/>
            <w:gridSpan w:val="2"/>
            <w:shd w:val="pct5" w:color="auto" w:fill="auto"/>
          </w:tcPr>
          <w:p w14:paraId="32EE706C" w14:textId="77777777" w:rsidR="00E74CCA" w:rsidRDefault="00E74CCA">
            <w:pPr>
              <w:pStyle w:val="Default"/>
              <w:rPr>
                <w:sz w:val="16"/>
                <w:szCs w:val="16"/>
              </w:rPr>
            </w:pPr>
            <w:r>
              <w:rPr>
                <w:b/>
                <w:bCs/>
                <w:sz w:val="16"/>
                <w:szCs w:val="16"/>
              </w:rPr>
              <w:lastRenderedPageBreak/>
              <w:t xml:space="preserve">Example </w:t>
            </w:r>
          </w:p>
        </w:tc>
        <w:tc>
          <w:tcPr>
            <w:tcW w:w="5528" w:type="dxa"/>
            <w:shd w:val="pct5" w:color="auto" w:fill="auto"/>
          </w:tcPr>
          <w:p w14:paraId="005BB16F" w14:textId="77777777" w:rsidR="00E74CCA" w:rsidRDefault="00E74CCA" w:rsidP="00752696">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ProsthesisItems</w:t>
            </w:r>
            <w:proofErr w:type="spellEnd"/>
            <w:r>
              <w:rPr>
                <w:rFonts w:ascii="Courier New" w:hAnsi="Courier New" w:cs="Courier New"/>
                <w:sz w:val="16"/>
                <w:szCs w:val="16"/>
              </w:rPr>
              <w:t xml:space="preserve">&gt; </w:t>
            </w:r>
          </w:p>
          <w:p w14:paraId="58B2ACC4" w14:textId="77777777" w:rsidR="00E74CCA" w:rsidRDefault="00E74CCA" w:rsidP="00752696">
            <w:pPr>
              <w:pStyle w:val="Default"/>
              <w:ind w:left="317"/>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&gt; </w:t>
            </w:r>
          </w:p>
          <w:p w14:paraId="599AB2F2" w14:textId="77777777" w:rsidR="00E74CCA" w:rsidRDefault="00E74CCA" w:rsidP="00752696">
            <w:pPr>
              <w:pStyle w:val="Default"/>
              <w:ind w:left="884"/>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1ECFCAAD" w14:textId="77777777" w:rsidR="00E74CCA" w:rsidRDefault="00E74CCA" w:rsidP="00752696">
            <w:pPr>
              <w:pStyle w:val="Default"/>
              <w:ind w:left="317"/>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ProsthesisItem</w:t>
            </w:r>
            <w:proofErr w:type="spellEnd"/>
            <w:r>
              <w:rPr>
                <w:rFonts w:ascii="Courier New" w:eastAsia="MS Mincho" w:hAnsi="Courier New" w:cs="Courier New"/>
                <w:sz w:val="16"/>
                <w:szCs w:val="16"/>
              </w:rPr>
              <w:t xml:space="preserve">&gt; </w:t>
            </w:r>
          </w:p>
          <w:p w14:paraId="249F23BE" w14:textId="77777777" w:rsidR="00E74CCA" w:rsidRDefault="00E74CCA" w:rsidP="00752696">
            <w:pPr>
              <w:pStyle w:val="Default"/>
              <w:ind w:left="884"/>
              <w:rPr>
                <w:rFonts w:ascii="MS Mincho" w:eastAsia="MS Mincho" w:hAnsi="Courier New" w:cs="MS Mincho"/>
                <w:sz w:val="16"/>
                <w:szCs w:val="16"/>
              </w:rPr>
            </w:pPr>
            <w:r>
              <w:rPr>
                <w:rFonts w:ascii="MS Mincho" w:eastAsia="MS Mincho" w:hAnsi="Courier New" w:cs="MS Mincho" w:hint="eastAsia"/>
                <w:sz w:val="16"/>
                <w:szCs w:val="16"/>
              </w:rPr>
              <w:t>⋮</w:t>
            </w:r>
          </w:p>
          <w:p w14:paraId="082B0226" w14:textId="77777777" w:rsidR="00E74CCA" w:rsidRDefault="00E74CCA" w:rsidP="00752696">
            <w:pPr>
              <w:pStyle w:val="Default"/>
              <w:ind w:left="317"/>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ProsthesisItem</w:t>
            </w:r>
            <w:proofErr w:type="spellEnd"/>
            <w:r>
              <w:rPr>
                <w:rFonts w:ascii="Courier New" w:eastAsia="MS Mincho" w:hAnsi="Courier New" w:cs="Courier New"/>
                <w:sz w:val="16"/>
                <w:szCs w:val="16"/>
              </w:rPr>
              <w:t xml:space="preserve">&gt; </w:t>
            </w:r>
          </w:p>
          <w:p w14:paraId="74FE2246" w14:textId="77777777" w:rsidR="00E74CCA" w:rsidRDefault="00E74CCA" w:rsidP="00752696">
            <w:pPr>
              <w:pStyle w:val="Default"/>
              <w:ind w:left="884"/>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5475D9A7" w14:textId="77777777" w:rsidR="00E74CCA" w:rsidRDefault="00E74CCA" w:rsidP="00752696">
            <w:pPr>
              <w:pStyle w:val="Default"/>
              <w:ind w:left="317"/>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ProsthesisItem</w:t>
            </w:r>
            <w:proofErr w:type="spellEnd"/>
            <w:r>
              <w:rPr>
                <w:rFonts w:ascii="Courier New" w:eastAsia="MS Mincho" w:hAnsi="Courier New" w:cs="Courier New"/>
                <w:sz w:val="16"/>
                <w:szCs w:val="16"/>
              </w:rPr>
              <w:t xml:space="preserve">&gt; </w:t>
            </w:r>
          </w:p>
          <w:p w14:paraId="482BD02E" w14:textId="77777777" w:rsidR="00E74CCA" w:rsidRDefault="00E74CCA">
            <w:pPr>
              <w:pStyle w:val="Default"/>
              <w:rPr>
                <w:rFonts w:eastAsia="MS Mincho"/>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ProsthesisItems</w:t>
            </w:r>
            <w:proofErr w:type="spellEnd"/>
            <w:r>
              <w:rPr>
                <w:rFonts w:ascii="Courier New" w:eastAsia="MS Mincho" w:hAnsi="Courier New" w:cs="Courier New"/>
                <w:sz w:val="16"/>
                <w:szCs w:val="16"/>
              </w:rPr>
              <w:t xml:space="preserve">&gt; </w:t>
            </w:r>
          </w:p>
        </w:tc>
      </w:tr>
    </w:tbl>
    <w:p w14:paraId="15104B06" w14:textId="77777777" w:rsidR="006F5E28" w:rsidRDefault="006F5E28" w:rsidP="006F5E28">
      <w:pPr>
        <w:pStyle w:val="Heading2"/>
        <w:rPr>
          <w:rFonts w:cs="Times New Roman"/>
        </w:rPr>
      </w:pPr>
      <w:bookmarkStart w:id="64" w:name="_Toc170120945"/>
      <w:r>
        <w:rPr>
          <w:rFonts w:cs="Times New Roman"/>
        </w:rPr>
        <w:t>Creation Date</w:t>
      </w:r>
      <w:bookmarkEnd w:id="64"/>
      <w:r>
        <w:rPr>
          <w:rFonts w:cs="Times New Roman"/>
        </w:rPr>
        <w:t xml:space="preserve"> </w:t>
      </w:r>
    </w:p>
    <w:p w14:paraId="2D1ADF53" w14:textId="77777777" w:rsidR="006F5E28" w:rsidRDefault="006F5E28" w:rsidP="006F5E28">
      <w:pPr>
        <w:rPr>
          <w:rFonts w:asciiTheme="minorHAnsi" w:hAnsiTheme="minorHAnsi"/>
        </w:rPr>
      </w:pPr>
      <w:r w:rsidRPr="00A97DC5">
        <w:rPr>
          <w:rFonts w:asciiTheme="minorHAnsi" w:hAnsiTheme="minorHAnsi"/>
        </w:rPr>
        <w:t xml:space="preserve">The </w:t>
      </w:r>
      <w:proofErr w:type="spellStart"/>
      <w:r w:rsidRPr="00A97DC5">
        <w:rPr>
          <w:rFonts w:asciiTheme="minorHAnsi" w:hAnsiTheme="minorHAnsi"/>
        </w:rPr>
        <w:t>creationDate</w:t>
      </w:r>
      <w:proofErr w:type="spellEnd"/>
      <w:r w:rsidRPr="00A97DC5">
        <w:rPr>
          <w:rFonts w:asciiTheme="minorHAnsi" w:hAnsiTheme="minorHAnsi"/>
        </w:rPr>
        <w:t xml:space="preserve"> is an attribute of the Prosthesis element and is the date that the Prosthesis File was created. The date is supplied in ‘</w:t>
      </w:r>
      <w:proofErr w:type="spellStart"/>
      <w:r w:rsidR="009067D3" w:rsidRPr="009067D3">
        <w:rPr>
          <w:rFonts w:asciiTheme="minorHAnsi" w:hAnsiTheme="minorHAnsi"/>
        </w:rPr>
        <w:t>YYYY-MM-DDThh:mm:ss</w:t>
      </w:r>
      <w:proofErr w:type="spellEnd"/>
      <w:r w:rsidRPr="00A97DC5">
        <w:rPr>
          <w:rFonts w:asciiTheme="minorHAnsi" w:hAnsiTheme="minorHAnsi"/>
        </w:rPr>
        <w:t>’ format.</w:t>
      </w:r>
    </w:p>
    <w:p w14:paraId="7AF64B31" w14:textId="77777777" w:rsidR="006F5E28" w:rsidRDefault="006F5E28" w:rsidP="006F5E28">
      <w:pPr>
        <w:rPr>
          <w:rFonts w:asciiTheme="minorHAnsi" w:hAnsiTheme="minorHAnsi"/>
        </w:rPr>
      </w:pPr>
    </w:p>
    <w:tbl>
      <w:tblPr>
        <w:tblW w:w="8330" w:type="dxa"/>
        <w:shd w:val="pct5" w:color="auto" w:fill="auto"/>
        <w:tblLayout w:type="fixed"/>
        <w:tblLook w:val="0000" w:firstRow="0" w:lastRow="0" w:firstColumn="0" w:lastColumn="0" w:noHBand="0" w:noVBand="0"/>
      </w:tblPr>
      <w:tblGrid>
        <w:gridCol w:w="1668"/>
        <w:gridCol w:w="1134"/>
        <w:gridCol w:w="5528"/>
      </w:tblGrid>
      <w:tr w:rsidR="006F5E28" w14:paraId="489BFEFE" w14:textId="77777777" w:rsidTr="00B27E79">
        <w:trPr>
          <w:trHeight w:val="136"/>
        </w:trPr>
        <w:tc>
          <w:tcPr>
            <w:tcW w:w="1668" w:type="dxa"/>
            <w:shd w:val="pct5" w:color="auto" w:fill="auto"/>
          </w:tcPr>
          <w:p w14:paraId="55AF810C" w14:textId="77777777" w:rsidR="006F5E28" w:rsidRDefault="006F5E28" w:rsidP="002C235A">
            <w:pPr>
              <w:pStyle w:val="Default"/>
              <w:rPr>
                <w:sz w:val="16"/>
                <w:szCs w:val="16"/>
              </w:rPr>
            </w:pPr>
            <w:r>
              <w:rPr>
                <w:b/>
                <w:bCs/>
                <w:sz w:val="16"/>
                <w:szCs w:val="16"/>
              </w:rPr>
              <w:t xml:space="preserve">Creation Date </w:t>
            </w:r>
          </w:p>
        </w:tc>
        <w:tc>
          <w:tcPr>
            <w:tcW w:w="1134" w:type="dxa"/>
            <w:shd w:val="pct5" w:color="auto" w:fill="auto"/>
          </w:tcPr>
          <w:p w14:paraId="48F69914" w14:textId="77777777" w:rsidR="006F5E28" w:rsidRDefault="006F5E28" w:rsidP="002C235A">
            <w:pPr>
              <w:pStyle w:val="Default"/>
              <w:rPr>
                <w:sz w:val="16"/>
                <w:szCs w:val="16"/>
              </w:rPr>
            </w:pPr>
            <w:r>
              <w:rPr>
                <w:b/>
                <w:bCs/>
                <w:sz w:val="16"/>
                <w:szCs w:val="16"/>
              </w:rPr>
              <w:t xml:space="preserve">XML Path </w:t>
            </w:r>
          </w:p>
        </w:tc>
        <w:tc>
          <w:tcPr>
            <w:tcW w:w="5528" w:type="dxa"/>
            <w:shd w:val="pct5" w:color="auto" w:fill="auto"/>
          </w:tcPr>
          <w:p w14:paraId="375B6770"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/Prosthesis/@creationDate </w:t>
            </w:r>
          </w:p>
        </w:tc>
      </w:tr>
      <w:tr w:rsidR="006F5E28" w14:paraId="263B2FE7" w14:textId="77777777" w:rsidTr="00B27E79">
        <w:trPr>
          <w:trHeight w:val="136"/>
        </w:trPr>
        <w:tc>
          <w:tcPr>
            <w:tcW w:w="2802" w:type="dxa"/>
            <w:gridSpan w:val="2"/>
            <w:shd w:val="pct5" w:color="auto" w:fill="auto"/>
          </w:tcPr>
          <w:p w14:paraId="23921ECE" w14:textId="77777777" w:rsidR="006F5E28" w:rsidRDefault="006F5E28" w:rsidP="002C235A">
            <w:pPr>
              <w:pStyle w:val="Default"/>
              <w:rPr>
                <w:sz w:val="16"/>
                <w:szCs w:val="16"/>
              </w:rPr>
            </w:pPr>
            <w:r>
              <w:rPr>
                <w:b/>
                <w:bCs/>
                <w:sz w:val="16"/>
                <w:szCs w:val="16"/>
              </w:rPr>
              <w:t xml:space="preserve">Type </w:t>
            </w:r>
          </w:p>
        </w:tc>
        <w:tc>
          <w:tcPr>
            <w:tcW w:w="5528" w:type="dxa"/>
            <w:shd w:val="pct5" w:color="auto" w:fill="auto"/>
          </w:tcPr>
          <w:p w14:paraId="37B49815"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Date </w:t>
            </w:r>
          </w:p>
        </w:tc>
      </w:tr>
      <w:tr w:rsidR="006F5E28" w14:paraId="63776C76" w14:textId="77777777" w:rsidTr="00B27E79">
        <w:trPr>
          <w:trHeight w:val="136"/>
        </w:trPr>
        <w:tc>
          <w:tcPr>
            <w:tcW w:w="2802" w:type="dxa"/>
            <w:gridSpan w:val="2"/>
            <w:shd w:val="pct5" w:color="auto" w:fill="auto"/>
          </w:tcPr>
          <w:p w14:paraId="47A97554" w14:textId="77777777" w:rsidR="006F5E28" w:rsidRDefault="006F5E28" w:rsidP="002C235A">
            <w:pPr>
              <w:pStyle w:val="Default"/>
              <w:rPr>
                <w:sz w:val="16"/>
                <w:szCs w:val="16"/>
              </w:rPr>
            </w:pPr>
            <w:r>
              <w:rPr>
                <w:b/>
                <w:bCs/>
                <w:sz w:val="16"/>
                <w:szCs w:val="16"/>
              </w:rPr>
              <w:t xml:space="preserve">Disposition </w:t>
            </w:r>
          </w:p>
        </w:tc>
        <w:tc>
          <w:tcPr>
            <w:tcW w:w="5528" w:type="dxa"/>
            <w:shd w:val="pct5" w:color="auto" w:fill="auto"/>
          </w:tcPr>
          <w:p w14:paraId="4B06EB23"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Required </w:t>
            </w:r>
          </w:p>
        </w:tc>
      </w:tr>
      <w:tr w:rsidR="006F5E28" w14:paraId="2ECF5618" w14:textId="77777777" w:rsidTr="00B27E79">
        <w:trPr>
          <w:trHeight w:val="1092"/>
        </w:trPr>
        <w:tc>
          <w:tcPr>
            <w:tcW w:w="2802" w:type="dxa"/>
            <w:gridSpan w:val="2"/>
            <w:shd w:val="pct5" w:color="auto" w:fill="auto"/>
          </w:tcPr>
          <w:p w14:paraId="7788E765" w14:textId="77777777" w:rsidR="006F5E28" w:rsidRDefault="006F5E28" w:rsidP="002C235A">
            <w:pPr>
              <w:pStyle w:val="Default"/>
              <w:rPr>
                <w:sz w:val="16"/>
                <w:szCs w:val="16"/>
              </w:rPr>
            </w:pPr>
            <w:r>
              <w:rPr>
                <w:b/>
                <w:bCs/>
                <w:sz w:val="16"/>
                <w:szCs w:val="16"/>
              </w:rPr>
              <w:t xml:space="preserve">Details </w:t>
            </w:r>
          </w:p>
        </w:tc>
        <w:tc>
          <w:tcPr>
            <w:tcW w:w="5528" w:type="dxa"/>
            <w:shd w:val="pct5" w:color="auto" w:fill="auto"/>
          </w:tcPr>
          <w:p w14:paraId="5A22098C"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Denotes the date</w:t>
            </w:r>
            <w:r w:rsidR="009067D3">
              <w:rPr>
                <w:rFonts w:ascii="Courier New" w:hAnsi="Courier New" w:cs="Courier New"/>
                <w:sz w:val="16"/>
                <w:szCs w:val="16"/>
              </w:rPr>
              <w:t>/time</w:t>
            </w:r>
            <w:r>
              <w:rPr>
                <w:rFonts w:ascii="Courier New" w:hAnsi="Courier New" w:cs="Courier New"/>
                <w:sz w:val="16"/>
                <w:szCs w:val="16"/>
              </w:rPr>
              <w:t xml:space="preserve"> the XML file was created in </w:t>
            </w:r>
            <w:proofErr w:type="spellStart"/>
            <w:r w:rsidR="009067D3" w:rsidRPr="009067D3">
              <w:rPr>
                <w:rFonts w:ascii="Courier New" w:hAnsi="Courier New" w:cs="Courier New"/>
                <w:sz w:val="16"/>
                <w:szCs w:val="16"/>
              </w:rPr>
              <w:t>YYYY-MM-DDThh:mm:ss</w:t>
            </w:r>
            <w:proofErr w:type="spellEnd"/>
            <w:r>
              <w:rPr>
                <w:rFonts w:ascii="Courier New" w:hAnsi="Courier New" w:cs="Courier New"/>
                <w:sz w:val="16"/>
                <w:szCs w:val="16"/>
              </w:rPr>
              <w:t xml:space="preserve"> format: </w:t>
            </w:r>
          </w:p>
          <w:p w14:paraId="66D52370" w14:textId="77777777" w:rsidR="006F5E28" w:rsidRDefault="006F5E28" w:rsidP="002C235A">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YYYY – year </w:t>
            </w:r>
          </w:p>
          <w:p w14:paraId="19BD68E4" w14:textId="77777777" w:rsidR="006F5E28" w:rsidRDefault="006F5E28" w:rsidP="002C235A">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MM – month </w:t>
            </w:r>
          </w:p>
          <w:p w14:paraId="126DA735"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•DD - day </w:t>
            </w:r>
          </w:p>
          <w:p w14:paraId="13B44E75" w14:textId="77777777" w:rsidR="009067D3" w:rsidRDefault="009067D3" w:rsidP="002C235A">
            <w:pPr>
              <w:pStyle w:val="Default"/>
              <w:rPr>
                <w:rFonts w:ascii="Courier New" w:hAnsi="Courier New" w:cs="Courier New"/>
                <w:sz w:val="16"/>
                <w:szCs w:val="16"/>
              </w:rPr>
            </w:pPr>
            <w:r>
              <w:rPr>
                <w:rFonts w:ascii="Courier New" w:hAnsi="Courier New" w:cs="Courier New"/>
                <w:sz w:val="16"/>
                <w:szCs w:val="16"/>
              </w:rPr>
              <w:t>•</w:t>
            </w:r>
            <w:proofErr w:type="spellStart"/>
            <w:r>
              <w:rPr>
                <w:rFonts w:ascii="Courier New" w:hAnsi="Courier New" w:cs="Courier New"/>
                <w:sz w:val="16"/>
                <w:szCs w:val="16"/>
              </w:rPr>
              <w:t>hh</w:t>
            </w:r>
            <w:proofErr w:type="spellEnd"/>
            <w:r>
              <w:rPr>
                <w:rFonts w:ascii="Courier New" w:hAnsi="Courier New" w:cs="Courier New"/>
                <w:sz w:val="16"/>
                <w:szCs w:val="16"/>
              </w:rPr>
              <w:t xml:space="preserve"> – hour</w:t>
            </w:r>
          </w:p>
          <w:p w14:paraId="0732ACCF" w14:textId="77777777" w:rsidR="009067D3" w:rsidRDefault="009067D3" w:rsidP="002C235A">
            <w:pPr>
              <w:pStyle w:val="Default"/>
              <w:rPr>
                <w:rFonts w:ascii="Courier New" w:hAnsi="Courier New" w:cs="Courier New"/>
                <w:sz w:val="16"/>
                <w:szCs w:val="16"/>
              </w:rPr>
            </w:pPr>
            <w:r>
              <w:rPr>
                <w:rFonts w:ascii="Courier New" w:hAnsi="Courier New" w:cs="Courier New"/>
                <w:sz w:val="16"/>
                <w:szCs w:val="16"/>
              </w:rPr>
              <w:t>•mm – minute</w:t>
            </w:r>
          </w:p>
          <w:p w14:paraId="3E1C2D8F" w14:textId="77777777" w:rsidR="009067D3" w:rsidRDefault="009067D3" w:rsidP="002C235A">
            <w:pPr>
              <w:pStyle w:val="Default"/>
              <w:rPr>
                <w:rFonts w:ascii="Courier New" w:hAnsi="Courier New" w:cs="Courier New"/>
                <w:sz w:val="16"/>
                <w:szCs w:val="16"/>
              </w:rPr>
            </w:pPr>
            <w:r>
              <w:rPr>
                <w:rFonts w:ascii="Courier New" w:hAnsi="Courier New" w:cs="Courier New"/>
                <w:sz w:val="16"/>
                <w:szCs w:val="16"/>
              </w:rPr>
              <w:t>•ss - second</w:t>
            </w:r>
          </w:p>
          <w:p w14:paraId="5A0C8ECE" w14:textId="77777777" w:rsidR="006F5E28" w:rsidRDefault="006F5E28" w:rsidP="002C235A">
            <w:pPr>
              <w:pStyle w:val="Default"/>
              <w:rPr>
                <w:rFonts w:ascii="Courier New" w:hAnsi="Courier New" w:cs="Courier New"/>
                <w:sz w:val="16"/>
                <w:szCs w:val="16"/>
              </w:rPr>
            </w:pPr>
          </w:p>
        </w:tc>
      </w:tr>
      <w:tr w:rsidR="006F5E28" w14:paraId="70CAF10D" w14:textId="77777777" w:rsidTr="00B27E79">
        <w:trPr>
          <w:trHeight w:val="136"/>
        </w:trPr>
        <w:tc>
          <w:tcPr>
            <w:tcW w:w="2802" w:type="dxa"/>
            <w:gridSpan w:val="2"/>
            <w:shd w:val="pct5" w:color="auto" w:fill="auto"/>
          </w:tcPr>
          <w:p w14:paraId="6326A7B7" w14:textId="77777777" w:rsidR="006F5E28" w:rsidRDefault="006F5E28" w:rsidP="002C235A">
            <w:pPr>
              <w:pStyle w:val="Default"/>
              <w:rPr>
                <w:sz w:val="16"/>
                <w:szCs w:val="16"/>
              </w:rPr>
            </w:pPr>
            <w:r>
              <w:rPr>
                <w:b/>
                <w:bCs/>
                <w:sz w:val="16"/>
                <w:szCs w:val="16"/>
              </w:rPr>
              <w:t xml:space="preserve">Example </w:t>
            </w:r>
          </w:p>
        </w:tc>
        <w:tc>
          <w:tcPr>
            <w:tcW w:w="5528" w:type="dxa"/>
            <w:shd w:val="pct5" w:color="auto" w:fill="auto"/>
          </w:tcPr>
          <w:p w14:paraId="5CFCFEE1" w14:textId="77777777" w:rsidR="006F5E28" w:rsidRDefault="006F5E28" w:rsidP="002C235A">
            <w:pPr>
              <w:pStyle w:val="Default"/>
              <w:rPr>
                <w:rFonts w:ascii="Courier New" w:hAnsi="Courier New" w:cs="Courier New"/>
                <w:sz w:val="16"/>
                <w:szCs w:val="16"/>
              </w:rPr>
            </w:pPr>
            <w:proofErr w:type="spellStart"/>
            <w:r>
              <w:rPr>
                <w:rFonts w:ascii="Courier New" w:hAnsi="Courier New" w:cs="Courier New"/>
                <w:sz w:val="16"/>
                <w:szCs w:val="16"/>
              </w:rPr>
              <w:t>creationDate</w:t>
            </w:r>
            <w:proofErr w:type="spellEnd"/>
            <w:r>
              <w:rPr>
                <w:rFonts w:ascii="Courier New" w:hAnsi="Courier New" w:cs="Courier New"/>
                <w:sz w:val="16"/>
                <w:szCs w:val="16"/>
              </w:rPr>
              <w:t>="2018-02-28</w:t>
            </w:r>
            <w:r w:rsidR="009067D3">
              <w:rPr>
                <w:rFonts w:ascii="Courier New" w:hAnsi="Courier New" w:cs="Courier New"/>
                <w:sz w:val="16"/>
                <w:szCs w:val="16"/>
              </w:rPr>
              <w:t>T11:30:45</w:t>
            </w:r>
            <w:r>
              <w:rPr>
                <w:rFonts w:ascii="Courier New" w:hAnsi="Courier New" w:cs="Courier New"/>
                <w:sz w:val="16"/>
                <w:szCs w:val="16"/>
              </w:rPr>
              <w:t xml:space="preserve">" </w:t>
            </w:r>
          </w:p>
        </w:tc>
      </w:tr>
    </w:tbl>
    <w:p w14:paraId="348E6E78" w14:textId="77777777" w:rsidR="006F5E28" w:rsidRDefault="006F5E28" w:rsidP="006F5E28">
      <w:pPr>
        <w:pStyle w:val="Heading2"/>
        <w:rPr>
          <w:rFonts w:cs="Times New Roman"/>
        </w:rPr>
      </w:pPr>
      <w:bookmarkStart w:id="65" w:name="_Toc170120946"/>
      <w:r>
        <w:rPr>
          <w:rFonts w:cs="Times New Roman"/>
        </w:rPr>
        <w:t>Prosthesis Item Count</w:t>
      </w:r>
      <w:bookmarkEnd w:id="65"/>
      <w:r>
        <w:rPr>
          <w:rFonts w:cs="Times New Roman"/>
        </w:rPr>
        <w:t xml:space="preserve">  </w:t>
      </w:r>
    </w:p>
    <w:tbl>
      <w:tblPr>
        <w:tblW w:w="8330" w:type="dxa"/>
        <w:shd w:val="pct5" w:color="auto" w:fill="auto"/>
        <w:tblLayout w:type="fixed"/>
        <w:tblLook w:val="0000" w:firstRow="0" w:lastRow="0" w:firstColumn="0" w:lastColumn="0" w:noHBand="0" w:noVBand="0"/>
      </w:tblPr>
      <w:tblGrid>
        <w:gridCol w:w="1668"/>
        <w:gridCol w:w="1134"/>
        <w:gridCol w:w="5528"/>
      </w:tblGrid>
      <w:tr w:rsidR="006F5E28" w14:paraId="737F4FF4" w14:textId="77777777" w:rsidTr="00B27E79">
        <w:trPr>
          <w:trHeight w:val="203"/>
        </w:trPr>
        <w:tc>
          <w:tcPr>
            <w:tcW w:w="1668" w:type="dxa"/>
            <w:shd w:val="pct5" w:color="auto" w:fill="auto"/>
          </w:tcPr>
          <w:p w14:paraId="5730B70D" w14:textId="77777777" w:rsidR="006F5E28" w:rsidRDefault="006F5E28" w:rsidP="002C235A">
            <w:pPr>
              <w:pStyle w:val="Default"/>
              <w:rPr>
                <w:sz w:val="16"/>
                <w:szCs w:val="16"/>
              </w:rPr>
            </w:pPr>
            <w:r>
              <w:rPr>
                <w:b/>
                <w:bCs/>
                <w:sz w:val="16"/>
                <w:szCs w:val="16"/>
              </w:rPr>
              <w:t xml:space="preserve">Prosthesis Item Count </w:t>
            </w:r>
          </w:p>
        </w:tc>
        <w:tc>
          <w:tcPr>
            <w:tcW w:w="1134" w:type="dxa"/>
            <w:shd w:val="pct5" w:color="auto" w:fill="auto"/>
          </w:tcPr>
          <w:p w14:paraId="02EB562D" w14:textId="77777777" w:rsidR="006F5E28" w:rsidRDefault="006F5E28" w:rsidP="002C235A">
            <w:pPr>
              <w:pStyle w:val="Default"/>
              <w:rPr>
                <w:b/>
                <w:bCs/>
                <w:sz w:val="16"/>
                <w:szCs w:val="16"/>
              </w:rPr>
            </w:pPr>
            <w:r>
              <w:rPr>
                <w:b/>
                <w:bCs/>
                <w:sz w:val="16"/>
                <w:szCs w:val="16"/>
              </w:rPr>
              <w:t xml:space="preserve">XML Path </w:t>
            </w:r>
          </w:p>
          <w:p w14:paraId="1955B7C5" w14:textId="77777777" w:rsidR="006F5E28" w:rsidRDefault="006F5E28" w:rsidP="002C235A">
            <w:pPr>
              <w:pStyle w:val="Default"/>
              <w:rPr>
                <w:sz w:val="16"/>
                <w:szCs w:val="16"/>
              </w:rPr>
            </w:pPr>
          </w:p>
        </w:tc>
        <w:tc>
          <w:tcPr>
            <w:tcW w:w="5528" w:type="dxa"/>
            <w:shd w:val="pct5" w:color="auto" w:fill="auto"/>
          </w:tcPr>
          <w:p w14:paraId="0877B59F"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/Prosthesis/@prosthesisItemCount </w:t>
            </w:r>
          </w:p>
        </w:tc>
      </w:tr>
      <w:tr w:rsidR="006F5E28" w14:paraId="4217719F" w14:textId="77777777" w:rsidTr="00B27E79">
        <w:trPr>
          <w:trHeight w:val="136"/>
        </w:trPr>
        <w:tc>
          <w:tcPr>
            <w:tcW w:w="2802" w:type="dxa"/>
            <w:gridSpan w:val="2"/>
            <w:shd w:val="pct5" w:color="auto" w:fill="auto"/>
          </w:tcPr>
          <w:p w14:paraId="762B3082" w14:textId="77777777" w:rsidR="006F5E28" w:rsidRDefault="006F5E28" w:rsidP="002C235A">
            <w:pPr>
              <w:pStyle w:val="Default"/>
              <w:rPr>
                <w:sz w:val="16"/>
                <w:szCs w:val="16"/>
              </w:rPr>
            </w:pPr>
            <w:r>
              <w:rPr>
                <w:b/>
                <w:bCs/>
                <w:sz w:val="16"/>
                <w:szCs w:val="16"/>
              </w:rPr>
              <w:t xml:space="preserve">Type </w:t>
            </w:r>
          </w:p>
        </w:tc>
        <w:tc>
          <w:tcPr>
            <w:tcW w:w="5528" w:type="dxa"/>
            <w:shd w:val="pct5" w:color="auto" w:fill="auto"/>
          </w:tcPr>
          <w:p w14:paraId="71F0E894"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Non-Negative Integer </w:t>
            </w:r>
          </w:p>
        </w:tc>
      </w:tr>
      <w:tr w:rsidR="006F5E28" w14:paraId="7F308792" w14:textId="77777777" w:rsidTr="00B27E79">
        <w:trPr>
          <w:trHeight w:val="136"/>
        </w:trPr>
        <w:tc>
          <w:tcPr>
            <w:tcW w:w="2802" w:type="dxa"/>
            <w:gridSpan w:val="2"/>
            <w:shd w:val="pct5" w:color="auto" w:fill="auto"/>
          </w:tcPr>
          <w:p w14:paraId="186EC458" w14:textId="77777777" w:rsidR="006F5E28" w:rsidRDefault="006F5E28" w:rsidP="002C235A">
            <w:pPr>
              <w:pStyle w:val="Default"/>
              <w:rPr>
                <w:sz w:val="16"/>
                <w:szCs w:val="16"/>
              </w:rPr>
            </w:pPr>
            <w:r>
              <w:rPr>
                <w:b/>
                <w:bCs/>
                <w:sz w:val="16"/>
                <w:szCs w:val="16"/>
              </w:rPr>
              <w:t xml:space="preserve">Disposition </w:t>
            </w:r>
          </w:p>
        </w:tc>
        <w:tc>
          <w:tcPr>
            <w:tcW w:w="5528" w:type="dxa"/>
            <w:shd w:val="pct5" w:color="auto" w:fill="auto"/>
          </w:tcPr>
          <w:p w14:paraId="6C6F26CD"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Required </w:t>
            </w:r>
          </w:p>
        </w:tc>
      </w:tr>
      <w:tr w:rsidR="006F5E28" w14:paraId="6DCB112C" w14:textId="77777777" w:rsidTr="00B27E79">
        <w:trPr>
          <w:trHeight w:val="226"/>
        </w:trPr>
        <w:tc>
          <w:tcPr>
            <w:tcW w:w="2802" w:type="dxa"/>
            <w:gridSpan w:val="2"/>
            <w:shd w:val="pct5" w:color="auto" w:fill="auto"/>
          </w:tcPr>
          <w:p w14:paraId="03CDEB0C" w14:textId="77777777" w:rsidR="006F5E28" w:rsidRDefault="006F5E28" w:rsidP="002C235A">
            <w:pPr>
              <w:pStyle w:val="Default"/>
              <w:rPr>
                <w:sz w:val="16"/>
                <w:szCs w:val="16"/>
              </w:rPr>
            </w:pPr>
            <w:r>
              <w:rPr>
                <w:b/>
                <w:bCs/>
                <w:sz w:val="16"/>
                <w:szCs w:val="16"/>
              </w:rPr>
              <w:t xml:space="preserve">Details </w:t>
            </w:r>
          </w:p>
        </w:tc>
        <w:tc>
          <w:tcPr>
            <w:tcW w:w="5528" w:type="dxa"/>
            <w:shd w:val="pct5" w:color="auto" w:fill="auto"/>
          </w:tcPr>
          <w:p w14:paraId="0DBEDA58" w14:textId="77777777" w:rsidR="006F5E28" w:rsidRDefault="006F5E28" w:rsidP="002C235A">
            <w:pPr>
              <w:pStyle w:val="Default"/>
              <w:rPr>
                <w:sz w:val="16"/>
                <w:szCs w:val="16"/>
              </w:rPr>
            </w:pPr>
            <w:r>
              <w:rPr>
                <w:rFonts w:ascii="Courier New" w:hAnsi="Courier New" w:cs="Courier New"/>
                <w:sz w:val="16"/>
                <w:szCs w:val="16"/>
              </w:rPr>
              <w:t xml:space="preserve">Denotes the number of child </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 elements of the parent </w:t>
            </w:r>
            <w:proofErr w:type="spellStart"/>
            <w:r>
              <w:rPr>
                <w:rFonts w:ascii="Courier New" w:hAnsi="Courier New" w:cs="Courier New"/>
                <w:sz w:val="16"/>
                <w:szCs w:val="16"/>
              </w:rPr>
              <w:t>ProsthesisItems</w:t>
            </w:r>
            <w:proofErr w:type="spellEnd"/>
            <w:r>
              <w:rPr>
                <w:rFonts w:ascii="Courier New" w:hAnsi="Courier New" w:cs="Courier New"/>
                <w:sz w:val="16"/>
                <w:szCs w:val="16"/>
              </w:rPr>
              <w:t xml:space="preserve"> element. </w:t>
            </w:r>
          </w:p>
        </w:tc>
      </w:tr>
      <w:tr w:rsidR="006F5E28" w14:paraId="6CE0BB23" w14:textId="77777777" w:rsidTr="00B27E79">
        <w:trPr>
          <w:trHeight w:val="136"/>
        </w:trPr>
        <w:tc>
          <w:tcPr>
            <w:tcW w:w="2802" w:type="dxa"/>
            <w:gridSpan w:val="2"/>
            <w:shd w:val="pct5" w:color="auto" w:fill="auto"/>
          </w:tcPr>
          <w:p w14:paraId="225EAF76" w14:textId="77777777" w:rsidR="006F5E28" w:rsidRDefault="006F5E28" w:rsidP="002C235A">
            <w:pPr>
              <w:pStyle w:val="Default"/>
              <w:rPr>
                <w:sz w:val="16"/>
                <w:szCs w:val="16"/>
              </w:rPr>
            </w:pPr>
            <w:r>
              <w:rPr>
                <w:b/>
                <w:bCs/>
                <w:sz w:val="16"/>
                <w:szCs w:val="16"/>
              </w:rPr>
              <w:t xml:space="preserve">Example </w:t>
            </w:r>
          </w:p>
        </w:tc>
        <w:tc>
          <w:tcPr>
            <w:tcW w:w="5528" w:type="dxa"/>
            <w:shd w:val="pct5" w:color="auto" w:fill="auto"/>
          </w:tcPr>
          <w:p w14:paraId="257DF9B1" w14:textId="77777777" w:rsidR="006F5E28" w:rsidRDefault="006F5E28" w:rsidP="002C235A">
            <w:pPr>
              <w:pStyle w:val="Default"/>
              <w:rPr>
                <w:rFonts w:ascii="Courier New" w:hAnsi="Courier New" w:cs="Courier New"/>
                <w:sz w:val="16"/>
                <w:szCs w:val="16"/>
              </w:rPr>
            </w:pPr>
            <w:proofErr w:type="spellStart"/>
            <w:r>
              <w:rPr>
                <w:rFonts w:ascii="Courier New" w:hAnsi="Courier New" w:cs="Courier New"/>
                <w:sz w:val="16"/>
                <w:szCs w:val="16"/>
              </w:rPr>
              <w:t>prosthesisItemCount</w:t>
            </w:r>
            <w:proofErr w:type="spellEnd"/>
            <w:r>
              <w:rPr>
                <w:rFonts w:ascii="Courier New" w:hAnsi="Courier New" w:cs="Courier New"/>
                <w:sz w:val="16"/>
                <w:szCs w:val="16"/>
              </w:rPr>
              <w:t xml:space="preserve">="3873" </w:t>
            </w:r>
          </w:p>
        </w:tc>
      </w:tr>
    </w:tbl>
    <w:p w14:paraId="047824A1" w14:textId="77777777" w:rsidR="00E74CCA" w:rsidRPr="00E74CCA" w:rsidRDefault="00E74CCA" w:rsidP="00E74CCA"/>
    <w:p w14:paraId="1021F228" w14:textId="77777777" w:rsidR="009026F8" w:rsidRDefault="009026F8" w:rsidP="009026F8">
      <w:pPr>
        <w:pStyle w:val="Heading2"/>
      </w:pPr>
      <w:bookmarkStart w:id="66" w:name="_Toc170120947"/>
      <w:r>
        <w:t>Supplier</w:t>
      </w:r>
      <w:bookmarkEnd w:id="66"/>
      <w:r>
        <w:t xml:space="preserve"> </w:t>
      </w:r>
    </w:p>
    <w:p w14:paraId="0153AED1" w14:textId="77777777" w:rsidR="00E74CCA" w:rsidRDefault="00E74CCA" w:rsidP="00E74CCA">
      <w:pPr>
        <w:rPr>
          <w:sz w:val="20"/>
          <w:szCs w:val="20"/>
        </w:rPr>
      </w:pPr>
      <w:r>
        <w:rPr>
          <w:sz w:val="20"/>
          <w:szCs w:val="20"/>
        </w:rPr>
        <w:t xml:space="preserve">Each </w:t>
      </w:r>
      <w:r>
        <w:rPr>
          <w:rFonts w:ascii="Courier New" w:hAnsi="Courier New" w:cs="Courier New"/>
          <w:sz w:val="20"/>
          <w:szCs w:val="20"/>
        </w:rPr>
        <w:t xml:space="preserve">Supplier </w:t>
      </w:r>
      <w:r>
        <w:rPr>
          <w:sz w:val="20"/>
          <w:szCs w:val="20"/>
        </w:rPr>
        <w:t xml:space="preserve">element contains a </w:t>
      </w:r>
      <w:proofErr w:type="spellStart"/>
      <w:r>
        <w:rPr>
          <w:rFonts w:ascii="Courier New" w:hAnsi="Courier New" w:cs="Courier New"/>
          <w:sz w:val="20"/>
          <w:szCs w:val="20"/>
        </w:rPr>
        <w:t>SupplierCode</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SupplierName</w:t>
      </w:r>
      <w:proofErr w:type="spellEnd"/>
      <w:r>
        <w:rPr>
          <w:rFonts w:ascii="Courier New" w:hAnsi="Courier New" w:cs="Courier New"/>
          <w:sz w:val="20"/>
          <w:szCs w:val="20"/>
        </w:rPr>
        <w:t xml:space="preserve"> </w:t>
      </w:r>
      <w:r>
        <w:rPr>
          <w:sz w:val="20"/>
          <w:szCs w:val="20"/>
        </w:rPr>
        <w:t>element.</w:t>
      </w:r>
    </w:p>
    <w:tbl>
      <w:tblPr>
        <w:tblW w:w="8330" w:type="dxa"/>
        <w:shd w:val="pct5" w:color="auto" w:fill="auto"/>
        <w:tblLayout w:type="fixed"/>
        <w:tblLook w:val="0000" w:firstRow="0" w:lastRow="0" w:firstColumn="0" w:lastColumn="0" w:noHBand="0" w:noVBand="0"/>
      </w:tblPr>
      <w:tblGrid>
        <w:gridCol w:w="1668"/>
        <w:gridCol w:w="1134"/>
        <w:gridCol w:w="5528"/>
      </w:tblGrid>
      <w:tr w:rsidR="00E74CCA" w14:paraId="0C07C919" w14:textId="77777777" w:rsidTr="00B27E79">
        <w:trPr>
          <w:trHeight w:val="136"/>
        </w:trPr>
        <w:tc>
          <w:tcPr>
            <w:tcW w:w="1668" w:type="dxa"/>
            <w:shd w:val="pct5" w:color="auto" w:fill="auto"/>
          </w:tcPr>
          <w:p w14:paraId="026649F1" w14:textId="77777777" w:rsidR="00E74CCA" w:rsidRDefault="00E74CCA">
            <w:pPr>
              <w:pStyle w:val="Default"/>
              <w:rPr>
                <w:sz w:val="16"/>
                <w:szCs w:val="16"/>
              </w:rPr>
            </w:pPr>
            <w:r>
              <w:rPr>
                <w:b/>
                <w:bCs/>
                <w:sz w:val="16"/>
                <w:szCs w:val="16"/>
              </w:rPr>
              <w:t xml:space="preserve">Supplier </w:t>
            </w:r>
          </w:p>
        </w:tc>
        <w:tc>
          <w:tcPr>
            <w:tcW w:w="1134" w:type="dxa"/>
            <w:shd w:val="pct5" w:color="auto" w:fill="auto"/>
          </w:tcPr>
          <w:p w14:paraId="292F5701" w14:textId="77777777" w:rsidR="00E74CCA" w:rsidRDefault="00E74CCA">
            <w:pPr>
              <w:pStyle w:val="Default"/>
              <w:rPr>
                <w:sz w:val="16"/>
                <w:szCs w:val="16"/>
              </w:rPr>
            </w:pPr>
            <w:r>
              <w:rPr>
                <w:b/>
                <w:bCs/>
                <w:sz w:val="16"/>
                <w:szCs w:val="16"/>
              </w:rPr>
              <w:t xml:space="preserve">XML Path </w:t>
            </w:r>
          </w:p>
        </w:tc>
        <w:tc>
          <w:tcPr>
            <w:tcW w:w="5528" w:type="dxa"/>
            <w:shd w:val="pct5" w:color="auto" w:fill="auto"/>
          </w:tcPr>
          <w:p w14:paraId="18298609" w14:textId="77777777" w:rsidR="00E74CCA" w:rsidRDefault="00E74CCA">
            <w:pPr>
              <w:pStyle w:val="Default"/>
              <w:rPr>
                <w:sz w:val="16"/>
                <w:szCs w:val="16"/>
              </w:rPr>
            </w:pPr>
            <w:r>
              <w:rPr>
                <w:rFonts w:ascii="Courier New" w:hAnsi="Courier New" w:cs="Courier New"/>
                <w:sz w:val="16"/>
                <w:szCs w:val="16"/>
              </w:rPr>
              <w:t xml:space="preserve">/Prosthesis/Suppliers/Supplier </w:t>
            </w:r>
          </w:p>
        </w:tc>
      </w:tr>
      <w:tr w:rsidR="00E74CCA" w14:paraId="333C1829" w14:textId="77777777" w:rsidTr="00B27E79">
        <w:trPr>
          <w:trHeight w:val="136"/>
        </w:trPr>
        <w:tc>
          <w:tcPr>
            <w:tcW w:w="2802" w:type="dxa"/>
            <w:gridSpan w:val="2"/>
            <w:shd w:val="pct5" w:color="auto" w:fill="auto"/>
          </w:tcPr>
          <w:p w14:paraId="21BA7A4B" w14:textId="77777777" w:rsidR="00E74CCA" w:rsidRDefault="00E74CCA">
            <w:pPr>
              <w:pStyle w:val="Default"/>
              <w:rPr>
                <w:sz w:val="16"/>
                <w:szCs w:val="16"/>
              </w:rPr>
            </w:pPr>
            <w:r>
              <w:rPr>
                <w:b/>
                <w:bCs/>
                <w:sz w:val="16"/>
                <w:szCs w:val="16"/>
              </w:rPr>
              <w:t xml:space="preserve">Type </w:t>
            </w:r>
          </w:p>
        </w:tc>
        <w:tc>
          <w:tcPr>
            <w:tcW w:w="5528" w:type="dxa"/>
            <w:shd w:val="pct5" w:color="auto" w:fill="auto"/>
          </w:tcPr>
          <w:p w14:paraId="09F265E7" w14:textId="77777777" w:rsidR="00E74CCA" w:rsidRDefault="00E74CCA">
            <w:pPr>
              <w:pStyle w:val="Default"/>
              <w:rPr>
                <w:rFonts w:ascii="Courier New" w:hAnsi="Courier New" w:cs="Courier New"/>
                <w:sz w:val="16"/>
                <w:szCs w:val="16"/>
              </w:rPr>
            </w:pPr>
            <w:r>
              <w:rPr>
                <w:rFonts w:ascii="Courier New" w:hAnsi="Courier New" w:cs="Courier New"/>
                <w:sz w:val="16"/>
                <w:szCs w:val="16"/>
              </w:rPr>
              <w:t xml:space="preserve">Complex </w:t>
            </w:r>
          </w:p>
        </w:tc>
      </w:tr>
      <w:tr w:rsidR="00E74CCA" w14:paraId="6B903279" w14:textId="77777777" w:rsidTr="00B27E79">
        <w:trPr>
          <w:trHeight w:val="136"/>
        </w:trPr>
        <w:tc>
          <w:tcPr>
            <w:tcW w:w="2802" w:type="dxa"/>
            <w:gridSpan w:val="2"/>
            <w:shd w:val="pct5" w:color="auto" w:fill="auto"/>
          </w:tcPr>
          <w:p w14:paraId="2377B8CC" w14:textId="77777777" w:rsidR="00E74CCA" w:rsidRDefault="00E74CCA">
            <w:pPr>
              <w:pStyle w:val="Default"/>
              <w:rPr>
                <w:sz w:val="16"/>
                <w:szCs w:val="16"/>
              </w:rPr>
            </w:pPr>
            <w:r>
              <w:rPr>
                <w:b/>
                <w:bCs/>
                <w:sz w:val="16"/>
                <w:szCs w:val="16"/>
              </w:rPr>
              <w:t xml:space="preserve">Disposition </w:t>
            </w:r>
          </w:p>
        </w:tc>
        <w:tc>
          <w:tcPr>
            <w:tcW w:w="5528" w:type="dxa"/>
            <w:shd w:val="pct5" w:color="auto" w:fill="auto"/>
          </w:tcPr>
          <w:p w14:paraId="42F9286A" w14:textId="77777777" w:rsidR="00E74CCA" w:rsidRDefault="00E74CCA">
            <w:pPr>
              <w:pStyle w:val="Default"/>
              <w:rPr>
                <w:rFonts w:ascii="Courier New" w:hAnsi="Courier New" w:cs="Courier New"/>
                <w:sz w:val="16"/>
                <w:szCs w:val="16"/>
              </w:rPr>
            </w:pPr>
            <w:r>
              <w:rPr>
                <w:rFonts w:ascii="Courier New" w:hAnsi="Courier New" w:cs="Courier New"/>
                <w:sz w:val="16"/>
                <w:szCs w:val="16"/>
              </w:rPr>
              <w:t xml:space="preserve">Required </w:t>
            </w:r>
          </w:p>
        </w:tc>
      </w:tr>
      <w:tr w:rsidR="00E74CCA" w14:paraId="0B4F55AB" w14:textId="77777777" w:rsidTr="00B27E79">
        <w:trPr>
          <w:trHeight w:val="136"/>
        </w:trPr>
        <w:tc>
          <w:tcPr>
            <w:tcW w:w="2802" w:type="dxa"/>
            <w:gridSpan w:val="2"/>
            <w:shd w:val="pct5" w:color="auto" w:fill="auto"/>
          </w:tcPr>
          <w:p w14:paraId="15ED4AE3" w14:textId="77777777" w:rsidR="00E74CCA" w:rsidRDefault="00E74CCA">
            <w:pPr>
              <w:pStyle w:val="Default"/>
              <w:rPr>
                <w:sz w:val="16"/>
                <w:szCs w:val="16"/>
              </w:rPr>
            </w:pPr>
            <w:r>
              <w:rPr>
                <w:b/>
                <w:bCs/>
                <w:sz w:val="16"/>
                <w:szCs w:val="16"/>
              </w:rPr>
              <w:t xml:space="preserve">Details </w:t>
            </w:r>
          </w:p>
        </w:tc>
        <w:tc>
          <w:tcPr>
            <w:tcW w:w="5528" w:type="dxa"/>
            <w:shd w:val="pct5" w:color="auto" w:fill="auto"/>
          </w:tcPr>
          <w:p w14:paraId="4B5EB4EA" w14:textId="77777777" w:rsidR="00E74CCA" w:rsidRDefault="00E74CCA">
            <w:pPr>
              <w:pStyle w:val="Default"/>
              <w:rPr>
                <w:sz w:val="16"/>
                <w:szCs w:val="16"/>
              </w:rPr>
            </w:pPr>
            <w:r>
              <w:rPr>
                <w:rFonts w:ascii="Courier New" w:hAnsi="Courier New" w:cs="Courier New"/>
                <w:sz w:val="16"/>
                <w:szCs w:val="16"/>
              </w:rPr>
              <w:t xml:space="preserve">The child element of the Suppliers element. </w:t>
            </w:r>
          </w:p>
        </w:tc>
      </w:tr>
      <w:tr w:rsidR="00E74CCA" w14:paraId="00871864" w14:textId="77777777" w:rsidTr="00B27E79">
        <w:trPr>
          <w:trHeight w:val="331"/>
        </w:trPr>
        <w:tc>
          <w:tcPr>
            <w:tcW w:w="2802" w:type="dxa"/>
            <w:gridSpan w:val="2"/>
            <w:shd w:val="pct5" w:color="auto" w:fill="auto"/>
          </w:tcPr>
          <w:p w14:paraId="7D9640BB" w14:textId="77777777" w:rsidR="00E74CCA" w:rsidRDefault="00E74CCA">
            <w:pPr>
              <w:pStyle w:val="Default"/>
              <w:rPr>
                <w:sz w:val="16"/>
                <w:szCs w:val="16"/>
              </w:rPr>
            </w:pPr>
            <w:r>
              <w:rPr>
                <w:b/>
                <w:bCs/>
                <w:sz w:val="16"/>
                <w:szCs w:val="16"/>
              </w:rPr>
              <w:t xml:space="preserve">Example </w:t>
            </w:r>
          </w:p>
        </w:tc>
        <w:tc>
          <w:tcPr>
            <w:tcW w:w="5528" w:type="dxa"/>
            <w:shd w:val="pct5" w:color="auto" w:fill="auto"/>
          </w:tcPr>
          <w:p w14:paraId="083E4E4F" w14:textId="77777777" w:rsidR="00E74CCA" w:rsidRDefault="00E74CCA">
            <w:pPr>
              <w:pStyle w:val="Default"/>
              <w:rPr>
                <w:sz w:val="16"/>
                <w:szCs w:val="16"/>
              </w:rPr>
            </w:pPr>
            <w:r>
              <w:rPr>
                <w:rFonts w:ascii="Courier New" w:hAnsi="Courier New" w:cs="Courier New"/>
                <w:sz w:val="16"/>
                <w:szCs w:val="16"/>
              </w:rPr>
              <w:t xml:space="preserve">&lt;Supplier&gt; </w:t>
            </w:r>
          </w:p>
          <w:p w14:paraId="594ED04A" w14:textId="77777777" w:rsidR="00E74CCA" w:rsidRDefault="00E74CCA">
            <w:pPr>
              <w:pStyle w:val="Default"/>
              <w:rPr>
                <w:rFonts w:ascii="MS Mincho" w:eastAsia="MS Mincho" w:cs="MS Mincho"/>
                <w:sz w:val="16"/>
                <w:szCs w:val="16"/>
              </w:rPr>
            </w:pPr>
            <w:r>
              <w:rPr>
                <w:rFonts w:ascii="MS Mincho" w:eastAsia="MS Mincho" w:cs="MS Mincho" w:hint="eastAsia"/>
                <w:sz w:val="16"/>
                <w:szCs w:val="16"/>
              </w:rPr>
              <w:t>⋮</w:t>
            </w:r>
            <w:r>
              <w:rPr>
                <w:rFonts w:ascii="MS Mincho" w:eastAsia="MS Mincho" w:cs="MS Mincho"/>
                <w:sz w:val="16"/>
                <w:szCs w:val="16"/>
              </w:rPr>
              <w:t xml:space="preserve"> </w:t>
            </w:r>
          </w:p>
          <w:p w14:paraId="3F998B70" w14:textId="77777777" w:rsidR="00E74CCA" w:rsidRDefault="00E74CCA">
            <w:pPr>
              <w:pStyle w:val="Default"/>
              <w:rPr>
                <w:rFonts w:eastAsia="MS Mincho"/>
                <w:sz w:val="16"/>
                <w:szCs w:val="16"/>
              </w:rPr>
            </w:pPr>
            <w:r>
              <w:rPr>
                <w:rFonts w:ascii="Courier New" w:eastAsia="MS Mincho" w:hAnsi="Courier New" w:cs="Courier New"/>
                <w:sz w:val="16"/>
                <w:szCs w:val="16"/>
              </w:rPr>
              <w:t xml:space="preserve">&lt;/Supplier&gt; </w:t>
            </w:r>
          </w:p>
        </w:tc>
      </w:tr>
    </w:tbl>
    <w:p w14:paraId="59BF597E" w14:textId="77777777" w:rsidR="00E74CCA" w:rsidRPr="00E74CCA" w:rsidRDefault="00E74CCA" w:rsidP="00E74CCA"/>
    <w:p w14:paraId="1CD91436" w14:textId="77777777" w:rsidR="009026F8" w:rsidRDefault="009026F8" w:rsidP="009026F8">
      <w:pPr>
        <w:pStyle w:val="Heading3"/>
      </w:pPr>
      <w:bookmarkStart w:id="67" w:name="_Toc170120948"/>
      <w:r>
        <w:t>Supplier Code</w:t>
      </w:r>
      <w:bookmarkEnd w:id="67"/>
    </w:p>
    <w:p w14:paraId="4EE92DF6" w14:textId="272994E5" w:rsidR="00E74CCA" w:rsidRDefault="00E74CCA" w:rsidP="00E74CCA">
      <w:pPr>
        <w:rPr>
          <w:sz w:val="20"/>
          <w:szCs w:val="20"/>
        </w:rPr>
      </w:pPr>
      <w:r>
        <w:rPr>
          <w:sz w:val="20"/>
          <w:szCs w:val="20"/>
        </w:rPr>
        <w:t xml:space="preserve">The </w:t>
      </w:r>
      <w:proofErr w:type="spellStart"/>
      <w:r>
        <w:rPr>
          <w:rFonts w:ascii="Courier New" w:hAnsi="Courier New" w:cs="Courier New"/>
          <w:sz w:val="20"/>
          <w:szCs w:val="20"/>
        </w:rPr>
        <w:t>SupplierCode</w:t>
      </w:r>
      <w:proofErr w:type="spellEnd"/>
      <w:r>
        <w:rPr>
          <w:rFonts w:ascii="Courier New" w:hAnsi="Courier New" w:cs="Courier New"/>
          <w:sz w:val="20"/>
          <w:szCs w:val="20"/>
        </w:rPr>
        <w:t xml:space="preserve"> </w:t>
      </w:r>
      <w:r>
        <w:rPr>
          <w:sz w:val="20"/>
          <w:szCs w:val="20"/>
        </w:rPr>
        <w:t>element contains a unique code for the supplier, sponsor, manufacturer or facility that produces the prosthesis item. For (surgically-implanted or other medical devices) prosthesis items (Item Type = ‘</w:t>
      </w:r>
      <w:r>
        <w:rPr>
          <w:rFonts w:ascii="Courier New" w:hAnsi="Courier New" w:cs="Courier New"/>
          <w:sz w:val="20"/>
          <w:szCs w:val="20"/>
        </w:rPr>
        <w:t>Prosthesis</w:t>
      </w:r>
      <w:r>
        <w:rPr>
          <w:sz w:val="20"/>
          <w:szCs w:val="20"/>
        </w:rPr>
        <w:t>’ or ‘</w:t>
      </w:r>
      <w:r>
        <w:rPr>
          <w:rFonts w:ascii="Courier New" w:hAnsi="Courier New" w:cs="Courier New"/>
          <w:sz w:val="20"/>
          <w:szCs w:val="20"/>
        </w:rPr>
        <w:t>Other</w:t>
      </w:r>
      <w:r>
        <w:rPr>
          <w:sz w:val="20"/>
          <w:szCs w:val="20"/>
        </w:rPr>
        <w:t xml:space="preserve">’), the supplier code is </w:t>
      </w:r>
      <w:r w:rsidR="008220D5">
        <w:rPr>
          <w:sz w:val="20"/>
          <w:szCs w:val="20"/>
        </w:rPr>
        <w:t>a text field of maximum 50 characters</w:t>
      </w:r>
      <w:r>
        <w:rPr>
          <w:sz w:val="20"/>
          <w:szCs w:val="20"/>
        </w:rPr>
        <w:t>.</w:t>
      </w:r>
    </w:p>
    <w:p w14:paraId="6295281B" w14:textId="77777777" w:rsidR="00F61715" w:rsidRDefault="00F61715" w:rsidP="00E74CCA">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71183BAD" w14:textId="77777777" w:rsidTr="00B27E79">
        <w:trPr>
          <w:trHeight w:val="136"/>
        </w:trPr>
        <w:tc>
          <w:tcPr>
            <w:tcW w:w="1668" w:type="dxa"/>
            <w:shd w:val="pct5" w:color="auto" w:fill="auto"/>
          </w:tcPr>
          <w:p w14:paraId="0F3089AD" w14:textId="77777777" w:rsidR="00F61715" w:rsidRDefault="00F61715">
            <w:pPr>
              <w:pStyle w:val="Default"/>
              <w:rPr>
                <w:sz w:val="16"/>
                <w:szCs w:val="16"/>
              </w:rPr>
            </w:pPr>
            <w:r>
              <w:rPr>
                <w:b/>
                <w:bCs/>
                <w:sz w:val="16"/>
                <w:szCs w:val="16"/>
              </w:rPr>
              <w:t xml:space="preserve">Supplier Code </w:t>
            </w:r>
          </w:p>
        </w:tc>
        <w:tc>
          <w:tcPr>
            <w:tcW w:w="1134" w:type="dxa"/>
            <w:shd w:val="pct5" w:color="auto" w:fill="auto"/>
          </w:tcPr>
          <w:p w14:paraId="541E5A9C"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2B86E552" w14:textId="77777777" w:rsidR="00F61715" w:rsidRDefault="00F61715">
            <w:pPr>
              <w:pStyle w:val="Default"/>
              <w:rPr>
                <w:sz w:val="16"/>
                <w:szCs w:val="16"/>
              </w:rPr>
            </w:pPr>
            <w:r>
              <w:rPr>
                <w:rFonts w:ascii="Courier New" w:hAnsi="Courier New" w:cs="Courier New"/>
                <w:sz w:val="16"/>
                <w:szCs w:val="16"/>
              </w:rPr>
              <w:t>/Prosthesis/Suppliers/Supplier/</w:t>
            </w:r>
            <w:proofErr w:type="spellStart"/>
            <w:r>
              <w:rPr>
                <w:rFonts w:ascii="Courier New" w:hAnsi="Courier New" w:cs="Courier New"/>
                <w:sz w:val="16"/>
                <w:szCs w:val="16"/>
              </w:rPr>
              <w:t>SupplierCode</w:t>
            </w:r>
            <w:proofErr w:type="spellEnd"/>
            <w:r>
              <w:rPr>
                <w:rFonts w:ascii="Courier New" w:hAnsi="Courier New" w:cs="Courier New"/>
                <w:sz w:val="16"/>
                <w:szCs w:val="16"/>
              </w:rPr>
              <w:t xml:space="preserve"> </w:t>
            </w:r>
          </w:p>
        </w:tc>
      </w:tr>
      <w:tr w:rsidR="00F61715" w14:paraId="2C3DFFE8" w14:textId="77777777" w:rsidTr="00B27E79">
        <w:trPr>
          <w:trHeight w:val="451"/>
        </w:trPr>
        <w:tc>
          <w:tcPr>
            <w:tcW w:w="2802" w:type="dxa"/>
            <w:gridSpan w:val="2"/>
            <w:shd w:val="pct5" w:color="auto" w:fill="auto"/>
          </w:tcPr>
          <w:p w14:paraId="49B6413A"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6FF11EC4"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14:paraId="2BBDD26A" w14:textId="672966AE" w:rsidR="00F61715" w:rsidRPr="00201F96" w:rsidRDefault="00F61715" w:rsidP="00752696">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w:t>
            </w:r>
            <w:r w:rsidR="001008CF">
              <w:rPr>
                <w:rFonts w:ascii="Courier New" w:hAnsi="Courier New" w:cs="Courier New"/>
                <w:sz w:val="16"/>
                <w:szCs w:val="16"/>
              </w:rPr>
              <w:t>3</w:t>
            </w:r>
            <w:r>
              <w:rPr>
                <w:rFonts w:ascii="Courier New" w:hAnsi="Courier New" w:cs="Courier New"/>
                <w:sz w:val="16"/>
                <w:szCs w:val="16"/>
              </w:rPr>
              <w:t xml:space="preserve">" </w:t>
            </w:r>
          </w:p>
        </w:tc>
      </w:tr>
      <w:tr w:rsidR="00F61715" w14:paraId="7410F1E6" w14:textId="77777777" w:rsidTr="00B27E79">
        <w:trPr>
          <w:trHeight w:val="136"/>
        </w:trPr>
        <w:tc>
          <w:tcPr>
            <w:tcW w:w="2802" w:type="dxa"/>
            <w:gridSpan w:val="2"/>
            <w:shd w:val="pct5" w:color="auto" w:fill="auto"/>
          </w:tcPr>
          <w:p w14:paraId="618F2120"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4AF6AB28"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42514986" w14:textId="77777777" w:rsidTr="00B27E79">
        <w:trPr>
          <w:trHeight w:val="227"/>
        </w:trPr>
        <w:tc>
          <w:tcPr>
            <w:tcW w:w="2802" w:type="dxa"/>
            <w:gridSpan w:val="2"/>
            <w:shd w:val="pct5" w:color="auto" w:fill="auto"/>
          </w:tcPr>
          <w:p w14:paraId="491CF2A0"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7694B784" w14:textId="77777777" w:rsidR="00F61715" w:rsidRDefault="00F61715">
            <w:pPr>
              <w:pStyle w:val="Default"/>
              <w:rPr>
                <w:sz w:val="16"/>
                <w:szCs w:val="16"/>
              </w:rPr>
            </w:pPr>
            <w:r>
              <w:rPr>
                <w:rFonts w:ascii="Courier New" w:hAnsi="Courier New" w:cs="Courier New"/>
                <w:sz w:val="16"/>
                <w:szCs w:val="16"/>
              </w:rPr>
              <w:t xml:space="preserve">Denotes the code used to represent the supplier, </w:t>
            </w:r>
            <w:r>
              <w:rPr>
                <w:rFonts w:ascii="Courier New" w:hAnsi="Courier New" w:cs="Courier New"/>
                <w:sz w:val="16"/>
                <w:szCs w:val="16"/>
              </w:rPr>
              <w:lastRenderedPageBreak/>
              <w:t xml:space="preserve">sponsor, manufacturer or facility that produces the prosthesis item. </w:t>
            </w:r>
          </w:p>
        </w:tc>
      </w:tr>
      <w:tr w:rsidR="00F61715" w14:paraId="70896C9D" w14:textId="77777777" w:rsidTr="00B27E79">
        <w:trPr>
          <w:trHeight w:val="136"/>
        </w:trPr>
        <w:tc>
          <w:tcPr>
            <w:tcW w:w="2802" w:type="dxa"/>
            <w:gridSpan w:val="2"/>
            <w:shd w:val="pct5" w:color="auto" w:fill="auto"/>
          </w:tcPr>
          <w:p w14:paraId="437E7C36" w14:textId="77777777" w:rsidR="00F61715" w:rsidRDefault="00F61715">
            <w:pPr>
              <w:pStyle w:val="Default"/>
              <w:rPr>
                <w:sz w:val="16"/>
                <w:szCs w:val="16"/>
              </w:rPr>
            </w:pPr>
            <w:r>
              <w:rPr>
                <w:b/>
                <w:bCs/>
                <w:sz w:val="16"/>
                <w:szCs w:val="16"/>
              </w:rPr>
              <w:lastRenderedPageBreak/>
              <w:t xml:space="preserve">Example </w:t>
            </w:r>
          </w:p>
        </w:tc>
        <w:tc>
          <w:tcPr>
            <w:tcW w:w="5528" w:type="dxa"/>
            <w:shd w:val="pct5" w:color="auto" w:fill="auto"/>
          </w:tcPr>
          <w:p w14:paraId="666FF7FC" w14:textId="77777777" w:rsidR="00F61715" w:rsidRDefault="00F6171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SupplierCode</w:t>
            </w:r>
            <w:proofErr w:type="spellEnd"/>
            <w:r>
              <w:rPr>
                <w:rFonts w:ascii="Courier New" w:hAnsi="Courier New" w:cs="Courier New"/>
                <w:sz w:val="16"/>
                <w:szCs w:val="16"/>
              </w:rPr>
              <w:t>&gt;AA&lt;/</w:t>
            </w:r>
            <w:proofErr w:type="spellStart"/>
            <w:r>
              <w:rPr>
                <w:rFonts w:ascii="Courier New" w:hAnsi="Courier New" w:cs="Courier New"/>
                <w:sz w:val="16"/>
                <w:szCs w:val="16"/>
              </w:rPr>
              <w:t>SupplierCode</w:t>
            </w:r>
            <w:proofErr w:type="spellEnd"/>
            <w:r>
              <w:rPr>
                <w:rFonts w:ascii="Courier New" w:hAnsi="Courier New" w:cs="Courier New"/>
                <w:sz w:val="16"/>
                <w:szCs w:val="16"/>
              </w:rPr>
              <w:t xml:space="preserve">&gt; </w:t>
            </w:r>
          </w:p>
        </w:tc>
      </w:tr>
    </w:tbl>
    <w:p w14:paraId="6318BCB8" w14:textId="77777777" w:rsidR="00F61715" w:rsidRPr="00E74CCA" w:rsidRDefault="00F61715" w:rsidP="00E74CCA"/>
    <w:p w14:paraId="470CB815" w14:textId="77777777" w:rsidR="009026F8" w:rsidRDefault="009026F8" w:rsidP="009026F8">
      <w:pPr>
        <w:pStyle w:val="Heading3"/>
      </w:pPr>
      <w:bookmarkStart w:id="68" w:name="_Toc170120949"/>
      <w:r>
        <w:t>Supplier Name</w:t>
      </w:r>
      <w:bookmarkEnd w:id="68"/>
    </w:p>
    <w:p w14:paraId="4DFEE448" w14:textId="77777777" w:rsidR="00F61715" w:rsidRDefault="00F61715" w:rsidP="00F61715">
      <w:pPr>
        <w:rPr>
          <w:sz w:val="20"/>
          <w:szCs w:val="20"/>
        </w:rPr>
      </w:pPr>
      <w:r>
        <w:rPr>
          <w:sz w:val="20"/>
          <w:szCs w:val="20"/>
        </w:rPr>
        <w:t xml:space="preserve">The </w:t>
      </w:r>
      <w:proofErr w:type="spellStart"/>
      <w:r>
        <w:rPr>
          <w:rFonts w:ascii="Courier New" w:hAnsi="Courier New" w:cs="Courier New"/>
          <w:sz w:val="20"/>
          <w:szCs w:val="20"/>
        </w:rPr>
        <w:t>SupplierName</w:t>
      </w:r>
      <w:proofErr w:type="spellEnd"/>
      <w:r>
        <w:rPr>
          <w:rFonts w:ascii="Courier New" w:hAnsi="Courier New" w:cs="Courier New"/>
          <w:sz w:val="20"/>
          <w:szCs w:val="20"/>
        </w:rPr>
        <w:t xml:space="preserve"> </w:t>
      </w:r>
      <w:r>
        <w:rPr>
          <w:sz w:val="20"/>
          <w:szCs w:val="20"/>
        </w:rPr>
        <w:t xml:space="preserve">element contains the name of the supplier, sponsor, manufacturer or facility that produces the prosthesis item. The maximum length of </w:t>
      </w:r>
      <w:proofErr w:type="spellStart"/>
      <w:r>
        <w:rPr>
          <w:rFonts w:ascii="Courier New" w:hAnsi="Courier New" w:cs="Courier New"/>
          <w:sz w:val="20"/>
          <w:szCs w:val="20"/>
        </w:rPr>
        <w:t>SupplierName</w:t>
      </w:r>
      <w:proofErr w:type="spellEnd"/>
      <w:r>
        <w:rPr>
          <w:rFonts w:ascii="Courier New" w:hAnsi="Courier New" w:cs="Courier New"/>
          <w:sz w:val="20"/>
          <w:szCs w:val="20"/>
        </w:rPr>
        <w:t xml:space="preserve"> </w:t>
      </w:r>
      <w:r>
        <w:rPr>
          <w:sz w:val="20"/>
          <w:szCs w:val="20"/>
        </w:rPr>
        <w:t>is 255 characters.</w:t>
      </w:r>
    </w:p>
    <w:p w14:paraId="46887227" w14:textId="77777777"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00671FFA" w14:textId="77777777" w:rsidTr="00B27E79">
        <w:trPr>
          <w:trHeight w:val="136"/>
        </w:trPr>
        <w:tc>
          <w:tcPr>
            <w:tcW w:w="1668" w:type="dxa"/>
            <w:shd w:val="pct5" w:color="auto" w:fill="auto"/>
          </w:tcPr>
          <w:p w14:paraId="7B900D65" w14:textId="77777777" w:rsidR="00F61715" w:rsidRDefault="00F61715">
            <w:pPr>
              <w:pStyle w:val="Default"/>
              <w:rPr>
                <w:sz w:val="16"/>
                <w:szCs w:val="16"/>
              </w:rPr>
            </w:pPr>
            <w:r>
              <w:rPr>
                <w:b/>
                <w:bCs/>
                <w:sz w:val="16"/>
                <w:szCs w:val="16"/>
              </w:rPr>
              <w:t xml:space="preserve">Supplier Name </w:t>
            </w:r>
          </w:p>
        </w:tc>
        <w:tc>
          <w:tcPr>
            <w:tcW w:w="1134" w:type="dxa"/>
            <w:shd w:val="pct5" w:color="auto" w:fill="auto"/>
          </w:tcPr>
          <w:p w14:paraId="605EC39E"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2E835BD7" w14:textId="77777777" w:rsidR="00F61715" w:rsidRDefault="00F61715">
            <w:pPr>
              <w:pStyle w:val="Default"/>
              <w:rPr>
                <w:sz w:val="16"/>
                <w:szCs w:val="16"/>
              </w:rPr>
            </w:pPr>
            <w:r>
              <w:rPr>
                <w:rFonts w:ascii="Courier New" w:hAnsi="Courier New" w:cs="Courier New"/>
                <w:sz w:val="16"/>
                <w:szCs w:val="16"/>
              </w:rPr>
              <w:t>/Prosthesis/Suppliers/Supplier/</w:t>
            </w:r>
            <w:proofErr w:type="spellStart"/>
            <w:r>
              <w:rPr>
                <w:rFonts w:ascii="Courier New" w:hAnsi="Courier New" w:cs="Courier New"/>
                <w:sz w:val="16"/>
                <w:szCs w:val="16"/>
              </w:rPr>
              <w:t>SupplierName</w:t>
            </w:r>
            <w:proofErr w:type="spellEnd"/>
            <w:r>
              <w:rPr>
                <w:rFonts w:ascii="Courier New" w:hAnsi="Courier New" w:cs="Courier New"/>
                <w:sz w:val="16"/>
                <w:szCs w:val="16"/>
              </w:rPr>
              <w:t xml:space="preserve"> </w:t>
            </w:r>
          </w:p>
        </w:tc>
      </w:tr>
      <w:tr w:rsidR="00F61715" w14:paraId="6603D1B1" w14:textId="77777777" w:rsidTr="00B27E79">
        <w:trPr>
          <w:trHeight w:val="241"/>
        </w:trPr>
        <w:tc>
          <w:tcPr>
            <w:tcW w:w="2802" w:type="dxa"/>
            <w:gridSpan w:val="2"/>
            <w:shd w:val="pct5" w:color="auto" w:fill="auto"/>
          </w:tcPr>
          <w:p w14:paraId="0F425745"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7F1AB44D"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14:paraId="3E83EC0F" w14:textId="77777777" w:rsidR="00F61715" w:rsidRDefault="00F61715" w:rsidP="00752696">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value="255" </w:t>
            </w:r>
          </w:p>
        </w:tc>
      </w:tr>
      <w:tr w:rsidR="00F61715" w14:paraId="78912C4F" w14:textId="77777777" w:rsidTr="00B27E79">
        <w:trPr>
          <w:trHeight w:val="136"/>
        </w:trPr>
        <w:tc>
          <w:tcPr>
            <w:tcW w:w="2802" w:type="dxa"/>
            <w:gridSpan w:val="2"/>
            <w:shd w:val="pct5" w:color="auto" w:fill="auto"/>
          </w:tcPr>
          <w:p w14:paraId="3B904FC3"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2A50CB3A"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730FD500" w14:textId="77777777" w:rsidTr="00B27E79">
        <w:trPr>
          <w:trHeight w:val="226"/>
        </w:trPr>
        <w:tc>
          <w:tcPr>
            <w:tcW w:w="2802" w:type="dxa"/>
            <w:gridSpan w:val="2"/>
            <w:shd w:val="pct5" w:color="auto" w:fill="auto"/>
          </w:tcPr>
          <w:p w14:paraId="745DD466"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4EAA3714" w14:textId="77777777" w:rsidR="00F61715" w:rsidRDefault="00F61715">
            <w:pPr>
              <w:pStyle w:val="Default"/>
              <w:rPr>
                <w:sz w:val="16"/>
                <w:szCs w:val="16"/>
              </w:rPr>
            </w:pPr>
            <w:r>
              <w:rPr>
                <w:rFonts w:ascii="Courier New" w:hAnsi="Courier New" w:cs="Courier New"/>
                <w:sz w:val="16"/>
                <w:szCs w:val="16"/>
              </w:rPr>
              <w:t xml:space="preserve">Denotes the name of the supplier, sponsor, manufacturer or facility that produces the prosthesis item. </w:t>
            </w:r>
          </w:p>
        </w:tc>
      </w:tr>
      <w:tr w:rsidR="00F61715" w14:paraId="310BFA4E" w14:textId="77777777" w:rsidTr="00B27E79">
        <w:trPr>
          <w:trHeight w:val="136"/>
        </w:trPr>
        <w:tc>
          <w:tcPr>
            <w:tcW w:w="2802" w:type="dxa"/>
            <w:gridSpan w:val="2"/>
            <w:shd w:val="pct5" w:color="auto" w:fill="auto"/>
          </w:tcPr>
          <w:p w14:paraId="416B5FEE"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4F4BFBE9" w14:textId="77777777" w:rsidR="00F61715" w:rsidRDefault="00F6171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SupplierName</w:t>
            </w:r>
            <w:proofErr w:type="spellEnd"/>
            <w:r>
              <w:rPr>
                <w:rFonts w:ascii="Courier New" w:hAnsi="Courier New" w:cs="Courier New"/>
                <w:sz w:val="16"/>
                <w:szCs w:val="16"/>
              </w:rPr>
              <w:t>&gt;Alliance Surgical&lt;/</w:t>
            </w:r>
            <w:proofErr w:type="spellStart"/>
            <w:r>
              <w:rPr>
                <w:rFonts w:ascii="Courier New" w:hAnsi="Courier New" w:cs="Courier New"/>
                <w:sz w:val="16"/>
                <w:szCs w:val="16"/>
              </w:rPr>
              <w:t>SupplierName</w:t>
            </w:r>
            <w:proofErr w:type="spellEnd"/>
            <w:r>
              <w:rPr>
                <w:rFonts w:ascii="Courier New" w:hAnsi="Courier New" w:cs="Courier New"/>
                <w:sz w:val="16"/>
                <w:szCs w:val="16"/>
              </w:rPr>
              <w:t xml:space="preserve">&gt; </w:t>
            </w:r>
          </w:p>
        </w:tc>
      </w:tr>
    </w:tbl>
    <w:p w14:paraId="338E41F3" w14:textId="77777777" w:rsidR="00F61715" w:rsidRPr="00F61715" w:rsidRDefault="00F61715" w:rsidP="00F61715"/>
    <w:p w14:paraId="7384E948" w14:textId="77777777" w:rsidR="009026F8" w:rsidRDefault="009026F8" w:rsidP="009026F8">
      <w:pPr>
        <w:pStyle w:val="Heading2"/>
      </w:pPr>
      <w:bookmarkStart w:id="69" w:name="_Toc170120950"/>
      <w:r>
        <w:t>Category</w:t>
      </w:r>
      <w:bookmarkEnd w:id="69"/>
    </w:p>
    <w:p w14:paraId="4CF65F79" w14:textId="77777777" w:rsidR="00F61715" w:rsidRDefault="00F61715" w:rsidP="00F61715">
      <w:pPr>
        <w:rPr>
          <w:sz w:val="20"/>
          <w:szCs w:val="20"/>
        </w:rPr>
      </w:pPr>
      <w:r>
        <w:rPr>
          <w:sz w:val="20"/>
          <w:szCs w:val="20"/>
        </w:rPr>
        <w:t xml:space="preserve">Each </w:t>
      </w:r>
      <w:r>
        <w:rPr>
          <w:rFonts w:ascii="Courier New" w:hAnsi="Courier New" w:cs="Courier New"/>
          <w:sz w:val="20"/>
          <w:szCs w:val="20"/>
        </w:rPr>
        <w:t xml:space="preserve">Category </w:t>
      </w:r>
      <w:r>
        <w:rPr>
          <w:sz w:val="20"/>
          <w:szCs w:val="20"/>
        </w:rPr>
        <w:t xml:space="preserve">element contains a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CategoryDescription</w:t>
      </w:r>
      <w:proofErr w:type="spellEnd"/>
      <w:r>
        <w:rPr>
          <w:rFonts w:ascii="Courier New" w:hAnsi="Courier New" w:cs="Courier New"/>
          <w:sz w:val="20"/>
          <w:szCs w:val="20"/>
        </w:rPr>
        <w:t xml:space="preserve"> </w:t>
      </w:r>
      <w:r>
        <w:rPr>
          <w:sz w:val="20"/>
          <w:szCs w:val="20"/>
        </w:rPr>
        <w:t>element.</w:t>
      </w:r>
    </w:p>
    <w:p w14:paraId="22B98996" w14:textId="77777777"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35C20C62" w14:textId="77777777" w:rsidTr="00B27E79">
        <w:trPr>
          <w:trHeight w:val="136"/>
        </w:trPr>
        <w:tc>
          <w:tcPr>
            <w:tcW w:w="1668" w:type="dxa"/>
            <w:shd w:val="pct5" w:color="auto" w:fill="auto"/>
          </w:tcPr>
          <w:p w14:paraId="42E01729" w14:textId="77777777" w:rsidR="00F61715" w:rsidRDefault="00F61715">
            <w:pPr>
              <w:pStyle w:val="Default"/>
              <w:rPr>
                <w:sz w:val="16"/>
                <w:szCs w:val="16"/>
              </w:rPr>
            </w:pPr>
            <w:r>
              <w:rPr>
                <w:b/>
                <w:bCs/>
                <w:sz w:val="16"/>
                <w:szCs w:val="16"/>
              </w:rPr>
              <w:t xml:space="preserve">Category </w:t>
            </w:r>
          </w:p>
        </w:tc>
        <w:tc>
          <w:tcPr>
            <w:tcW w:w="1134" w:type="dxa"/>
            <w:shd w:val="pct5" w:color="auto" w:fill="auto"/>
          </w:tcPr>
          <w:p w14:paraId="29E5474E"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5BED32C8" w14:textId="77777777" w:rsidR="00F61715" w:rsidRDefault="00F61715">
            <w:pPr>
              <w:pStyle w:val="Default"/>
              <w:rPr>
                <w:sz w:val="16"/>
                <w:szCs w:val="16"/>
              </w:rPr>
            </w:pPr>
            <w:r>
              <w:rPr>
                <w:rFonts w:ascii="Courier New" w:hAnsi="Courier New" w:cs="Courier New"/>
                <w:sz w:val="16"/>
                <w:szCs w:val="16"/>
              </w:rPr>
              <w:t xml:space="preserve">/Prosthesis/Categories/Category </w:t>
            </w:r>
          </w:p>
        </w:tc>
      </w:tr>
      <w:tr w:rsidR="00F61715" w14:paraId="3C19CD25" w14:textId="77777777" w:rsidTr="00B27E79">
        <w:trPr>
          <w:trHeight w:val="136"/>
        </w:trPr>
        <w:tc>
          <w:tcPr>
            <w:tcW w:w="2802" w:type="dxa"/>
            <w:gridSpan w:val="2"/>
            <w:shd w:val="pct5" w:color="auto" w:fill="auto"/>
          </w:tcPr>
          <w:p w14:paraId="7061CA64"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729E4068"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Complex </w:t>
            </w:r>
          </w:p>
        </w:tc>
      </w:tr>
      <w:tr w:rsidR="00F61715" w14:paraId="49A8BB7C" w14:textId="77777777" w:rsidTr="00B27E79">
        <w:trPr>
          <w:trHeight w:val="136"/>
        </w:trPr>
        <w:tc>
          <w:tcPr>
            <w:tcW w:w="2802" w:type="dxa"/>
            <w:gridSpan w:val="2"/>
            <w:shd w:val="pct5" w:color="auto" w:fill="auto"/>
          </w:tcPr>
          <w:p w14:paraId="44DFC58E"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57AAAC81"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10F75E8A" w14:textId="77777777" w:rsidTr="00B27E79">
        <w:trPr>
          <w:trHeight w:val="136"/>
        </w:trPr>
        <w:tc>
          <w:tcPr>
            <w:tcW w:w="2802" w:type="dxa"/>
            <w:gridSpan w:val="2"/>
            <w:shd w:val="pct5" w:color="auto" w:fill="auto"/>
          </w:tcPr>
          <w:p w14:paraId="692D7017"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0F321FB7" w14:textId="77777777" w:rsidR="00F61715" w:rsidRDefault="00F61715">
            <w:pPr>
              <w:pStyle w:val="Default"/>
              <w:rPr>
                <w:sz w:val="16"/>
                <w:szCs w:val="16"/>
              </w:rPr>
            </w:pPr>
            <w:r>
              <w:rPr>
                <w:rFonts w:ascii="Courier New" w:hAnsi="Courier New" w:cs="Courier New"/>
                <w:sz w:val="16"/>
                <w:szCs w:val="16"/>
              </w:rPr>
              <w:t xml:space="preserve">The child element of the Categories element. </w:t>
            </w:r>
          </w:p>
        </w:tc>
      </w:tr>
      <w:tr w:rsidR="00F61715" w14:paraId="6392C5FE" w14:textId="77777777" w:rsidTr="00B27E79">
        <w:trPr>
          <w:trHeight w:val="331"/>
        </w:trPr>
        <w:tc>
          <w:tcPr>
            <w:tcW w:w="2802" w:type="dxa"/>
            <w:gridSpan w:val="2"/>
            <w:shd w:val="pct5" w:color="auto" w:fill="auto"/>
          </w:tcPr>
          <w:p w14:paraId="7CF28A4D"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7FB0B8AF" w14:textId="77777777" w:rsidR="00F61715" w:rsidRDefault="00F61715">
            <w:pPr>
              <w:pStyle w:val="Default"/>
              <w:rPr>
                <w:sz w:val="16"/>
                <w:szCs w:val="16"/>
              </w:rPr>
            </w:pPr>
            <w:r>
              <w:rPr>
                <w:rFonts w:ascii="Courier New" w:hAnsi="Courier New" w:cs="Courier New"/>
                <w:sz w:val="16"/>
                <w:szCs w:val="16"/>
              </w:rPr>
              <w:t xml:space="preserve">&lt;Category&gt; </w:t>
            </w:r>
          </w:p>
          <w:p w14:paraId="39AA1693" w14:textId="77777777" w:rsidR="00F61715" w:rsidRDefault="00F61715">
            <w:pPr>
              <w:pStyle w:val="Default"/>
              <w:rPr>
                <w:rFonts w:ascii="MS Mincho" w:eastAsia="MS Mincho" w:cs="MS Mincho"/>
                <w:sz w:val="16"/>
                <w:szCs w:val="16"/>
              </w:rPr>
            </w:pPr>
            <w:r>
              <w:rPr>
                <w:rFonts w:ascii="MS Mincho" w:eastAsia="MS Mincho" w:cs="MS Mincho" w:hint="eastAsia"/>
                <w:sz w:val="16"/>
                <w:szCs w:val="16"/>
              </w:rPr>
              <w:t>⋮</w:t>
            </w:r>
            <w:r>
              <w:rPr>
                <w:rFonts w:ascii="MS Mincho" w:eastAsia="MS Mincho" w:cs="MS Mincho"/>
                <w:sz w:val="16"/>
                <w:szCs w:val="16"/>
              </w:rPr>
              <w:t xml:space="preserve"> </w:t>
            </w:r>
          </w:p>
          <w:p w14:paraId="4D30C8C3" w14:textId="77777777" w:rsidR="00F61715" w:rsidRDefault="00F61715">
            <w:pPr>
              <w:pStyle w:val="Default"/>
              <w:rPr>
                <w:rFonts w:eastAsia="MS Mincho"/>
                <w:sz w:val="16"/>
                <w:szCs w:val="16"/>
              </w:rPr>
            </w:pPr>
            <w:r>
              <w:rPr>
                <w:rFonts w:ascii="Courier New" w:eastAsia="MS Mincho" w:hAnsi="Courier New" w:cs="Courier New"/>
                <w:sz w:val="16"/>
                <w:szCs w:val="16"/>
              </w:rPr>
              <w:t>&lt;/Category&gt;</w:t>
            </w:r>
          </w:p>
        </w:tc>
      </w:tr>
    </w:tbl>
    <w:p w14:paraId="10C2835C" w14:textId="77777777" w:rsidR="00F61715" w:rsidRPr="00F61715" w:rsidRDefault="00F61715" w:rsidP="00F61715"/>
    <w:p w14:paraId="11360AFC" w14:textId="77777777" w:rsidR="009026F8" w:rsidRDefault="009026F8" w:rsidP="009026F8">
      <w:pPr>
        <w:pStyle w:val="Heading3"/>
      </w:pPr>
      <w:bookmarkStart w:id="70" w:name="_Toc170120951"/>
      <w:r>
        <w:t>Category ID</w:t>
      </w:r>
      <w:bookmarkEnd w:id="70"/>
    </w:p>
    <w:p w14:paraId="61501F9D" w14:textId="77777777" w:rsidR="00F61715" w:rsidRDefault="00F61715" w:rsidP="00F61715">
      <w:pPr>
        <w:rPr>
          <w:sz w:val="20"/>
          <w:szCs w:val="20"/>
        </w:rPr>
      </w:pPr>
      <w:r>
        <w:rPr>
          <w:sz w:val="20"/>
          <w:szCs w:val="20"/>
        </w:rPr>
        <w:t xml:space="preserve">The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Pr>
          <w:sz w:val="20"/>
          <w:szCs w:val="20"/>
        </w:rPr>
        <w:t xml:space="preserve">element contains a unique code for the category of the prosthesis item which is a description of the surgical specialty that uses the respective prosthesis item. The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Pr>
          <w:sz w:val="20"/>
          <w:szCs w:val="20"/>
        </w:rPr>
        <w:t>is as a non-negative integer.</w:t>
      </w:r>
    </w:p>
    <w:p w14:paraId="59D9C178" w14:textId="77777777"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321E8754" w14:textId="77777777" w:rsidTr="00B27E79">
        <w:trPr>
          <w:trHeight w:val="136"/>
        </w:trPr>
        <w:tc>
          <w:tcPr>
            <w:tcW w:w="1668" w:type="dxa"/>
            <w:shd w:val="pct5" w:color="auto" w:fill="auto"/>
          </w:tcPr>
          <w:p w14:paraId="11E006F7" w14:textId="77777777" w:rsidR="00F61715" w:rsidRDefault="00F61715">
            <w:pPr>
              <w:pStyle w:val="Default"/>
              <w:rPr>
                <w:sz w:val="16"/>
                <w:szCs w:val="16"/>
              </w:rPr>
            </w:pPr>
            <w:r>
              <w:rPr>
                <w:b/>
                <w:bCs/>
                <w:sz w:val="16"/>
                <w:szCs w:val="16"/>
              </w:rPr>
              <w:t xml:space="preserve">Category ID </w:t>
            </w:r>
          </w:p>
        </w:tc>
        <w:tc>
          <w:tcPr>
            <w:tcW w:w="1134" w:type="dxa"/>
            <w:shd w:val="pct5" w:color="auto" w:fill="auto"/>
          </w:tcPr>
          <w:p w14:paraId="5A77FA8F"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47D42F11" w14:textId="77777777" w:rsidR="00F61715" w:rsidRDefault="00F61715">
            <w:pPr>
              <w:pStyle w:val="Default"/>
              <w:rPr>
                <w:sz w:val="16"/>
                <w:szCs w:val="16"/>
              </w:rPr>
            </w:pPr>
            <w:r>
              <w:rPr>
                <w:rFonts w:ascii="Courier New" w:hAnsi="Courier New" w:cs="Courier New"/>
                <w:sz w:val="16"/>
                <w:szCs w:val="16"/>
              </w:rPr>
              <w:t>/Prosthesis/Categories/Category/</w:t>
            </w:r>
            <w:proofErr w:type="spellStart"/>
            <w:r>
              <w:rPr>
                <w:rFonts w:ascii="Courier New" w:hAnsi="Courier New" w:cs="Courier New"/>
                <w:sz w:val="16"/>
                <w:szCs w:val="16"/>
              </w:rPr>
              <w:t>CategoryID</w:t>
            </w:r>
            <w:proofErr w:type="spellEnd"/>
            <w:r>
              <w:rPr>
                <w:rFonts w:ascii="Courier New" w:hAnsi="Courier New" w:cs="Courier New"/>
                <w:sz w:val="16"/>
                <w:szCs w:val="16"/>
              </w:rPr>
              <w:t xml:space="preserve"> </w:t>
            </w:r>
          </w:p>
        </w:tc>
      </w:tr>
      <w:tr w:rsidR="00F61715" w14:paraId="038C8F69" w14:textId="77777777" w:rsidTr="00B27E79">
        <w:trPr>
          <w:trHeight w:val="136"/>
        </w:trPr>
        <w:tc>
          <w:tcPr>
            <w:tcW w:w="2802" w:type="dxa"/>
            <w:gridSpan w:val="2"/>
            <w:shd w:val="pct5" w:color="auto" w:fill="auto"/>
          </w:tcPr>
          <w:p w14:paraId="583A676C"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539E8621" w14:textId="77777777" w:rsidR="00F61715" w:rsidRDefault="00F61715">
            <w:pPr>
              <w:pStyle w:val="Default"/>
              <w:rPr>
                <w:sz w:val="16"/>
                <w:szCs w:val="16"/>
              </w:rPr>
            </w:pPr>
            <w:r>
              <w:rPr>
                <w:rFonts w:ascii="Courier New" w:hAnsi="Courier New" w:cs="Courier New"/>
                <w:sz w:val="16"/>
                <w:szCs w:val="16"/>
              </w:rPr>
              <w:t xml:space="preserve">Non-negative integer </w:t>
            </w:r>
          </w:p>
        </w:tc>
      </w:tr>
      <w:tr w:rsidR="00F61715" w14:paraId="36AF7723" w14:textId="77777777" w:rsidTr="00B27E79">
        <w:trPr>
          <w:trHeight w:val="136"/>
        </w:trPr>
        <w:tc>
          <w:tcPr>
            <w:tcW w:w="2802" w:type="dxa"/>
            <w:gridSpan w:val="2"/>
            <w:shd w:val="pct5" w:color="auto" w:fill="auto"/>
          </w:tcPr>
          <w:p w14:paraId="42666671"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6D74D8D6"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5A035A6E" w14:textId="77777777" w:rsidTr="00B27E79">
        <w:trPr>
          <w:trHeight w:val="226"/>
        </w:trPr>
        <w:tc>
          <w:tcPr>
            <w:tcW w:w="2802" w:type="dxa"/>
            <w:gridSpan w:val="2"/>
            <w:shd w:val="pct5" w:color="auto" w:fill="auto"/>
          </w:tcPr>
          <w:p w14:paraId="047A5B0D"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6503B353" w14:textId="77777777" w:rsidR="00F61715" w:rsidRDefault="00F61715">
            <w:pPr>
              <w:pStyle w:val="Default"/>
              <w:rPr>
                <w:sz w:val="16"/>
                <w:szCs w:val="16"/>
              </w:rPr>
            </w:pPr>
            <w:r>
              <w:rPr>
                <w:rFonts w:ascii="Courier New" w:hAnsi="Courier New" w:cs="Courier New"/>
                <w:sz w:val="16"/>
                <w:szCs w:val="16"/>
              </w:rPr>
              <w:t xml:space="preserve">Denotes the ID number used to represent the category of the prosthesis item. </w:t>
            </w:r>
          </w:p>
        </w:tc>
      </w:tr>
      <w:tr w:rsidR="00F61715" w14:paraId="786DBA1B" w14:textId="77777777" w:rsidTr="00B27E79">
        <w:trPr>
          <w:trHeight w:val="136"/>
        </w:trPr>
        <w:tc>
          <w:tcPr>
            <w:tcW w:w="2802" w:type="dxa"/>
            <w:gridSpan w:val="2"/>
            <w:shd w:val="pct5" w:color="auto" w:fill="auto"/>
          </w:tcPr>
          <w:p w14:paraId="4DB121A6"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1F64C888" w14:textId="77777777" w:rsidR="00F61715" w:rsidRDefault="00F6171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CategoryID</w:t>
            </w:r>
            <w:proofErr w:type="spellEnd"/>
            <w:r>
              <w:rPr>
                <w:rFonts w:ascii="Courier New" w:hAnsi="Courier New" w:cs="Courier New"/>
                <w:sz w:val="16"/>
                <w:szCs w:val="16"/>
              </w:rPr>
              <w:t>&gt;1&lt;/</w:t>
            </w:r>
            <w:proofErr w:type="spellStart"/>
            <w:r>
              <w:rPr>
                <w:rFonts w:ascii="Courier New" w:hAnsi="Courier New" w:cs="Courier New"/>
                <w:sz w:val="16"/>
                <w:szCs w:val="16"/>
              </w:rPr>
              <w:t>CategoryID</w:t>
            </w:r>
            <w:proofErr w:type="spellEnd"/>
            <w:r>
              <w:rPr>
                <w:rFonts w:ascii="Courier New" w:hAnsi="Courier New" w:cs="Courier New"/>
                <w:sz w:val="16"/>
                <w:szCs w:val="16"/>
              </w:rPr>
              <w:t xml:space="preserve">&gt; </w:t>
            </w:r>
          </w:p>
        </w:tc>
      </w:tr>
    </w:tbl>
    <w:p w14:paraId="2489A08F" w14:textId="77777777" w:rsidR="00F61715" w:rsidRPr="00F61715" w:rsidRDefault="00F61715" w:rsidP="00F61715"/>
    <w:p w14:paraId="4EE16670" w14:textId="77777777" w:rsidR="009026F8" w:rsidRDefault="009026F8" w:rsidP="009026F8">
      <w:pPr>
        <w:pStyle w:val="Heading3"/>
      </w:pPr>
      <w:bookmarkStart w:id="71" w:name="_Toc170120952"/>
      <w:r>
        <w:t>Category Description</w:t>
      </w:r>
      <w:bookmarkEnd w:id="71"/>
      <w:r>
        <w:t xml:space="preserve"> </w:t>
      </w:r>
    </w:p>
    <w:p w14:paraId="3823C462" w14:textId="77777777" w:rsidR="009026F8" w:rsidRDefault="00F61715" w:rsidP="009026F8">
      <w:pPr>
        <w:rPr>
          <w:sz w:val="20"/>
          <w:szCs w:val="20"/>
        </w:rPr>
      </w:pPr>
      <w:r>
        <w:rPr>
          <w:sz w:val="20"/>
          <w:szCs w:val="20"/>
        </w:rPr>
        <w:t xml:space="preserve">The </w:t>
      </w:r>
      <w:proofErr w:type="spellStart"/>
      <w:r>
        <w:rPr>
          <w:rFonts w:ascii="Courier New" w:hAnsi="Courier New" w:cs="Courier New"/>
          <w:sz w:val="20"/>
          <w:szCs w:val="20"/>
        </w:rPr>
        <w:t>CategoryDescription</w:t>
      </w:r>
      <w:proofErr w:type="spellEnd"/>
      <w:r>
        <w:rPr>
          <w:rFonts w:ascii="Courier New" w:hAnsi="Courier New" w:cs="Courier New"/>
          <w:sz w:val="20"/>
          <w:szCs w:val="20"/>
        </w:rPr>
        <w:t xml:space="preserve"> </w:t>
      </w:r>
      <w:r>
        <w:rPr>
          <w:sz w:val="20"/>
          <w:szCs w:val="20"/>
        </w:rPr>
        <w:t xml:space="preserve">element is a description of the surgical specialty that uses the respective prosthesis item. The maximum length of </w:t>
      </w:r>
      <w:proofErr w:type="spellStart"/>
      <w:r>
        <w:rPr>
          <w:rFonts w:ascii="Courier New" w:hAnsi="Courier New" w:cs="Courier New"/>
          <w:sz w:val="20"/>
          <w:szCs w:val="20"/>
        </w:rPr>
        <w:t>CategoryDescription</w:t>
      </w:r>
      <w:proofErr w:type="spellEnd"/>
      <w:r>
        <w:rPr>
          <w:rFonts w:ascii="Courier New" w:hAnsi="Courier New" w:cs="Courier New"/>
          <w:sz w:val="20"/>
          <w:szCs w:val="20"/>
        </w:rPr>
        <w:t xml:space="preserve"> </w:t>
      </w:r>
      <w:r>
        <w:rPr>
          <w:sz w:val="20"/>
          <w:szCs w:val="20"/>
        </w:rPr>
        <w:t>is 255 characters.</w:t>
      </w:r>
    </w:p>
    <w:p w14:paraId="4F31BA71" w14:textId="77777777" w:rsidR="00B27E79" w:rsidRDefault="00B27E79" w:rsidP="009026F8">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40A6C831" w14:textId="77777777" w:rsidTr="00B27E79">
        <w:trPr>
          <w:trHeight w:val="204"/>
        </w:trPr>
        <w:tc>
          <w:tcPr>
            <w:tcW w:w="1668" w:type="dxa"/>
            <w:shd w:val="pct5" w:color="auto" w:fill="auto"/>
          </w:tcPr>
          <w:p w14:paraId="41CA6EE5" w14:textId="77777777" w:rsidR="00F61715" w:rsidRDefault="00F61715">
            <w:pPr>
              <w:pStyle w:val="Default"/>
              <w:rPr>
                <w:sz w:val="16"/>
                <w:szCs w:val="16"/>
              </w:rPr>
            </w:pPr>
            <w:r>
              <w:rPr>
                <w:b/>
                <w:bCs/>
                <w:sz w:val="16"/>
                <w:szCs w:val="16"/>
              </w:rPr>
              <w:t xml:space="preserve">Category Description </w:t>
            </w:r>
          </w:p>
        </w:tc>
        <w:tc>
          <w:tcPr>
            <w:tcW w:w="1134" w:type="dxa"/>
            <w:shd w:val="pct5" w:color="auto" w:fill="auto"/>
          </w:tcPr>
          <w:p w14:paraId="0E0D2BF9"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2A5CAEB3" w14:textId="77777777" w:rsidR="00F61715" w:rsidRDefault="00F61715">
            <w:pPr>
              <w:pStyle w:val="Default"/>
              <w:rPr>
                <w:rFonts w:ascii="Courier New" w:hAnsi="Courier New" w:cs="Courier New"/>
                <w:sz w:val="16"/>
                <w:szCs w:val="16"/>
              </w:rPr>
            </w:pPr>
            <w:r>
              <w:rPr>
                <w:rFonts w:ascii="Courier New" w:hAnsi="Courier New" w:cs="Courier New"/>
                <w:sz w:val="16"/>
                <w:szCs w:val="16"/>
              </w:rPr>
              <w:t>/Prosthesis/Categories/Category/</w:t>
            </w:r>
            <w:proofErr w:type="spellStart"/>
            <w:r>
              <w:rPr>
                <w:rFonts w:ascii="Courier New" w:hAnsi="Courier New" w:cs="Courier New"/>
                <w:sz w:val="16"/>
                <w:szCs w:val="16"/>
              </w:rPr>
              <w:t>CategoryDescription</w:t>
            </w:r>
            <w:proofErr w:type="spellEnd"/>
            <w:r>
              <w:rPr>
                <w:rFonts w:ascii="Courier New" w:hAnsi="Courier New" w:cs="Courier New"/>
                <w:sz w:val="16"/>
                <w:szCs w:val="16"/>
              </w:rPr>
              <w:t xml:space="preserve"> </w:t>
            </w:r>
          </w:p>
        </w:tc>
      </w:tr>
      <w:tr w:rsidR="00F61715" w14:paraId="2925F9D6" w14:textId="77777777" w:rsidTr="00B27E79">
        <w:trPr>
          <w:trHeight w:val="241"/>
        </w:trPr>
        <w:tc>
          <w:tcPr>
            <w:tcW w:w="2802" w:type="dxa"/>
            <w:gridSpan w:val="2"/>
            <w:shd w:val="pct5" w:color="auto" w:fill="auto"/>
          </w:tcPr>
          <w:p w14:paraId="595ADE5C"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0E11521B"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14:paraId="498791C0" w14:textId="77777777" w:rsidR="00F61715" w:rsidRDefault="00F61715">
            <w:pPr>
              <w:pStyle w:val="Default"/>
              <w:rPr>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value="255" </w:t>
            </w:r>
          </w:p>
          <w:p w14:paraId="70EF5893" w14:textId="77777777" w:rsidR="00F61715" w:rsidRDefault="00F61715">
            <w:pPr>
              <w:pStyle w:val="Default"/>
              <w:rPr>
                <w:sz w:val="16"/>
                <w:szCs w:val="16"/>
              </w:rPr>
            </w:pPr>
          </w:p>
        </w:tc>
      </w:tr>
      <w:tr w:rsidR="00F61715" w14:paraId="22F605CC" w14:textId="77777777" w:rsidTr="00B27E79">
        <w:trPr>
          <w:trHeight w:val="136"/>
        </w:trPr>
        <w:tc>
          <w:tcPr>
            <w:tcW w:w="2802" w:type="dxa"/>
            <w:gridSpan w:val="2"/>
            <w:shd w:val="pct5" w:color="auto" w:fill="auto"/>
          </w:tcPr>
          <w:p w14:paraId="30EE5917"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42DC92BC"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6B4CA84D" w14:textId="77777777" w:rsidTr="00B27E79">
        <w:trPr>
          <w:trHeight w:val="226"/>
        </w:trPr>
        <w:tc>
          <w:tcPr>
            <w:tcW w:w="2802" w:type="dxa"/>
            <w:gridSpan w:val="2"/>
            <w:shd w:val="pct5" w:color="auto" w:fill="auto"/>
          </w:tcPr>
          <w:p w14:paraId="5349323C"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3A18FA72" w14:textId="77777777" w:rsidR="00F61715" w:rsidRDefault="00F61715">
            <w:pPr>
              <w:pStyle w:val="Default"/>
              <w:rPr>
                <w:sz w:val="16"/>
                <w:szCs w:val="16"/>
              </w:rPr>
            </w:pPr>
            <w:r>
              <w:rPr>
                <w:rFonts w:ascii="Courier New" w:hAnsi="Courier New" w:cs="Courier New"/>
                <w:sz w:val="16"/>
                <w:szCs w:val="16"/>
              </w:rPr>
              <w:t xml:space="preserve">Denotes the description of the surgical specialty that uses the prosthesis item. </w:t>
            </w:r>
          </w:p>
        </w:tc>
      </w:tr>
      <w:tr w:rsidR="00F61715" w14:paraId="6FF9564B" w14:textId="77777777" w:rsidTr="00B27E79">
        <w:trPr>
          <w:trHeight w:val="136"/>
        </w:trPr>
        <w:tc>
          <w:tcPr>
            <w:tcW w:w="2802" w:type="dxa"/>
            <w:gridSpan w:val="2"/>
            <w:shd w:val="pct5" w:color="auto" w:fill="auto"/>
          </w:tcPr>
          <w:p w14:paraId="76E17759"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42AC8865" w14:textId="77777777" w:rsidR="00F61715" w:rsidRDefault="00F61715">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CategoryDescription</w:t>
            </w:r>
            <w:proofErr w:type="spellEnd"/>
            <w:r>
              <w:rPr>
                <w:rFonts w:ascii="Courier New" w:hAnsi="Courier New" w:cs="Courier New"/>
                <w:sz w:val="16"/>
                <w:szCs w:val="16"/>
              </w:rPr>
              <w:t>&gt;01 - Ophthalmic&lt;/</w:t>
            </w:r>
            <w:proofErr w:type="spellStart"/>
            <w:r>
              <w:rPr>
                <w:rFonts w:ascii="Courier New" w:hAnsi="Courier New" w:cs="Courier New"/>
                <w:sz w:val="16"/>
                <w:szCs w:val="16"/>
              </w:rPr>
              <w:t>CategoryDescription</w:t>
            </w:r>
            <w:proofErr w:type="spellEnd"/>
            <w:r>
              <w:rPr>
                <w:rFonts w:ascii="Courier New" w:hAnsi="Courier New" w:cs="Courier New"/>
                <w:sz w:val="16"/>
                <w:szCs w:val="16"/>
              </w:rPr>
              <w:t xml:space="preserve">&gt; </w:t>
            </w:r>
          </w:p>
        </w:tc>
      </w:tr>
    </w:tbl>
    <w:p w14:paraId="4B705FA6" w14:textId="77777777" w:rsidR="00F61715" w:rsidRDefault="00F61715" w:rsidP="009026F8"/>
    <w:p w14:paraId="31124C6E" w14:textId="77777777" w:rsidR="00925DAB" w:rsidRDefault="00925DAB" w:rsidP="00925DAB">
      <w:pPr>
        <w:pStyle w:val="Heading2"/>
      </w:pPr>
      <w:bookmarkStart w:id="72" w:name="_Toc170120953"/>
      <w:proofErr w:type="spellStart"/>
      <w:r>
        <w:lastRenderedPageBreak/>
        <w:t>SubCategory</w:t>
      </w:r>
      <w:bookmarkEnd w:id="72"/>
      <w:proofErr w:type="spellEnd"/>
    </w:p>
    <w:p w14:paraId="260AEBBC" w14:textId="77777777" w:rsidR="00925DAB" w:rsidRDefault="00925DAB" w:rsidP="00925DAB">
      <w:pPr>
        <w:rPr>
          <w:sz w:val="20"/>
          <w:szCs w:val="20"/>
        </w:rPr>
      </w:pPr>
      <w:r>
        <w:rPr>
          <w:sz w:val="20"/>
          <w:szCs w:val="20"/>
        </w:rPr>
        <w:t xml:space="preserve">Each </w:t>
      </w:r>
      <w:proofErr w:type="spellStart"/>
      <w:r w:rsidR="00DE405D">
        <w:rPr>
          <w:rFonts w:ascii="Courier New" w:hAnsi="Courier New" w:cs="Courier New"/>
          <w:sz w:val="20"/>
          <w:szCs w:val="20"/>
        </w:rPr>
        <w:t>S</w:t>
      </w:r>
      <w:r w:rsidRPr="00925DAB">
        <w:rPr>
          <w:rFonts w:ascii="Courier New" w:hAnsi="Courier New" w:cs="Courier New"/>
          <w:sz w:val="20"/>
          <w:szCs w:val="20"/>
        </w:rPr>
        <w:t>ubCategory</w:t>
      </w:r>
      <w:proofErr w:type="spellEnd"/>
      <w:r>
        <w:rPr>
          <w:rFonts w:ascii="Courier New" w:hAnsi="Courier New" w:cs="Courier New"/>
          <w:sz w:val="20"/>
          <w:szCs w:val="20"/>
        </w:rPr>
        <w:t xml:space="preserve"> </w:t>
      </w:r>
      <w:r>
        <w:rPr>
          <w:sz w:val="20"/>
          <w:szCs w:val="20"/>
        </w:rPr>
        <w:t xml:space="preserve">element contains a </w:t>
      </w:r>
      <w:proofErr w:type="spellStart"/>
      <w:r w:rsidRPr="00925DAB">
        <w:rPr>
          <w:rFonts w:ascii="Courier New" w:hAnsi="Courier New" w:cs="Courier New"/>
          <w:sz w:val="20"/>
          <w:szCs w:val="20"/>
        </w:rPr>
        <w:t>SubCategoryID</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SubCategoryDescription</w:t>
      </w:r>
      <w:proofErr w:type="spellEnd"/>
      <w:r>
        <w:rPr>
          <w:rFonts w:ascii="Courier New" w:hAnsi="Courier New" w:cs="Courier New"/>
          <w:sz w:val="20"/>
          <w:szCs w:val="20"/>
        </w:rPr>
        <w:t xml:space="preserve"> </w:t>
      </w:r>
      <w:r>
        <w:rPr>
          <w:sz w:val="20"/>
          <w:szCs w:val="20"/>
        </w:rPr>
        <w:t>element.</w:t>
      </w:r>
    </w:p>
    <w:p w14:paraId="0C0241A0" w14:textId="77777777" w:rsidR="00925DAB" w:rsidRDefault="00925DAB" w:rsidP="00925DAB">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925DAB" w14:paraId="1D0B3085" w14:textId="77777777" w:rsidTr="00772246">
        <w:trPr>
          <w:trHeight w:val="136"/>
        </w:trPr>
        <w:tc>
          <w:tcPr>
            <w:tcW w:w="1668" w:type="dxa"/>
            <w:shd w:val="pct5" w:color="auto" w:fill="auto"/>
          </w:tcPr>
          <w:p w14:paraId="4D9C3EB0" w14:textId="77777777" w:rsidR="00925DAB" w:rsidRDefault="000871A3" w:rsidP="00772246">
            <w:pPr>
              <w:pStyle w:val="Default"/>
              <w:rPr>
                <w:sz w:val="16"/>
                <w:szCs w:val="16"/>
              </w:rPr>
            </w:pPr>
            <w:proofErr w:type="spellStart"/>
            <w:r>
              <w:rPr>
                <w:b/>
                <w:bCs/>
                <w:sz w:val="16"/>
                <w:szCs w:val="16"/>
              </w:rPr>
              <w:t>Sub</w:t>
            </w:r>
            <w:r w:rsidR="00925DAB">
              <w:rPr>
                <w:b/>
                <w:bCs/>
                <w:sz w:val="16"/>
                <w:szCs w:val="16"/>
              </w:rPr>
              <w:t>Category</w:t>
            </w:r>
            <w:proofErr w:type="spellEnd"/>
            <w:r w:rsidR="00925DAB">
              <w:rPr>
                <w:b/>
                <w:bCs/>
                <w:sz w:val="16"/>
                <w:szCs w:val="16"/>
              </w:rPr>
              <w:t xml:space="preserve"> </w:t>
            </w:r>
          </w:p>
        </w:tc>
        <w:tc>
          <w:tcPr>
            <w:tcW w:w="1134" w:type="dxa"/>
            <w:shd w:val="pct5" w:color="auto" w:fill="auto"/>
          </w:tcPr>
          <w:p w14:paraId="7E1DBC2D" w14:textId="77777777" w:rsidR="00925DAB" w:rsidRDefault="00925DAB" w:rsidP="00772246">
            <w:pPr>
              <w:pStyle w:val="Default"/>
              <w:rPr>
                <w:sz w:val="16"/>
                <w:szCs w:val="16"/>
              </w:rPr>
            </w:pPr>
            <w:r>
              <w:rPr>
                <w:b/>
                <w:bCs/>
                <w:sz w:val="16"/>
                <w:szCs w:val="16"/>
              </w:rPr>
              <w:t xml:space="preserve">XML Path </w:t>
            </w:r>
          </w:p>
        </w:tc>
        <w:tc>
          <w:tcPr>
            <w:tcW w:w="5528" w:type="dxa"/>
            <w:shd w:val="pct5" w:color="auto" w:fill="auto"/>
          </w:tcPr>
          <w:p w14:paraId="55C90D2C" w14:textId="77777777" w:rsidR="00925DAB" w:rsidRDefault="00925DAB" w:rsidP="00772246">
            <w:pPr>
              <w:pStyle w:val="Default"/>
              <w:rPr>
                <w:sz w:val="16"/>
                <w:szCs w:val="16"/>
              </w:rPr>
            </w:pPr>
            <w:r>
              <w:rPr>
                <w:rFonts w:ascii="Courier New" w:hAnsi="Courier New" w:cs="Courier New"/>
                <w:sz w:val="16"/>
                <w:szCs w:val="16"/>
              </w:rPr>
              <w:t>/Prosthesis/</w:t>
            </w:r>
            <w:proofErr w:type="spellStart"/>
            <w:r w:rsidR="00BF5F23">
              <w:rPr>
                <w:rFonts w:ascii="Courier New" w:hAnsi="Courier New" w:cs="Courier New"/>
                <w:sz w:val="16"/>
                <w:szCs w:val="16"/>
              </w:rPr>
              <w:t>Sub</w:t>
            </w:r>
            <w:r>
              <w:rPr>
                <w:rFonts w:ascii="Courier New" w:hAnsi="Courier New" w:cs="Courier New"/>
                <w:sz w:val="16"/>
                <w:szCs w:val="16"/>
              </w:rPr>
              <w:t>Categories</w:t>
            </w:r>
            <w:proofErr w:type="spellEnd"/>
            <w:r>
              <w:rPr>
                <w:rFonts w:ascii="Courier New" w:hAnsi="Courier New" w:cs="Courier New"/>
                <w:sz w:val="16"/>
                <w:szCs w:val="16"/>
              </w:rPr>
              <w:t>/</w:t>
            </w:r>
            <w:proofErr w:type="spellStart"/>
            <w:r>
              <w:rPr>
                <w:rFonts w:ascii="Courier New" w:hAnsi="Courier New" w:cs="Courier New"/>
                <w:sz w:val="16"/>
                <w:szCs w:val="16"/>
              </w:rPr>
              <w:t>SubCategory</w:t>
            </w:r>
            <w:proofErr w:type="spellEnd"/>
            <w:r>
              <w:rPr>
                <w:rFonts w:ascii="Courier New" w:hAnsi="Courier New" w:cs="Courier New"/>
                <w:sz w:val="16"/>
                <w:szCs w:val="16"/>
              </w:rPr>
              <w:t xml:space="preserve"> </w:t>
            </w:r>
          </w:p>
        </w:tc>
      </w:tr>
      <w:tr w:rsidR="00925DAB" w14:paraId="4B6AB922" w14:textId="77777777" w:rsidTr="00772246">
        <w:trPr>
          <w:trHeight w:val="136"/>
        </w:trPr>
        <w:tc>
          <w:tcPr>
            <w:tcW w:w="2802" w:type="dxa"/>
            <w:gridSpan w:val="2"/>
            <w:shd w:val="pct5" w:color="auto" w:fill="auto"/>
          </w:tcPr>
          <w:p w14:paraId="5151287F" w14:textId="77777777" w:rsidR="00925DAB" w:rsidRDefault="00925DAB" w:rsidP="00772246">
            <w:pPr>
              <w:pStyle w:val="Default"/>
              <w:rPr>
                <w:sz w:val="16"/>
                <w:szCs w:val="16"/>
              </w:rPr>
            </w:pPr>
            <w:r>
              <w:rPr>
                <w:b/>
                <w:bCs/>
                <w:sz w:val="16"/>
                <w:szCs w:val="16"/>
              </w:rPr>
              <w:t xml:space="preserve">Type </w:t>
            </w:r>
          </w:p>
        </w:tc>
        <w:tc>
          <w:tcPr>
            <w:tcW w:w="5528" w:type="dxa"/>
            <w:shd w:val="pct5" w:color="auto" w:fill="auto"/>
          </w:tcPr>
          <w:p w14:paraId="318B633C" w14:textId="77777777" w:rsidR="00925DAB" w:rsidRDefault="00925DAB" w:rsidP="00772246">
            <w:pPr>
              <w:pStyle w:val="Default"/>
              <w:rPr>
                <w:rFonts w:ascii="Courier New" w:hAnsi="Courier New" w:cs="Courier New"/>
                <w:sz w:val="16"/>
                <w:szCs w:val="16"/>
              </w:rPr>
            </w:pPr>
            <w:r>
              <w:rPr>
                <w:rFonts w:ascii="Courier New" w:hAnsi="Courier New" w:cs="Courier New"/>
                <w:sz w:val="16"/>
                <w:szCs w:val="16"/>
              </w:rPr>
              <w:t xml:space="preserve">Complex </w:t>
            </w:r>
          </w:p>
        </w:tc>
      </w:tr>
      <w:tr w:rsidR="00925DAB" w14:paraId="027DB298" w14:textId="77777777" w:rsidTr="00772246">
        <w:trPr>
          <w:trHeight w:val="136"/>
        </w:trPr>
        <w:tc>
          <w:tcPr>
            <w:tcW w:w="2802" w:type="dxa"/>
            <w:gridSpan w:val="2"/>
            <w:shd w:val="pct5" w:color="auto" w:fill="auto"/>
          </w:tcPr>
          <w:p w14:paraId="584D1A01" w14:textId="77777777" w:rsidR="00925DAB" w:rsidRDefault="00925DAB" w:rsidP="00772246">
            <w:pPr>
              <w:pStyle w:val="Default"/>
              <w:rPr>
                <w:sz w:val="16"/>
                <w:szCs w:val="16"/>
              </w:rPr>
            </w:pPr>
            <w:r>
              <w:rPr>
                <w:b/>
                <w:bCs/>
                <w:sz w:val="16"/>
                <w:szCs w:val="16"/>
              </w:rPr>
              <w:t xml:space="preserve">Disposition </w:t>
            </w:r>
          </w:p>
        </w:tc>
        <w:tc>
          <w:tcPr>
            <w:tcW w:w="5528" w:type="dxa"/>
            <w:shd w:val="pct5" w:color="auto" w:fill="auto"/>
          </w:tcPr>
          <w:p w14:paraId="20EB6B3C" w14:textId="77777777" w:rsidR="00925DAB" w:rsidRDefault="00925DAB" w:rsidP="00772246">
            <w:pPr>
              <w:pStyle w:val="Default"/>
              <w:rPr>
                <w:rFonts w:ascii="Courier New" w:hAnsi="Courier New" w:cs="Courier New"/>
                <w:sz w:val="16"/>
                <w:szCs w:val="16"/>
              </w:rPr>
            </w:pPr>
            <w:r w:rsidRPr="00DE405D">
              <w:rPr>
                <w:rFonts w:ascii="Courier New" w:hAnsi="Courier New" w:cs="Courier New"/>
                <w:sz w:val="16"/>
                <w:szCs w:val="16"/>
              </w:rPr>
              <w:t>Required</w:t>
            </w:r>
            <w:r>
              <w:rPr>
                <w:rFonts w:ascii="Courier New" w:hAnsi="Courier New" w:cs="Courier New"/>
                <w:sz w:val="16"/>
                <w:szCs w:val="16"/>
              </w:rPr>
              <w:t xml:space="preserve"> </w:t>
            </w:r>
          </w:p>
        </w:tc>
      </w:tr>
      <w:tr w:rsidR="00925DAB" w14:paraId="139150D7" w14:textId="77777777" w:rsidTr="00772246">
        <w:trPr>
          <w:trHeight w:val="136"/>
        </w:trPr>
        <w:tc>
          <w:tcPr>
            <w:tcW w:w="2802" w:type="dxa"/>
            <w:gridSpan w:val="2"/>
            <w:shd w:val="pct5" w:color="auto" w:fill="auto"/>
          </w:tcPr>
          <w:p w14:paraId="2B3923DF" w14:textId="77777777" w:rsidR="00925DAB" w:rsidRDefault="00925DAB" w:rsidP="00772246">
            <w:pPr>
              <w:pStyle w:val="Default"/>
              <w:rPr>
                <w:sz w:val="16"/>
                <w:szCs w:val="16"/>
              </w:rPr>
            </w:pPr>
            <w:r>
              <w:rPr>
                <w:b/>
                <w:bCs/>
                <w:sz w:val="16"/>
                <w:szCs w:val="16"/>
              </w:rPr>
              <w:t xml:space="preserve">Details </w:t>
            </w:r>
          </w:p>
        </w:tc>
        <w:tc>
          <w:tcPr>
            <w:tcW w:w="5528" w:type="dxa"/>
            <w:shd w:val="pct5" w:color="auto" w:fill="auto"/>
          </w:tcPr>
          <w:p w14:paraId="4A21F3C3" w14:textId="77777777" w:rsidR="00925DAB" w:rsidRDefault="00925DAB" w:rsidP="00772246">
            <w:pPr>
              <w:pStyle w:val="Default"/>
              <w:rPr>
                <w:sz w:val="16"/>
                <w:szCs w:val="16"/>
              </w:rPr>
            </w:pPr>
            <w:r>
              <w:rPr>
                <w:rFonts w:ascii="Courier New" w:hAnsi="Courier New" w:cs="Courier New"/>
                <w:sz w:val="16"/>
                <w:szCs w:val="16"/>
              </w:rPr>
              <w:t xml:space="preserve">The child element of the </w:t>
            </w:r>
            <w:proofErr w:type="spellStart"/>
            <w:r>
              <w:rPr>
                <w:rFonts w:ascii="Courier New" w:hAnsi="Courier New" w:cs="Courier New"/>
                <w:sz w:val="16"/>
                <w:szCs w:val="16"/>
              </w:rPr>
              <w:t>SubCategories</w:t>
            </w:r>
            <w:proofErr w:type="spellEnd"/>
            <w:r>
              <w:rPr>
                <w:rFonts w:ascii="Courier New" w:hAnsi="Courier New" w:cs="Courier New"/>
                <w:sz w:val="16"/>
                <w:szCs w:val="16"/>
              </w:rPr>
              <w:t xml:space="preserve"> element. </w:t>
            </w:r>
          </w:p>
        </w:tc>
      </w:tr>
      <w:tr w:rsidR="00925DAB" w14:paraId="7BEEABDE" w14:textId="77777777" w:rsidTr="00772246">
        <w:trPr>
          <w:trHeight w:val="331"/>
        </w:trPr>
        <w:tc>
          <w:tcPr>
            <w:tcW w:w="2802" w:type="dxa"/>
            <w:gridSpan w:val="2"/>
            <w:shd w:val="pct5" w:color="auto" w:fill="auto"/>
          </w:tcPr>
          <w:p w14:paraId="48D70925" w14:textId="77777777" w:rsidR="00925DAB" w:rsidRDefault="00925DAB" w:rsidP="00772246">
            <w:pPr>
              <w:pStyle w:val="Default"/>
              <w:rPr>
                <w:sz w:val="16"/>
                <w:szCs w:val="16"/>
              </w:rPr>
            </w:pPr>
            <w:r>
              <w:rPr>
                <w:b/>
                <w:bCs/>
                <w:sz w:val="16"/>
                <w:szCs w:val="16"/>
              </w:rPr>
              <w:t xml:space="preserve">Example </w:t>
            </w:r>
          </w:p>
        </w:tc>
        <w:tc>
          <w:tcPr>
            <w:tcW w:w="5528" w:type="dxa"/>
            <w:shd w:val="pct5" w:color="auto" w:fill="auto"/>
          </w:tcPr>
          <w:p w14:paraId="7C869D64" w14:textId="77777777" w:rsidR="00925DAB" w:rsidRDefault="00925DAB" w:rsidP="00772246">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SubCategory</w:t>
            </w:r>
            <w:proofErr w:type="spellEnd"/>
            <w:r>
              <w:rPr>
                <w:rFonts w:ascii="Courier New" w:hAnsi="Courier New" w:cs="Courier New"/>
                <w:sz w:val="16"/>
                <w:szCs w:val="16"/>
              </w:rPr>
              <w:t xml:space="preserve">&gt; </w:t>
            </w:r>
          </w:p>
          <w:p w14:paraId="5350F412" w14:textId="77777777" w:rsidR="00925DAB" w:rsidRDefault="00925DAB" w:rsidP="00772246">
            <w:pPr>
              <w:pStyle w:val="Default"/>
              <w:rPr>
                <w:rFonts w:ascii="MS Mincho" w:eastAsia="MS Mincho" w:cs="MS Mincho"/>
                <w:sz w:val="16"/>
                <w:szCs w:val="16"/>
              </w:rPr>
            </w:pPr>
            <w:r>
              <w:rPr>
                <w:rFonts w:ascii="MS Mincho" w:eastAsia="MS Mincho" w:cs="MS Mincho" w:hint="eastAsia"/>
                <w:sz w:val="16"/>
                <w:szCs w:val="16"/>
              </w:rPr>
              <w:t>⋮</w:t>
            </w:r>
            <w:r>
              <w:rPr>
                <w:rFonts w:ascii="MS Mincho" w:eastAsia="MS Mincho" w:cs="MS Mincho"/>
                <w:sz w:val="16"/>
                <w:szCs w:val="16"/>
              </w:rPr>
              <w:t xml:space="preserve"> </w:t>
            </w:r>
          </w:p>
          <w:p w14:paraId="63B0425C" w14:textId="77777777" w:rsidR="00925DAB" w:rsidRDefault="00925DAB" w:rsidP="00772246">
            <w:pPr>
              <w:pStyle w:val="Default"/>
              <w:rPr>
                <w:rFonts w:eastAsia="MS Mincho"/>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SubCategory</w:t>
            </w:r>
            <w:proofErr w:type="spellEnd"/>
            <w:r>
              <w:rPr>
                <w:rFonts w:ascii="Courier New" w:eastAsia="MS Mincho" w:hAnsi="Courier New" w:cs="Courier New"/>
                <w:sz w:val="16"/>
                <w:szCs w:val="16"/>
              </w:rPr>
              <w:t>&gt;</w:t>
            </w:r>
          </w:p>
        </w:tc>
      </w:tr>
    </w:tbl>
    <w:p w14:paraId="0E446BCC" w14:textId="77777777" w:rsidR="00925DAB" w:rsidRPr="00F61715" w:rsidRDefault="00925DAB" w:rsidP="00925DAB"/>
    <w:p w14:paraId="71E8263B" w14:textId="77777777" w:rsidR="00925DAB" w:rsidRPr="00925DAB" w:rsidRDefault="00925DAB" w:rsidP="00925DAB"/>
    <w:p w14:paraId="720F9D51" w14:textId="77777777" w:rsidR="00925DAB" w:rsidRDefault="00925DAB" w:rsidP="00925DAB">
      <w:pPr>
        <w:pStyle w:val="Heading3"/>
      </w:pPr>
      <w:bookmarkStart w:id="73" w:name="_Toc170120954"/>
      <w:proofErr w:type="spellStart"/>
      <w:r>
        <w:t>SubCategory</w:t>
      </w:r>
      <w:proofErr w:type="spellEnd"/>
      <w:r>
        <w:t xml:space="preserve"> ID</w:t>
      </w:r>
      <w:bookmarkEnd w:id="73"/>
    </w:p>
    <w:p w14:paraId="5C131E3E" w14:textId="77777777" w:rsidR="000871A3" w:rsidRDefault="000871A3" w:rsidP="000871A3">
      <w:pPr>
        <w:rPr>
          <w:sz w:val="20"/>
          <w:szCs w:val="20"/>
        </w:rPr>
      </w:pPr>
      <w:r>
        <w:rPr>
          <w:sz w:val="20"/>
          <w:szCs w:val="20"/>
        </w:rPr>
        <w:t xml:space="preserve">The </w:t>
      </w:r>
      <w:proofErr w:type="spellStart"/>
      <w:r w:rsidRPr="000871A3">
        <w:rPr>
          <w:rFonts w:ascii="Courier New" w:hAnsi="Courier New" w:cs="Courier New"/>
          <w:sz w:val="20"/>
          <w:szCs w:val="20"/>
        </w:rPr>
        <w:t>SubCategoryID</w:t>
      </w:r>
      <w:proofErr w:type="spellEnd"/>
      <w:r>
        <w:rPr>
          <w:rFonts w:ascii="Courier New" w:hAnsi="Courier New" w:cs="Courier New"/>
          <w:sz w:val="20"/>
          <w:szCs w:val="20"/>
        </w:rPr>
        <w:t xml:space="preserve"> </w:t>
      </w:r>
      <w:r>
        <w:rPr>
          <w:sz w:val="20"/>
          <w:szCs w:val="20"/>
        </w:rPr>
        <w:t xml:space="preserve">element contains a unique code for the category of the prosthesis item which is a description of the surgical specialty that uses the respective prosthesis item. The </w:t>
      </w:r>
      <w:proofErr w:type="spellStart"/>
      <w:r w:rsidRPr="000871A3">
        <w:rPr>
          <w:rFonts w:ascii="Courier New" w:hAnsi="Courier New" w:cs="Courier New"/>
          <w:sz w:val="20"/>
          <w:szCs w:val="20"/>
        </w:rPr>
        <w:t>SubCategoryID</w:t>
      </w:r>
      <w:proofErr w:type="spellEnd"/>
      <w:r>
        <w:rPr>
          <w:rFonts w:ascii="Courier New" w:hAnsi="Courier New" w:cs="Courier New"/>
          <w:sz w:val="20"/>
          <w:szCs w:val="20"/>
        </w:rPr>
        <w:t xml:space="preserve"> </w:t>
      </w:r>
      <w:r>
        <w:rPr>
          <w:sz w:val="20"/>
          <w:szCs w:val="20"/>
        </w:rPr>
        <w:t>is as a non-negative integer.</w:t>
      </w:r>
    </w:p>
    <w:p w14:paraId="647C0710" w14:textId="77777777" w:rsidR="000871A3" w:rsidRDefault="000871A3" w:rsidP="000871A3">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0871A3" w14:paraId="203F2B64" w14:textId="77777777" w:rsidTr="00772246">
        <w:trPr>
          <w:trHeight w:val="136"/>
        </w:trPr>
        <w:tc>
          <w:tcPr>
            <w:tcW w:w="1668" w:type="dxa"/>
            <w:shd w:val="pct5" w:color="auto" w:fill="auto"/>
          </w:tcPr>
          <w:p w14:paraId="0527E927" w14:textId="77777777" w:rsidR="000871A3" w:rsidRDefault="000871A3" w:rsidP="00772246">
            <w:pPr>
              <w:pStyle w:val="Default"/>
              <w:rPr>
                <w:sz w:val="16"/>
                <w:szCs w:val="16"/>
              </w:rPr>
            </w:pPr>
            <w:proofErr w:type="spellStart"/>
            <w:r>
              <w:rPr>
                <w:b/>
                <w:bCs/>
                <w:sz w:val="16"/>
                <w:szCs w:val="16"/>
              </w:rPr>
              <w:t>SubCategory</w:t>
            </w:r>
            <w:proofErr w:type="spellEnd"/>
            <w:r>
              <w:rPr>
                <w:b/>
                <w:bCs/>
                <w:sz w:val="16"/>
                <w:szCs w:val="16"/>
              </w:rPr>
              <w:t xml:space="preserve"> ID </w:t>
            </w:r>
          </w:p>
        </w:tc>
        <w:tc>
          <w:tcPr>
            <w:tcW w:w="1134" w:type="dxa"/>
            <w:shd w:val="pct5" w:color="auto" w:fill="auto"/>
          </w:tcPr>
          <w:p w14:paraId="672825B4" w14:textId="77777777" w:rsidR="000871A3" w:rsidRDefault="000871A3" w:rsidP="00772246">
            <w:pPr>
              <w:pStyle w:val="Default"/>
              <w:rPr>
                <w:sz w:val="16"/>
                <w:szCs w:val="16"/>
              </w:rPr>
            </w:pPr>
            <w:r>
              <w:rPr>
                <w:b/>
                <w:bCs/>
                <w:sz w:val="16"/>
                <w:szCs w:val="16"/>
              </w:rPr>
              <w:t xml:space="preserve">XML Path </w:t>
            </w:r>
          </w:p>
        </w:tc>
        <w:tc>
          <w:tcPr>
            <w:tcW w:w="5528" w:type="dxa"/>
            <w:shd w:val="pct5" w:color="auto" w:fill="auto"/>
          </w:tcPr>
          <w:p w14:paraId="0A3B4E80" w14:textId="77777777" w:rsidR="000871A3" w:rsidRDefault="000871A3" w:rsidP="00772246">
            <w:pPr>
              <w:pStyle w:val="Default"/>
              <w:rPr>
                <w:sz w:val="16"/>
                <w:szCs w:val="16"/>
              </w:rPr>
            </w:pPr>
            <w:r>
              <w:rPr>
                <w:rFonts w:ascii="Courier New" w:hAnsi="Courier New" w:cs="Courier New"/>
                <w:sz w:val="16"/>
                <w:szCs w:val="16"/>
              </w:rPr>
              <w:t>/Prosthesis/</w:t>
            </w:r>
            <w:proofErr w:type="spellStart"/>
            <w:r w:rsidR="00BF5F23">
              <w:rPr>
                <w:rFonts w:ascii="Courier New" w:hAnsi="Courier New" w:cs="Courier New"/>
                <w:sz w:val="16"/>
                <w:szCs w:val="16"/>
              </w:rPr>
              <w:t>Sub</w:t>
            </w:r>
            <w:r>
              <w:rPr>
                <w:rFonts w:ascii="Courier New" w:hAnsi="Courier New" w:cs="Courier New"/>
                <w:sz w:val="16"/>
                <w:szCs w:val="16"/>
              </w:rPr>
              <w:t>Categories</w:t>
            </w:r>
            <w:proofErr w:type="spellEnd"/>
            <w:r>
              <w:rPr>
                <w:rFonts w:ascii="Courier New" w:hAnsi="Courier New" w:cs="Courier New"/>
                <w:sz w:val="16"/>
                <w:szCs w:val="16"/>
              </w:rPr>
              <w:t>/</w:t>
            </w:r>
            <w:proofErr w:type="spellStart"/>
            <w:r w:rsidR="00BF5F23">
              <w:rPr>
                <w:rFonts w:ascii="Courier New" w:hAnsi="Courier New" w:cs="Courier New"/>
                <w:sz w:val="16"/>
                <w:szCs w:val="16"/>
              </w:rPr>
              <w:t>Sub</w:t>
            </w:r>
            <w:r>
              <w:rPr>
                <w:rFonts w:ascii="Courier New" w:hAnsi="Courier New" w:cs="Courier New"/>
                <w:sz w:val="16"/>
                <w:szCs w:val="16"/>
              </w:rPr>
              <w:t>Category</w:t>
            </w:r>
            <w:proofErr w:type="spellEnd"/>
            <w:r>
              <w:rPr>
                <w:rFonts w:ascii="Courier New" w:hAnsi="Courier New" w:cs="Courier New"/>
                <w:sz w:val="16"/>
                <w:szCs w:val="16"/>
              </w:rPr>
              <w:t>/</w:t>
            </w:r>
            <w:proofErr w:type="spellStart"/>
            <w:r w:rsidR="00BF5F23">
              <w:rPr>
                <w:rFonts w:ascii="Courier New" w:hAnsi="Courier New" w:cs="Courier New"/>
                <w:sz w:val="16"/>
                <w:szCs w:val="16"/>
              </w:rPr>
              <w:t>Sub</w:t>
            </w:r>
            <w:r>
              <w:rPr>
                <w:rFonts w:ascii="Courier New" w:hAnsi="Courier New" w:cs="Courier New"/>
                <w:sz w:val="16"/>
                <w:szCs w:val="16"/>
              </w:rPr>
              <w:t>CategoryID</w:t>
            </w:r>
            <w:proofErr w:type="spellEnd"/>
            <w:r>
              <w:rPr>
                <w:rFonts w:ascii="Courier New" w:hAnsi="Courier New" w:cs="Courier New"/>
                <w:sz w:val="16"/>
                <w:szCs w:val="16"/>
              </w:rPr>
              <w:t xml:space="preserve"> </w:t>
            </w:r>
          </w:p>
        </w:tc>
      </w:tr>
      <w:tr w:rsidR="000871A3" w14:paraId="0C1E016C" w14:textId="77777777" w:rsidTr="00772246">
        <w:trPr>
          <w:trHeight w:val="136"/>
        </w:trPr>
        <w:tc>
          <w:tcPr>
            <w:tcW w:w="2802" w:type="dxa"/>
            <w:gridSpan w:val="2"/>
            <w:shd w:val="pct5" w:color="auto" w:fill="auto"/>
          </w:tcPr>
          <w:p w14:paraId="32705938" w14:textId="77777777" w:rsidR="000871A3" w:rsidRDefault="000871A3" w:rsidP="00772246">
            <w:pPr>
              <w:pStyle w:val="Default"/>
              <w:rPr>
                <w:sz w:val="16"/>
                <w:szCs w:val="16"/>
              </w:rPr>
            </w:pPr>
            <w:r>
              <w:rPr>
                <w:b/>
                <w:bCs/>
                <w:sz w:val="16"/>
                <w:szCs w:val="16"/>
              </w:rPr>
              <w:t xml:space="preserve">Type </w:t>
            </w:r>
          </w:p>
        </w:tc>
        <w:tc>
          <w:tcPr>
            <w:tcW w:w="5528" w:type="dxa"/>
            <w:shd w:val="pct5" w:color="auto" w:fill="auto"/>
          </w:tcPr>
          <w:p w14:paraId="1B1B9489" w14:textId="77777777" w:rsidR="000871A3" w:rsidRDefault="000871A3" w:rsidP="00772246">
            <w:pPr>
              <w:pStyle w:val="Default"/>
              <w:rPr>
                <w:sz w:val="16"/>
                <w:szCs w:val="16"/>
              </w:rPr>
            </w:pPr>
            <w:r>
              <w:rPr>
                <w:rFonts w:ascii="Courier New" w:hAnsi="Courier New" w:cs="Courier New"/>
                <w:sz w:val="16"/>
                <w:szCs w:val="16"/>
              </w:rPr>
              <w:t xml:space="preserve">Non-negative integer </w:t>
            </w:r>
          </w:p>
        </w:tc>
      </w:tr>
      <w:tr w:rsidR="000871A3" w14:paraId="36BE85DD" w14:textId="77777777" w:rsidTr="00772246">
        <w:trPr>
          <w:trHeight w:val="136"/>
        </w:trPr>
        <w:tc>
          <w:tcPr>
            <w:tcW w:w="2802" w:type="dxa"/>
            <w:gridSpan w:val="2"/>
            <w:shd w:val="pct5" w:color="auto" w:fill="auto"/>
          </w:tcPr>
          <w:p w14:paraId="762941CE" w14:textId="77777777" w:rsidR="000871A3" w:rsidRPr="000871A3" w:rsidRDefault="000871A3" w:rsidP="00772246">
            <w:pPr>
              <w:pStyle w:val="Default"/>
              <w:rPr>
                <w:sz w:val="16"/>
                <w:szCs w:val="16"/>
                <w:highlight w:val="yellow"/>
              </w:rPr>
            </w:pPr>
            <w:r w:rsidRPr="00DE405D">
              <w:rPr>
                <w:b/>
                <w:bCs/>
                <w:sz w:val="16"/>
                <w:szCs w:val="16"/>
              </w:rPr>
              <w:t xml:space="preserve">Disposition </w:t>
            </w:r>
          </w:p>
        </w:tc>
        <w:tc>
          <w:tcPr>
            <w:tcW w:w="5528" w:type="dxa"/>
            <w:shd w:val="pct5" w:color="auto" w:fill="auto"/>
          </w:tcPr>
          <w:p w14:paraId="27CE772B" w14:textId="77777777" w:rsidR="000871A3" w:rsidRPr="000871A3" w:rsidRDefault="00DE405D" w:rsidP="00772246">
            <w:pPr>
              <w:pStyle w:val="Default"/>
              <w:rPr>
                <w:rFonts w:ascii="Courier New" w:hAnsi="Courier New" w:cs="Courier New"/>
                <w:sz w:val="16"/>
                <w:szCs w:val="16"/>
                <w:highlight w:val="yellow"/>
              </w:rPr>
            </w:pPr>
            <w:r w:rsidRPr="00DE405D">
              <w:rPr>
                <w:rFonts w:ascii="Courier New" w:hAnsi="Courier New" w:cs="Courier New"/>
                <w:sz w:val="16"/>
                <w:szCs w:val="16"/>
              </w:rPr>
              <w:t>Required</w:t>
            </w:r>
            <w:r w:rsidR="000871A3" w:rsidRPr="00DE405D">
              <w:rPr>
                <w:rFonts w:ascii="Courier New" w:hAnsi="Courier New" w:cs="Courier New"/>
                <w:sz w:val="16"/>
                <w:szCs w:val="16"/>
              </w:rPr>
              <w:t xml:space="preserve"> </w:t>
            </w:r>
          </w:p>
        </w:tc>
      </w:tr>
      <w:tr w:rsidR="000871A3" w14:paraId="01D18A49" w14:textId="77777777" w:rsidTr="00772246">
        <w:trPr>
          <w:trHeight w:val="226"/>
        </w:trPr>
        <w:tc>
          <w:tcPr>
            <w:tcW w:w="2802" w:type="dxa"/>
            <w:gridSpan w:val="2"/>
            <w:shd w:val="pct5" w:color="auto" w:fill="auto"/>
          </w:tcPr>
          <w:p w14:paraId="46222F93" w14:textId="77777777" w:rsidR="000871A3" w:rsidRDefault="000871A3" w:rsidP="00772246">
            <w:pPr>
              <w:pStyle w:val="Default"/>
              <w:rPr>
                <w:sz w:val="16"/>
                <w:szCs w:val="16"/>
              </w:rPr>
            </w:pPr>
            <w:r>
              <w:rPr>
                <w:b/>
                <w:bCs/>
                <w:sz w:val="16"/>
                <w:szCs w:val="16"/>
              </w:rPr>
              <w:t xml:space="preserve">Details </w:t>
            </w:r>
          </w:p>
        </w:tc>
        <w:tc>
          <w:tcPr>
            <w:tcW w:w="5528" w:type="dxa"/>
            <w:shd w:val="pct5" w:color="auto" w:fill="auto"/>
          </w:tcPr>
          <w:p w14:paraId="2887EE66" w14:textId="77777777" w:rsidR="000871A3" w:rsidRDefault="000871A3" w:rsidP="00772246">
            <w:pPr>
              <w:pStyle w:val="Default"/>
              <w:rPr>
                <w:sz w:val="16"/>
                <w:szCs w:val="16"/>
              </w:rPr>
            </w:pPr>
            <w:r>
              <w:rPr>
                <w:rFonts w:ascii="Courier New" w:hAnsi="Courier New" w:cs="Courier New"/>
                <w:sz w:val="16"/>
                <w:szCs w:val="16"/>
              </w:rPr>
              <w:t xml:space="preserve">Denotes the ID number used to represent the category of the prosthesis item. </w:t>
            </w:r>
          </w:p>
        </w:tc>
      </w:tr>
      <w:tr w:rsidR="000871A3" w14:paraId="5C561F89" w14:textId="77777777" w:rsidTr="00772246">
        <w:trPr>
          <w:trHeight w:val="136"/>
        </w:trPr>
        <w:tc>
          <w:tcPr>
            <w:tcW w:w="2802" w:type="dxa"/>
            <w:gridSpan w:val="2"/>
            <w:shd w:val="pct5" w:color="auto" w:fill="auto"/>
          </w:tcPr>
          <w:p w14:paraId="5EB2D415" w14:textId="77777777" w:rsidR="000871A3" w:rsidRDefault="000871A3" w:rsidP="00772246">
            <w:pPr>
              <w:pStyle w:val="Default"/>
              <w:rPr>
                <w:sz w:val="16"/>
                <w:szCs w:val="16"/>
              </w:rPr>
            </w:pPr>
            <w:r>
              <w:rPr>
                <w:b/>
                <w:bCs/>
                <w:sz w:val="16"/>
                <w:szCs w:val="16"/>
              </w:rPr>
              <w:t xml:space="preserve">Example </w:t>
            </w:r>
          </w:p>
        </w:tc>
        <w:tc>
          <w:tcPr>
            <w:tcW w:w="5528" w:type="dxa"/>
            <w:shd w:val="pct5" w:color="auto" w:fill="auto"/>
          </w:tcPr>
          <w:p w14:paraId="0D7F0100" w14:textId="77777777" w:rsidR="000871A3" w:rsidRDefault="000871A3" w:rsidP="00772246">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SubCategoryID</w:t>
            </w:r>
            <w:proofErr w:type="spellEnd"/>
            <w:r>
              <w:rPr>
                <w:rFonts w:ascii="Courier New" w:hAnsi="Courier New" w:cs="Courier New"/>
                <w:sz w:val="16"/>
                <w:szCs w:val="16"/>
              </w:rPr>
              <w:t>&gt;1&lt;/</w:t>
            </w:r>
            <w:proofErr w:type="spellStart"/>
            <w:r>
              <w:rPr>
                <w:rFonts w:ascii="Courier New" w:hAnsi="Courier New" w:cs="Courier New"/>
                <w:sz w:val="16"/>
                <w:szCs w:val="16"/>
              </w:rPr>
              <w:t>SubCategoryID</w:t>
            </w:r>
            <w:proofErr w:type="spellEnd"/>
            <w:r>
              <w:rPr>
                <w:rFonts w:ascii="Courier New" w:hAnsi="Courier New" w:cs="Courier New"/>
                <w:sz w:val="16"/>
                <w:szCs w:val="16"/>
              </w:rPr>
              <w:t xml:space="preserve">&gt; </w:t>
            </w:r>
          </w:p>
        </w:tc>
      </w:tr>
    </w:tbl>
    <w:p w14:paraId="6F04AFFF" w14:textId="77777777" w:rsidR="000871A3" w:rsidRPr="00F61715" w:rsidRDefault="000871A3" w:rsidP="000871A3"/>
    <w:p w14:paraId="21E0B2B0" w14:textId="77777777" w:rsidR="000871A3" w:rsidRPr="000871A3" w:rsidRDefault="000871A3" w:rsidP="000871A3"/>
    <w:p w14:paraId="4433D6E4" w14:textId="77777777" w:rsidR="00925DAB" w:rsidRDefault="00925DAB" w:rsidP="00925DAB">
      <w:pPr>
        <w:pStyle w:val="Heading3"/>
      </w:pPr>
      <w:bookmarkStart w:id="74" w:name="_Toc170120955"/>
      <w:proofErr w:type="spellStart"/>
      <w:r>
        <w:t>SubCategory</w:t>
      </w:r>
      <w:proofErr w:type="spellEnd"/>
      <w:r>
        <w:t xml:space="preserve"> Description</w:t>
      </w:r>
      <w:bookmarkEnd w:id="74"/>
      <w:r>
        <w:t xml:space="preserve"> </w:t>
      </w:r>
    </w:p>
    <w:p w14:paraId="13C7B136" w14:textId="77777777" w:rsidR="000871A3" w:rsidRDefault="000871A3" w:rsidP="000871A3">
      <w:pPr>
        <w:rPr>
          <w:sz w:val="20"/>
          <w:szCs w:val="20"/>
        </w:rPr>
      </w:pPr>
      <w:r>
        <w:rPr>
          <w:sz w:val="20"/>
          <w:szCs w:val="20"/>
        </w:rPr>
        <w:t xml:space="preserve">The </w:t>
      </w:r>
      <w:proofErr w:type="spellStart"/>
      <w:r w:rsidRPr="000871A3">
        <w:rPr>
          <w:rFonts w:ascii="Courier New" w:hAnsi="Courier New" w:cs="Courier New"/>
          <w:sz w:val="20"/>
          <w:szCs w:val="20"/>
        </w:rPr>
        <w:t>SubCategoryDescription</w:t>
      </w:r>
      <w:proofErr w:type="spellEnd"/>
      <w:r>
        <w:rPr>
          <w:rFonts w:ascii="Courier New" w:hAnsi="Courier New" w:cs="Courier New"/>
          <w:sz w:val="20"/>
          <w:szCs w:val="20"/>
        </w:rPr>
        <w:t xml:space="preserve"> </w:t>
      </w:r>
      <w:r>
        <w:rPr>
          <w:sz w:val="20"/>
          <w:szCs w:val="20"/>
        </w:rPr>
        <w:t xml:space="preserve">element is a description of the surgical specialty that uses the respective prosthesis item. The maximum length of </w:t>
      </w:r>
      <w:proofErr w:type="spellStart"/>
      <w:r w:rsidRPr="000871A3">
        <w:rPr>
          <w:rFonts w:ascii="Courier New" w:hAnsi="Courier New" w:cs="Courier New"/>
          <w:sz w:val="20"/>
          <w:szCs w:val="20"/>
        </w:rPr>
        <w:t>SubCategoryDescription</w:t>
      </w:r>
      <w:proofErr w:type="spellEnd"/>
      <w:r>
        <w:rPr>
          <w:rFonts w:ascii="Courier New" w:hAnsi="Courier New" w:cs="Courier New"/>
          <w:sz w:val="20"/>
          <w:szCs w:val="20"/>
        </w:rPr>
        <w:t xml:space="preserve"> </w:t>
      </w:r>
      <w:r>
        <w:rPr>
          <w:sz w:val="20"/>
          <w:szCs w:val="20"/>
        </w:rPr>
        <w:t>is 255 characters.</w:t>
      </w:r>
    </w:p>
    <w:p w14:paraId="6EE629EC" w14:textId="77777777" w:rsidR="000871A3" w:rsidRDefault="000871A3" w:rsidP="000871A3">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0871A3" w14:paraId="3667DC1D" w14:textId="77777777" w:rsidTr="00772246">
        <w:trPr>
          <w:trHeight w:val="204"/>
        </w:trPr>
        <w:tc>
          <w:tcPr>
            <w:tcW w:w="1668" w:type="dxa"/>
            <w:shd w:val="pct5" w:color="auto" w:fill="auto"/>
          </w:tcPr>
          <w:p w14:paraId="0EE3439D" w14:textId="77777777" w:rsidR="000871A3" w:rsidRDefault="000871A3" w:rsidP="00772246">
            <w:pPr>
              <w:pStyle w:val="Default"/>
              <w:rPr>
                <w:sz w:val="16"/>
                <w:szCs w:val="16"/>
              </w:rPr>
            </w:pPr>
            <w:proofErr w:type="spellStart"/>
            <w:r>
              <w:rPr>
                <w:b/>
                <w:bCs/>
                <w:sz w:val="16"/>
                <w:szCs w:val="16"/>
              </w:rPr>
              <w:t>SubCategory</w:t>
            </w:r>
            <w:proofErr w:type="spellEnd"/>
            <w:r>
              <w:rPr>
                <w:b/>
                <w:bCs/>
                <w:sz w:val="16"/>
                <w:szCs w:val="16"/>
              </w:rPr>
              <w:t xml:space="preserve"> Description </w:t>
            </w:r>
          </w:p>
        </w:tc>
        <w:tc>
          <w:tcPr>
            <w:tcW w:w="1134" w:type="dxa"/>
            <w:shd w:val="pct5" w:color="auto" w:fill="auto"/>
          </w:tcPr>
          <w:p w14:paraId="3FA5A1B2" w14:textId="77777777" w:rsidR="000871A3" w:rsidRDefault="000871A3" w:rsidP="00772246">
            <w:pPr>
              <w:pStyle w:val="Default"/>
              <w:rPr>
                <w:sz w:val="16"/>
                <w:szCs w:val="16"/>
              </w:rPr>
            </w:pPr>
            <w:r>
              <w:rPr>
                <w:b/>
                <w:bCs/>
                <w:sz w:val="16"/>
                <w:szCs w:val="16"/>
              </w:rPr>
              <w:t xml:space="preserve">XML Path </w:t>
            </w:r>
          </w:p>
        </w:tc>
        <w:tc>
          <w:tcPr>
            <w:tcW w:w="5528" w:type="dxa"/>
            <w:shd w:val="pct5" w:color="auto" w:fill="auto"/>
          </w:tcPr>
          <w:p w14:paraId="50390454" w14:textId="77777777" w:rsidR="000871A3" w:rsidRDefault="000871A3" w:rsidP="00772246">
            <w:pPr>
              <w:pStyle w:val="Default"/>
              <w:rPr>
                <w:rFonts w:ascii="Courier New" w:hAnsi="Courier New" w:cs="Courier New"/>
                <w:sz w:val="16"/>
                <w:szCs w:val="16"/>
              </w:rPr>
            </w:pPr>
            <w:r>
              <w:rPr>
                <w:rFonts w:ascii="Courier New" w:hAnsi="Courier New" w:cs="Courier New"/>
                <w:sz w:val="16"/>
                <w:szCs w:val="16"/>
              </w:rPr>
              <w:t>/Prosthesis/</w:t>
            </w:r>
            <w:proofErr w:type="spellStart"/>
            <w:r w:rsidR="00BF5F23">
              <w:rPr>
                <w:rFonts w:ascii="Courier New" w:hAnsi="Courier New" w:cs="Courier New"/>
                <w:sz w:val="16"/>
                <w:szCs w:val="16"/>
              </w:rPr>
              <w:t>Sub</w:t>
            </w:r>
            <w:r>
              <w:rPr>
                <w:rFonts w:ascii="Courier New" w:hAnsi="Courier New" w:cs="Courier New"/>
                <w:sz w:val="16"/>
                <w:szCs w:val="16"/>
              </w:rPr>
              <w:t>Categories</w:t>
            </w:r>
            <w:proofErr w:type="spellEnd"/>
            <w:r>
              <w:rPr>
                <w:rFonts w:ascii="Courier New" w:hAnsi="Courier New" w:cs="Courier New"/>
                <w:sz w:val="16"/>
                <w:szCs w:val="16"/>
              </w:rPr>
              <w:t>/</w:t>
            </w:r>
            <w:proofErr w:type="spellStart"/>
            <w:r w:rsidR="00BF5F23">
              <w:rPr>
                <w:rFonts w:ascii="Courier New" w:hAnsi="Courier New" w:cs="Courier New"/>
                <w:sz w:val="16"/>
                <w:szCs w:val="16"/>
              </w:rPr>
              <w:t>Sub</w:t>
            </w:r>
            <w:r>
              <w:rPr>
                <w:rFonts w:ascii="Courier New" w:hAnsi="Courier New" w:cs="Courier New"/>
                <w:sz w:val="16"/>
                <w:szCs w:val="16"/>
              </w:rPr>
              <w:t>Category</w:t>
            </w:r>
            <w:proofErr w:type="spellEnd"/>
            <w:r>
              <w:rPr>
                <w:rFonts w:ascii="Courier New" w:hAnsi="Courier New" w:cs="Courier New"/>
                <w:sz w:val="16"/>
                <w:szCs w:val="16"/>
              </w:rPr>
              <w:t>/</w:t>
            </w:r>
            <w:proofErr w:type="spellStart"/>
            <w:r>
              <w:rPr>
                <w:rFonts w:ascii="Courier New" w:hAnsi="Courier New" w:cs="Courier New"/>
                <w:sz w:val="16"/>
                <w:szCs w:val="16"/>
              </w:rPr>
              <w:t>SubCategoryDescription</w:t>
            </w:r>
            <w:proofErr w:type="spellEnd"/>
            <w:r>
              <w:rPr>
                <w:rFonts w:ascii="Courier New" w:hAnsi="Courier New" w:cs="Courier New"/>
                <w:sz w:val="16"/>
                <w:szCs w:val="16"/>
              </w:rPr>
              <w:t xml:space="preserve"> </w:t>
            </w:r>
          </w:p>
        </w:tc>
      </w:tr>
      <w:tr w:rsidR="000871A3" w14:paraId="3C26718B" w14:textId="77777777" w:rsidTr="00772246">
        <w:trPr>
          <w:trHeight w:val="241"/>
        </w:trPr>
        <w:tc>
          <w:tcPr>
            <w:tcW w:w="2802" w:type="dxa"/>
            <w:gridSpan w:val="2"/>
            <w:shd w:val="pct5" w:color="auto" w:fill="auto"/>
          </w:tcPr>
          <w:p w14:paraId="497416F5" w14:textId="77777777" w:rsidR="000871A3" w:rsidRDefault="000871A3" w:rsidP="00772246">
            <w:pPr>
              <w:pStyle w:val="Default"/>
              <w:rPr>
                <w:sz w:val="16"/>
                <w:szCs w:val="16"/>
              </w:rPr>
            </w:pPr>
            <w:r>
              <w:rPr>
                <w:b/>
                <w:bCs/>
                <w:sz w:val="16"/>
                <w:szCs w:val="16"/>
              </w:rPr>
              <w:t xml:space="preserve">Type </w:t>
            </w:r>
          </w:p>
        </w:tc>
        <w:tc>
          <w:tcPr>
            <w:tcW w:w="5528" w:type="dxa"/>
            <w:shd w:val="pct5" w:color="auto" w:fill="auto"/>
          </w:tcPr>
          <w:p w14:paraId="05A1875B" w14:textId="77777777" w:rsidR="000871A3" w:rsidRDefault="000871A3" w:rsidP="00772246">
            <w:pPr>
              <w:pStyle w:val="Default"/>
              <w:rPr>
                <w:rFonts w:ascii="Courier New" w:hAnsi="Courier New" w:cs="Courier New"/>
                <w:sz w:val="16"/>
                <w:szCs w:val="16"/>
              </w:rPr>
            </w:pPr>
            <w:r>
              <w:rPr>
                <w:rFonts w:ascii="Courier New" w:hAnsi="Courier New" w:cs="Courier New"/>
                <w:sz w:val="16"/>
                <w:szCs w:val="16"/>
              </w:rPr>
              <w:t xml:space="preserve">String </w:t>
            </w:r>
          </w:p>
          <w:p w14:paraId="20D25313" w14:textId="77777777" w:rsidR="000871A3" w:rsidRDefault="000871A3" w:rsidP="00772246">
            <w:pPr>
              <w:pStyle w:val="Default"/>
              <w:rPr>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value="255" </w:t>
            </w:r>
          </w:p>
          <w:p w14:paraId="3FC9CF67" w14:textId="77777777" w:rsidR="000871A3" w:rsidRDefault="000871A3" w:rsidP="00772246">
            <w:pPr>
              <w:pStyle w:val="Default"/>
              <w:rPr>
                <w:sz w:val="16"/>
                <w:szCs w:val="16"/>
              </w:rPr>
            </w:pPr>
          </w:p>
        </w:tc>
      </w:tr>
      <w:tr w:rsidR="000871A3" w14:paraId="3EC66BE5" w14:textId="77777777" w:rsidTr="00772246">
        <w:trPr>
          <w:trHeight w:val="136"/>
        </w:trPr>
        <w:tc>
          <w:tcPr>
            <w:tcW w:w="2802" w:type="dxa"/>
            <w:gridSpan w:val="2"/>
            <w:shd w:val="pct5" w:color="auto" w:fill="auto"/>
          </w:tcPr>
          <w:p w14:paraId="29DEB425" w14:textId="77777777" w:rsidR="000871A3" w:rsidRDefault="000871A3" w:rsidP="00772246">
            <w:pPr>
              <w:pStyle w:val="Default"/>
              <w:rPr>
                <w:sz w:val="16"/>
                <w:szCs w:val="16"/>
              </w:rPr>
            </w:pPr>
            <w:r>
              <w:rPr>
                <w:b/>
                <w:bCs/>
                <w:sz w:val="16"/>
                <w:szCs w:val="16"/>
              </w:rPr>
              <w:t xml:space="preserve">Disposition </w:t>
            </w:r>
          </w:p>
        </w:tc>
        <w:tc>
          <w:tcPr>
            <w:tcW w:w="5528" w:type="dxa"/>
            <w:shd w:val="pct5" w:color="auto" w:fill="auto"/>
          </w:tcPr>
          <w:p w14:paraId="5FB1B054" w14:textId="77777777" w:rsidR="000871A3" w:rsidRDefault="00DE405D" w:rsidP="000871A3">
            <w:pPr>
              <w:pStyle w:val="Default"/>
              <w:rPr>
                <w:rFonts w:ascii="Courier New" w:hAnsi="Courier New" w:cs="Courier New"/>
                <w:sz w:val="16"/>
                <w:szCs w:val="16"/>
              </w:rPr>
            </w:pPr>
            <w:r>
              <w:rPr>
                <w:rFonts w:ascii="Courier New" w:hAnsi="Courier New" w:cs="Courier New"/>
                <w:sz w:val="16"/>
                <w:szCs w:val="16"/>
              </w:rPr>
              <w:t>Required</w:t>
            </w:r>
            <w:r w:rsidR="000871A3">
              <w:rPr>
                <w:rFonts w:ascii="Courier New" w:hAnsi="Courier New" w:cs="Courier New"/>
                <w:sz w:val="16"/>
                <w:szCs w:val="16"/>
              </w:rPr>
              <w:t xml:space="preserve"> </w:t>
            </w:r>
          </w:p>
        </w:tc>
      </w:tr>
      <w:tr w:rsidR="000871A3" w14:paraId="363D749B" w14:textId="77777777" w:rsidTr="00772246">
        <w:trPr>
          <w:trHeight w:val="226"/>
        </w:trPr>
        <w:tc>
          <w:tcPr>
            <w:tcW w:w="2802" w:type="dxa"/>
            <w:gridSpan w:val="2"/>
            <w:shd w:val="pct5" w:color="auto" w:fill="auto"/>
          </w:tcPr>
          <w:p w14:paraId="5D2600D0" w14:textId="77777777" w:rsidR="000871A3" w:rsidRDefault="000871A3" w:rsidP="00772246">
            <w:pPr>
              <w:pStyle w:val="Default"/>
              <w:rPr>
                <w:sz w:val="16"/>
                <w:szCs w:val="16"/>
              </w:rPr>
            </w:pPr>
            <w:r>
              <w:rPr>
                <w:b/>
                <w:bCs/>
                <w:sz w:val="16"/>
                <w:szCs w:val="16"/>
              </w:rPr>
              <w:t xml:space="preserve">Details </w:t>
            </w:r>
          </w:p>
        </w:tc>
        <w:tc>
          <w:tcPr>
            <w:tcW w:w="5528" w:type="dxa"/>
            <w:shd w:val="pct5" w:color="auto" w:fill="auto"/>
          </w:tcPr>
          <w:p w14:paraId="15FA167D" w14:textId="77777777" w:rsidR="000871A3" w:rsidRDefault="000871A3" w:rsidP="00772246">
            <w:pPr>
              <w:pStyle w:val="Default"/>
              <w:rPr>
                <w:sz w:val="16"/>
                <w:szCs w:val="16"/>
              </w:rPr>
            </w:pPr>
            <w:r>
              <w:rPr>
                <w:rFonts w:ascii="Courier New" w:hAnsi="Courier New" w:cs="Courier New"/>
                <w:sz w:val="16"/>
                <w:szCs w:val="16"/>
              </w:rPr>
              <w:t xml:space="preserve">Denotes the description of the surgical specialty that uses the prosthesis item. </w:t>
            </w:r>
          </w:p>
        </w:tc>
      </w:tr>
      <w:tr w:rsidR="000871A3" w14:paraId="193EF8EC" w14:textId="77777777" w:rsidTr="00772246">
        <w:trPr>
          <w:trHeight w:val="136"/>
        </w:trPr>
        <w:tc>
          <w:tcPr>
            <w:tcW w:w="2802" w:type="dxa"/>
            <w:gridSpan w:val="2"/>
            <w:shd w:val="pct5" w:color="auto" w:fill="auto"/>
          </w:tcPr>
          <w:p w14:paraId="6EAF24D0" w14:textId="77777777" w:rsidR="000871A3" w:rsidRDefault="000871A3" w:rsidP="00772246">
            <w:pPr>
              <w:pStyle w:val="Default"/>
              <w:rPr>
                <w:sz w:val="16"/>
                <w:szCs w:val="16"/>
              </w:rPr>
            </w:pPr>
            <w:r>
              <w:rPr>
                <w:b/>
                <w:bCs/>
                <w:sz w:val="16"/>
                <w:szCs w:val="16"/>
              </w:rPr>
              <w:t xml:space="preserve">Example </w:t>
            </w:r>
          </w:p>
        </w:tc>
        <w:tc>
          <w:tcPr>
            <w:tcW w:w="5528" w:type="dxa"/>
            <w:shd w:val="pct5" w:color="auto" w:fill="auto"/>
          </w:tcPr>
          <w:p w14:paraId="50243CD8" w14:textId="77777777" w:rsidR="000871A3" w:rsidRDefault="000871A3" w:rsidP="000871A3">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SubCategoryDescription</w:t>
            </w:r>
            <w:proofErr w:type="spellEnd"/>
            <w:r>
              <w:rPr>
                <w:rFonts w:ascii="Courier New" w:hAnsi="Courier New" w:cs="Courier New"/>
                <w:sz w:val="16"/>
                <w:szCs w:val="16"/>
              </w:rPr>
              <w:t>&gt;03-</w:t>
            </w:r>
            <w:r w:rsidRPr="000871A3">
              <w:rPr>
                <w:rFonts w:ascii="Courier New" w:hAnsi="Courier New" w:cs="Courier New"/>
                <w:sz w:val="16"/>
                <w:szCs w:val="16"/>
              </w:rPr>
              <w:t>INTRAOCULAR FLUIDS</w:t>
            </w:r>
            <w:r>
              <w:rPr>
                <w:rFonts w:ascii="Courier New" w:hAnsi="Courier New" w:cs="Courier New"/>
                <w:sz w:val="16"/>
                <w:szCs w:val="16"/>
              </w:rPr>
              <w:t>&lt;/</w:t>
            </w:r>
            <w:proofErr w:type="spellStart"/>
            <w:r>
              <w:rPr>
                <w:rFonts w:ascii="Courier New" w:hAnsi="Courier New" w:cs="Courier New"/>
                <w:sz w:val="16"/>
                <w:szCs w:val="16"/>
              </w:rPr>
              <w:t>SubCategoryDescription</w:t>
            </w:r>
            <w:proofErr w:type="spellEnd"/>
            <w:r>
              <w:rPr>
                <w:rFonts w:ascii="Courier New" w:hAnsi="Courier New" w:cs="Courier New"/>
                <w:sz w:val="16"/>
                <w:szCs w:val="16"/>
              </w:rPr>
              <w:t xml:space="preserve">&gt; </w:t>
            </w:r>
          </w:p>
        </w:tc>
      </w:tr>
    </w:tbl>
    <w:p w14:paraId="1FE03008" w14:textId="77777777" w:rsidR="000871A3" w:rsidRDefault="000871A3" w:rsidP="000871A3"/>
    <w:p w14:paraId="769F6284" w14:textId="77777777" w:rsidR="00925DAB" w:rsidRPr="009026F8" w:rsidRDefault="00925DAB" w:rsidP="009026F8"/>
    <w:p w14:paraId="5B936A52" w14:textId="77777777" w:rsidR="009026F8" w:rsidRDefault="00DD04FC" w:rsidP="009026F8">
      <w:pPr>
        <w:pStyle w:val="Heading2"/>
      </w:pPr>
      <w:bookmarkStart w:id="75" w:name="_Toc170120956"/>
      <w:r>
        <w:t>Group</w:t>
      </w:r>
      <w:bookmarkEnd w:id="75"/>
    </w:p>
    <w:p w14:paraId="4162BC1B" w14:textId="77777777" w:rsidR="00F61715" w:rsidRDefault="00F61715" w:rsidP="00F61715">
      <w:pPr>
        <w:rPr>
          <w:sz w:val="20"/>
          <w:szCs w:val="20"/>
        </w:rPr>
      </w:pPr>
      <w:r>
        <w:rPr>
          <w:sz w:val="20"/>
          <w:szCs w:val="20"/>
        </w:rPr>
        <w:t xml:space="preserve">Each </w:t>
      </w:r>
      <w:r>
        <w:rPr>
          <w:rFonts w:ascii="Courier New" w:hAnsi="Courier New" w:cs="Courier New"/>
          <w:sz w:val="20"/>
          <w:szCs w:val="20"/>
        </w:rPr>
        <w:t xml:space="preserve">Group </w:t>
      </w:r>
      <w:r>
        <w:rPr>
          <w:sz w:val="20"/>
          <w:szCs w:val="20"/>
        </w:rPr>
        <w:t xml:space="preserve">element contains a </w:t>
      </w:r>
      <w:proofErr w:type="spellStart"/>
      <w:r>
        <w:rPr>
          <w:rFonts w:ascii="Courier New" w:hAnsi="Courier New" w:cs="Courier New"/>
          <w:sz w:val="20"/>
          <w:szCs w:val="20"/>
        </w:rPr>
        <w:t>GroupID</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GroupDescription</w:t>
      </w:r>
      <w:proofErr w:type="spellEnd"/>
      <w:r>
        <w:rPr>
          <w:rFonts w:ascii="Courier New" w:hAnsi="Courier New" w:cs="Courier New"/>
          <w:sz w:val="20"/>
          <w:szCs w:val="20"/>
        </w:rPr>
        <w:t xml:space="preserve"> </w:t>
      </w:r>
      <w:r>
        <w:rPr>
          <w:sz w:val="20"/>
          <w:szCs w:val="20"/>
        </w:rPr>
        <w:t>element.</w:t>
      </w:r>
    </w:p>
    <w:p w14:paraId="03D73C5E" w14:textId="77777777"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2395EEFD" w14:textId="77777777" w:rsidTr="00B27E79">
        <w:trPr>
          <w:trHeight w:val="136"/>
        </w:trPr>
        <w:tc>
          <w:tcPr>
            <w:tcW w:w="1668" w:type="dxa"/>
            <w:shd w:val="pct5" w:color="auto" w:fill="auto"/>
          </w:tcPr>
          <w:p w14:paraId="73338C7B" w14:textId="77777777" w:rsidR="00F61715" w:rsidRDefault="00F61715">
            <w:pPr>
              <w:pStyle w:val="Default"/>
              <w:rPr>
                <w:sz w:val="16"/>
                <w:szCs w:val="16"/>
              </w:rPr>
            </w:pPr>
            <w:r>
              <w:rPr>
                <w:b/>
                <w:bCs/>
                <w:sz w:val="16"/>
                <w:szCs w:val="16"/>
              </w:rPr>
              <w:t xml:space="preserve">Group </w:t>
            </w:r>
          </w:p>
        </w:tc>
        <w:tc>
          <w:tcPr>
            <w:tcW w:w="1134" w:type="dxa"/>
            <w:shd w:val="pct5" w:color="auto" w:fill="auto"/>
          </w:tcPr>
          <w:p w14:paraId="1BA13C94"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139DB0D7" w14:textId="77777777" w:rsidR="00F61715" w:rsidRDefault="00F61715">
            <w:pPr>
              <w:pStyle w:val="Default"/>
              <w:rPr>
                <w:sz w:val="16"/>
                <w:szCs w:val="16"/>
              </w:rPr>
            </w:pPr>
            <w:r>
              <w:rPr>
                <w:rFonts w:ascii="Courier New" w:hAnsi="Courier New" w:cs="Courier New"/>
                <w:sz w:val="16"/>
                <w:szCs w:val="16"/>
              </w:rPr>
              <w:t xml:space="preserve">/Prosthesis/Groups/Group </w:t>
            </w:r>
          </w:p>
        </w:tc>
      </w:tr>
      <w:tr w:rsidR="00F61715" w14:paraId="69AB1206" w14:textId="77777777" w:rsidTr="00B27E79">
        <w:trPr>
          <w:trHeight w:val="136"/>
        </w:trPr>
        <w:tc>
          <w:tcPr>
            <w:tcW w:w="2802" w:type="dxa"/>
            <w:gridSpan w:val="2"/>
            <w:shd w:val="pct5" w:color="auto" w:fill="auto"/>
          </w:tcPr>
          <w:p w14:paraId="49FE334E"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3803178B"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Complex </w:t>
            </w:r>
          </w:p>
        </w:tc>
      </w:tr>
      <w:tr w:rsidR="00F61715" w14:paraId="3E45F1CD" w14:textId="77777777" w:rsidTr="00B27E79">
        <w:trPr>
          <w:trHeight w:val="136"/>
        </w:trPr>
        <w:tc>
          <w:tcPr>
            <w:tcW w:w="2802" w:type="dxa"/>
            <w:gridSpan w:val="2"/>
            <w:shd w:val="pct5" w:color="auto" w:fill="auto"/>
          </w:tcPr>
          <w:p w14:paraId="62DF6AE9"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30155AB7"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1C31E390" w14:textId="77777777" w:rsidTr="00B27E79">
        <w:trPr>
          <w:trHeight w:val="136"/>
        </w:trPr>
        <w:tc>
          <w:tcPr>
            <w:tcW w:w="2802" w:type="dxa"/>
            <w:gridSpan w:val="2"/>
            <w:shd w:val="pct5" w:color="auto" w:fill="auto"/>
          </w:tcPr>
          <w:p w14:paraId="1C5A1EB7"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485912C5" w14:textId="77777777" w:rsidR="00F61715" w:rsidRDefault="00F61715">
            <w:pPr>
              <w:pStyle w:val="Default"/>
              <w:rPr>
                <w:sz w:val="16"/>
                <w:szCs w:val="16"/>
              </w:rPr>
            </w:pPr>
            <w:r>
              <w:rPr>
                <w:rFonts w:ascii="Courier New" w:hAnsi="Courier New" w:cs="Courier New"/>
                <w:sz w:val="16"/>
                <w:szCs w:val="16"/>
              </w:rPr>
              <w:t xml:space="preserve">The child element of the Groups element. </w:t>
            </w:r>
          </w:p>
        </w:tc>
      </w:tr>
      <w:tr w:rsidR="00F61715" w14:paraId="1C810796" w14:textId="77777777" w:rsidTr="00B27E79">
        <w:trPr>
          <w:trHeight w:val="331"/>
        </w:trPr>
        <w:tc>
          <w:tcPr>
            <w:tcW w:w="2802" w:type="dxa"/>
            <w:gridSpan w:val="2"/>
            <w:shd w:val="pct5" w:color="auto" w:fill="auto"/>
          </w:tcPr>
          <w:p w14:paraId="40F3D68A"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657A540E" w14:textId="77777777" w:rsidR="00F61715" w:rsidRDefault="00F61715">
            <w:pPr>
              <w:pStyle w:val="Default"/>
              <w:rPr>
                <w:sz w:val="16"/>
                <w:szCs w:val="16"/>
              </w:rPr>
            </w:pPr>
            <w:r>
              <w:rPr>
                <w:rFonts w:ascii="Courier New" w:hAnsi="Courier New" w:cs="Courier New"/>
                <w:sz w:val="16"/>
                <w:szCs w:val="16"/>
              </w:rPr>
              <w:t xml:space="preserve">&lt;Group&gt; </w:t>
            </w:r>
          </w:p>
          <w:p w14:paraId="20F79AD1" w14:textId="77777777" w:rsidR="00F61715" w:rsidRDefault="00F61715">
            <w:pPr>
              <w:pStyle w:val="Default"/>
              <w:rPr>
                <w:rFonts w:ascii="MS Mincho" w:eastAsia="MS Mincho" w:cs="MS Mincho"/>
                <w:sz w:val="16"/>
                <w:szCs w:val="16"/>
              </w:rPr>
            </w:pPr>
            <w:r>
              <w:rPr>
                <w:rFonts w:ascii="MS Mincho" w:eastAsia="MS Mincho" w:cs="MS Mincho" w:hint="eastAsia"/>
                <w:sz w:val="16"/>
                <w:szCs w:val="16"/>
              </w:rPr>
              <w:t>⋮</w:t>
            </w:r>
            <w:r>
              <w:rPr>
                <w:rFonts w:ascii="MS Mincho" w:eastAsia="MS Mincho" w:cs="MS Mincho"/>
                <w:sz w:val="16"/>
                <w:szCs w:val="16"/>
              </w:rPr>
              <w:t xml:space="preserve"> </w:t>
            </w:r>
          </w:p>
          <w:p w14:paraId="55FB15D2" w14:textId="77777777" w:rsidR="00F61715" w:rsidRDefault="00F61715">
            <w:pPr>
              <w:pStyle w:val="Default"/>
              <w:rPr>
                <w:rFonts w:eastAsia="MS Mincho"/>
                <w:sz w:val="16"/>
                <w:szCs w:val="16"/>
              </w:rPr>
            </w:pPr>
            <w:r>
              <w:rPr>
                <w:rFonts w:ascii="Courier New" w:eastAsia="MS Mincho" w:hAnsi="Courier New" w:cs="Courier New"/>
                <w:sz w:val="16"/>
                <w:szCs w:val="16"/>
              </w:rPr>
              <w:t xml:space="preserve">&lt;/Group&gt; </w:t>
            </w:r>
          </w:p>
        </w:tc>
      </w:tr>
    </w:tbl>
    <w:p w14:paraId="1D0CC75B" w14:textId="77777777" w:rsidR="00F61715" w:rsidRPr="00F61715" w:rsidRDefault="00F61715" w:rsidP="00F61715"/>
    <w:p w14:paraId="0E48BAF0" w14:textId="77777777" w:rsidR="00DD04FC" w:rsidRDefault="00DD04FC" w:rsidP="00DD04FC">
      <w:pPr>
        <w:pStyle w:val="Heading3"/>
      </w:pPr>
      <w:bookmarkStart w:id="76" w:name="_Toc170120957"/>
      <w:r>
        <w:lastRenderedPageBreak/>
        <w:t>Group ID</w:t>
      </w:r>
      <w:bookmarkEnd w:id="76"/>
    </w:p>
    <w:p w14:paraId="17384A9A" w14:textId="77777777" w:rsidR="00F61715" w:rsidRDefault="00F61715" w:rsidP="00F61715">
      <w:pPr>
        <w:rPr>
          <w:sz w:val="20"/>
          <w:szCs w:val="20"/>
        </w:rPr>
      </w:pPr>
      <w:r>
        <w:rPr>
          <w:sz w:val="20"/>
          <w:szCs w:val="20"/>
        </w:rPr>
        <w:t xml:space="preserve">The </w:t>
      </w:r>
      <w:proofErr w:type="spellStart"/>
      <w:r>
        <w:rPr>
          <w:rFonts w:ascii="Courier New" w:hAnsi="Courier New" w:cs="Courier New"/>
          <w:sz w:val="20"/>
          <w:szCs w:val="20"/>
        </w:rPr>
        <w:t>GroupID</w:t>
      </w:r>
      <w:proofErr w:type="spellEnd"/>
      <w:r>
        <w:rPr>
          <w:rFonts w:ascii="Courier New" w:hAnsi="Courier New" w:cs="Courier New"/>
          <w:sz w:val="20"/>
          <w:szCs w:val="20"/>
        </w:rPr>
        <w:t xml:space="preserve"> </w:t>
      </w:r>
      <w:r>
        <w:rPr>
          <w:sz w:val="20"/>
          <w:szCs w:val="20"/>
        </w:rPr>
        <w:t xml:space="preserve">element contains a unique code for the group of the prosthesis item which is a description of the primary clinical classification of the prosthesis item as defined by the Clinical Advisory Group. The </w:t>
      </w:r>
      <w:proofErr w:type="spellStart"/>
      <w:r>
        <w:rPr>
          <w:sz w:val="20"/>
          <w:szCs w:val="20"/>
        </w:rPr>
        <w:t>Group</w:t>
      </w:r>
      <w:r>
        <w:rPr>
          <w:rFonts w:ascii="Courier New" w:hAnsi="Courier New" w:cs="Courier New"/>
          <w:sz w:val="20"/>
          <w:szCs w:val="20"/>
        </w:rPr>
        <w:t>ID</w:t>
      </w:r>
      <w:proofErr w:type="spellEnd"/>
      <w:r>
        <w:rPr>
          <w:rFonts w:ascii="Courier New" w:hAnsi="Courier New" w:cs="Courier New"/>
          <w:sz w:val="20"/>
          <w:szCs w:val="20"/>
        </w:rPr>
        <w:t xml:space="preserve"> </w:t>
      </w:r>
      <w:r>
        <w:rPr>
          <w:sz w:val="20"/>
          <w:szCs w:val="20"/>
        </w:rPr>
        <w:t>is as a non-negative integer.</w:t>
      </w:r>
    </w:p>
    <w:p w14:paraId="6592BF60" w14:textId="77777777"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28D192FD" w14:textId="77777777" w:rsidTr="00B27E79">
        <w:trPr>
          <w:trHeight w:val="136"/>
        </w:trPr>
        <w:tc>
          <w:tcPr>
            <w:tcW w:w="1668" w:type="dxa"/>
            <w:shd w:val="pct5" w:color="auto" w:fill="auto"/>
          </w:tcPr>
          <w:p w14:paraId="49C4A003" w14:textId="77777777" w:rsidR="00F61715" w:rsidRDefault="00F61715">
            <w:pPr>
              <w:pStyle w:val="Default"/>
              <w:rPr>
                <w:sz w:val="16"/>
                <w:szCs w:val="16"/>
              </w:rPr>
            </w:pPr>
            <w:r>
              <w:rPr>
                <w:b/>
                <w:bCs/>
                <w:sz w:val="16"/>
                <w:szCs w:val="16"/>
              </w:rPr>
              <w:t xml:space="preserve">Group ID </w:t>
            </w:r>
          </w:p>
        </w:tc>
        <w:tc>
          <w:tcPr>
            <w:tcW w:w="1134" w:type="dxa"/>
            <w:shd w:val="pct5" w:color="auto" w:fill="auto"/>
          </w:tcPr>
          <w:p w14:paraId="173B80A3"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60C2B61E" w14:textId="77777777" w:rsidR="00F61715" w:rsidRDefault="00F61715">
            <w:pPr>
              <w:pStyle w:val="Default"/>
              <w:rPr>
                <w:sz w:val="16"/>
                <w:szCs w:val="16"/>
              </w:rPr>
            </w:pPr>
            <w:r>
              <w:rPr>
                <w:rFonts w:ascii="Courier New" w:hAnsi="Courier New" w:cs="Courier New"/>
                <w:sz w:val="16"/>
                <w:szCs w:val="16"/>
              </w:rPr>
              <w:t>/Prosthesis/Groups/Group/</w:t>
            </w:r>
            <w:proofErr w:type="spellStart"/>
            <w:r>
              <w:rPr>
                <w:rFonts w:ascii="Courier New" w:hAnsi="Courier New" w:cs="Courier New"/>
                <w:sz w:val="16"/>
                <w:szCs w:val="16"/>
              </w:rPr>
              <w:t>GroupID</w:t>
            </w:r>
            <w:proofErr w:type="spellEnd"/>
            <w:r>
              <w:rPr>
                <w:rFonts w:ascii="Courier New" w:hAnsi="Courier New" w:cs="Courier New"/>
                <w:sz w:val="16"/>
                <w:szCs w:val="16"/>
              </w:rPr>
              <w:t xml:space="preserve"> </w:t>
            </w:r>
          </w:p>
        </w:tc>
      </w:tr>
      <w:tr w:rsidR="00F61715" w14:paraId="5C3151BC" w14:textId="77777777" w:rsidTr="00B27E79">
        <w:trPr>
          <w:trHeight w:val="136"/>
        </w:trPr>
        <w:tc>
          <w:tcPr>
            <w:tcW w:w="2802" w:type="dxa"/>
            <w:gridSpan w:val="2"/>
            <w:shd w:val="pct5" w:color="auto" w:fill="auto"/>
          </w:tcPr>
          <w:p w14:paraId="0B00B194"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34A9410D" w14:textId="77777777" w:rsidR="00F61715" w:rsidRDefault="00F61715">
            <w:pPr>
              <w:pStyle w:val="Default"/>
              <w:rPr>
                <w:sz w:val="16"/>
                <w:szCs w:val="16"/>
              </w:rPr>
            </w:pPr>
            <w:r>
              <w:rPr>
                <w:rFonts w:ascii="Courier New" w:hAnsi="Courier New" w:cs="Courier New"/>
                <w:sz w:val="16"/>
                <w:szCs w:val="16"/>
              </w:rPr>
              <w:t xml:space="preserve">Non-negative integer </w:t>
            </w:r>
          </w:p>
        </w:tc>
      </w:tr>
      <w:tr w:rsidR="00F61715" w14:paraId="66812B01" w14:textId="77777777" w:rsidTr="00B27E79">
        <w:trPr>
          <w:trHeight w:val="136"/>
        </w:trPr>
        <w:tc>
          <w:tcPr>
            <w:tcW w:w="2802" w:type="dxa"/>
            <w:gridSpan w:val="2"/>
            <w:shd w:val="pct5" w:color="auto" w:fill="auto"/>
          </w:tcPr>
          <w:p w14:paraId="6B19741C"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4A8835B5"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09C0F666" w14:textId="77777777" w:rsidTr="00B27E79">
        <w:trPr>
          <w:trHeight w:val="226"/>
        </w:trPr>
        <w:tc>
          <w:tcPr>
            <w:tcW w:w="2802" w:type="dxa"/>
            <w:gridSpan w:val="2"/>
            <w:shd w:val="pct5" w:color="auto" w:fill="auto"/>
          </w:tcPr>
          <w:p w14:paraId="045BC5CB"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4FBFBCF6" w14:textId="77777777" w:rsidR="00F61715" w:rsidRDefault="00F61715">
            <w:pPr>
              <w:pStyle w:val="Default"/>
              <w:rPr>
                <w:sz w:val="16"/>
                <w:szCs w:val="16"/>
              </w:rPr>
            </w:pPr>
            <w:r>
              <w:rPr>
                <w:rFonts w:ascii="Courier New" w:hAnsi="Courier New" w:cs="Courier New"/>
                <w:sz w:val="16"/>
                <w:szCs w:val="16"/>
              </w:rPr>
              <w:t xml:space="preserve">Denotes the ID number used to represent the group of the prosthesis item. </w:t>
            </w:r>
          </w:p>
        </w:tc>
      </w:tr>
      <w:tr w:rsidR="00F61715" w14:paraId="3E2920F6" w14:textId="77777777" w:rsidTr="00B27E79">
        <w:trPr>
          <w:trHeight w:val="136"/>
        </w:trPr>
        <w:tc>
          <w:tcPr>
            <w:tcW w:w="2802" w:type="dxa"/>
            <w:gridSpan w:val="2"/>
            <w:shd w:val="pct5" w:color="auto" w:fill="auto"/>
          </w:tcPr>
          <w:p w14:paraId="4AB9500A"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4240772F" w14:textId="77777777" w:rsidR="00F61715" w:rsidRDefault="00F6171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GroupID</w:t>
            </w:r>
            <w:proofErr w:type="spellEnd"/>
            <w:r>
              <w:rPr>
                <w:rFonts w:ascii="Courier New" w:hAnsi="Courier New" w:cs="Courier New"/>
                <w:sz w:val="16"/>
                <w:szCs w:val="16"/>
              </w:rPr>
              <w:t>&gt;1231&lt;/</w:t>
            </w:r>
            <w:proofErr w:type="spellStart"/>
            <w:r>
              <w:rPr>
                <w:rFonts w:ascii="Courier New" w:hAnsi="Courier New" w:cs="Courier New"/>
                <w:sz w:val="16"/>
                <w:szCs w:val="16"/>
              </w:rPr>
              <w:t>GroupID</w:t>
            </w:r>
            <w:proofErr w:type="spellEnd"/>
            <w:r>
              <w:rPr>
                <w:rFonts w:ascii="Courier New" w:hAnsi="Courier New" w:cs="Courier New"/>
                <w:sz w:val="16"/>
                <w:szCs w:val="16"/>
              </w:rPr>
              <w:t>&gt;</w:t>
            </w:r>
          </w:p>
        </w:tc>
      </w:tr>
    </w:tbl>
    <w:p w14:paraId="4AE263DE" w14:textId="77777777" w:rsidR="00F61715" w:rsidRPr="00F61715" w:rsidRDefault="00F61715" w:rsidP="00F61715"/>
    <w:p w14:paraId="6A1E2811" w14:textId="77777777" w:rsidR="00DD04FC" w:rsidRDefault="00DD04FC" w:rsidP="00DD04FC">
      <w:pPr>
        <w:pStyle w:val="Heading3"/>
      </w:pPr>
      <w:bookmarkStart w:id="77" w:name="_Toc170120958"/>
      <w:r>
        <w:t>Group Description</w:t>
      </w:r>
      <w:bookmarkEnd w:id="77"/>
      <w:r>
        <w:t xml:space="preserve"> </w:t>
      </w:r>
    </w:p>
    <w:p w14:paraId="21F40E03" w14:textId="77777777" w:rsidR="00DD04FC" w:rsidRDefault="00F61715" w:rsidP="00DD04FC">
      <w:pPr>
        <w:rPr>
          <w:sz w:val="20"/>
          <w:szCs w:val="20"/>
        </w:rPr>
      </w:pPr>
      <w:r>
        <w:rPr>
          <w:sz w:val="20"/>
          <w:szCs w:val="20"/>
        </w:rPr>
        <w:t xml:space="preserve">The </w:t>
      </w:r>
      <w:proofErr w:type="spellStart"/>
      <w:r>
        <w:rPr>
          <w:rFonts w:ascii="Courier New" w:hAnsi="Courier New" w:cs="Courier New"/>
          <w:sz w:val="20"/>
          <w:szCs w:val="20"/>
        </w:rPr>
        <w:t>GroupDescription</w:t>
      </w:r>
      <w:proofErr w:type="spellEnd"/>
      <w:r>
        <w:rPr>
          <w:rFonts w:ascii="Courier New" w:hAnsi="Courier New" w:cs="Courier New"/>
          <w:sz w:val="20"/>
          <w:szCs w:val="20"/>
        </w:rPr>
        <w:t xml:space="preserve"> </w:t>
      </w:r>
      <w:r>
        <w:rPr>
          <w:sz w:val="20"/>
          <w:szCs w:val="20"/>
        </w:rPr>
        <w:t xml:space="preserve">element contains the description of the primary clinical classification of the prosthesis item as defined by the Clinical Advisory Group of the respective prosthesis item. The maximum length of </w:t>
      </w:r>
      <w:proofErr w:type="spellStart"/>
      <w:r>
        <w:rPr>
          <w:rFonts w:ascii="Courier New" w:hAnsi="Courier New" w:cs="Courier New"/>
          <w:sz w:val="20"/>
          <w:szCs w:val="20"/>
        </w:rPr>
        <w:t>GroupDescription</w:t>
      </w:r>
      <w:proofErr w:type="spellEnd"/>
      <w:r>
        <w:rPr>
          <w:rFonts w:ascii="Courier New" w:hAnsi="Courier New" w:cs="Courier New"/>
          <w:sz w:val="20"/>
          <w:szCs w:val="20"/>
        </w:rPr>
        <w:t xml:space="preserve"> </w:t>
      </w:r>
      <w:r>
        <w:rPr>
          <w:sz w:val="20"/>
          <w:szCs w:val="20"/>
        </w:rPr>
        <w:t>is 255 characters.</w:t>
      </w:r>
    </w:p>
    <w:p w14:paraId="2ACA49E8" w14:textId="77777777" w:rsidR="00B27E79" w:rsidRDefault="00B27E79" w:rsidP="00DD04FC">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7C43D7E8" w14:textId="77777777" w:rsidTr="00B27E79">
        <w:trPr>
          <w:trHeight w:val="204"/>
        </w:trPr>
        <w:tc>
          <w:tcPr>
            <w:tcW w:w="1668" w:type="dxa"/>
            <w:shd w:val="pct5" w:color="auto" w:fill="auto"/>
          </w:tcPr>
          <w:p w14:paraId="2D820154" w14:textId="77777777" w:rsidR="00F61715" w:rsidRDefault="00F61715">
            <w:pPr>
              <w:pStyle w:val="Default"/>
              <w:rPr>
                <w:sz w:val="16"/>
                <w:szCs w:val="16"/>
              </w:rPr>
            </w:pPr>
            <w:r>
              <w:rPr>
                <w:b/>
                <w:bCs/>
                <w:sz w:val="16"/>
                <w:szCs w:val="16"/>
              </w:rPr>
              <w:t xml:space="preserve">Group Description </w:t>
            </w:r>
          </w:p>
        </w:tc>
        <w:tc>
          <w:tcPr>
            <w:tcW w:w="1134" w:type="dxa"/>
            <w:shd w:val="pct5" w:color="auto" w:fill="auto"/>
          </w:tcPr>
          <w:p w14:paraId="6F79C842"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2E047687" w14:textId="77777777" w:rsidR="00F61715" w:rsidRDefault="00F61715">
            <w:pPr>
              <w:pStyle w:val="Default"/>
              <w:rPr>
                <w:rFonts w:ascii="Courier New" w:hAnsi="Courier New" w:cs="Courier New"/>
                <w:sz w:val="16"/>
                <w:szCs w:val="16"/>
              </w:rPr>
            </w:pPr>
            <w:r>
              <w:rPr>
                <w:rFonts w:ascii="Courier New" w:hAnsi="Courier New" w:cs="Courier New"/>
                <w:sz w:val="16"/>
                <w:szCs w:val="16"/>
              </w:rPr>
              <w:t>/Prosthesis/Groups/Group/</w:t>
            </w:r>
            <w:proofErr w:type="spellStart"/>
            <w:r>
              <w:rPr>
                <w:rFonts w:ascii="Courier New" w:hAnsi="Courier New" w:cs="Courier New"/>
                <w:sz w:val="16"/>
                <w:szCs w:val="16"/>
              </w:rPr>
              <w:t>GroupDescription</w:t>
            </w:r>
            <w:proofErr w:type="spellEnd"/>
            <w:r>
              <w:rPr>
                <w:rFonts w:ascii="Courier New" w:hAnsi="Courier New" w:cs="Courier New"/>
                <w:sz w:val="16"/>
                <w:szCs w:val="16"/>
              </w:rPr>
              <w:t xml:space="preserve"> </w:t>
            </w:r>
          </w:p>
        </w:tc>
      </w:tr>
      <w:tr w:rsidR="00F61715" w14:paraId="7D085264" w14:textId="77777777" w:rsidTr="00B27E79">
        <w:trPr>
          <w:trHeight w:val="242"/>
        </w:trPr>
        <w:tc>
          <w:tcPr>
            <w:tcW w:w="2802" w:type="dxa"/>
            <w:gridSpan w:val="2"/>
            <w:shd w:val="pct5" w:color="auto" w:fill="auto"/>
          </w:tcPr>
          <w:p w14:paraId="51BEC854"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1F1831D5"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14:paraId="7E3C80C2" w14:textId="77777777" w:rsidR="00F61715" w:rsidRDefault="00F61715">
            <w:pPr>
              <w:pStyle w:val="Default"/>
              <w:rPr>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value="255" </w:t>
            </w:r>
          </w:p>
          <w:p w14:paraId="72247E25" w14:textId="77777777" w:rsidR="00F61715" w:rsidRDefault="00F61715">
            <w:pPr>
              <w:pStyle w:val="Default"/>
              <w:rPr>
                <w:sz w:val="16"/>
                <w:szCs w:val="16"/>
              </w:rPr>
            </w:pPr>
          </w:p>
        </w:tc>
      </w:tr>
      <w:tr w:rsidR="00F61715" w14:paraId="5D63279C" w14:textId="77777777" w:rsidTr="00B27E79">
        <w:trPr>
          <w:trHeight w:val="136"/>
        </w:trPr>
        <w:tc>
          <w:tcPr>
            <w:tcW w:w="2802" w:type="dxa"/>
            <w:gridSpan w:val="2"/>
            <w:shd w:val="pct5" w:color="auto" w:fill="auto"/>
          </w:tcPr>
          <w:p w14:paraId="434DB765"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17817B48"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2888AD2E" w14:textId="77777777" w:rsidTr="00B27E79">
        <w:trPr>
          <w:trHeight w:val="136"/>
        </w:trPr>
        <w:tc>
          <w:tcPr>
            <w:tcW w:w="2802" w:type="dxa"/>
            <w:gridSpan w:val="2"/>
            <w:shd w:val="pct5" w:color="auto" w:fill="auto"/>
          </w:tcPr>
          <w:p w14:paraId="3FF37D30"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7B167B64" w14:textId="77777777" w:rsidR="00F61715" w:rsidRDefault="00F61715">
            <w:pPr>
              <w:pStyle w:val="Default"/>
              <w:rPr>
                <w:sz w:val="16"/>
                <w:szCs w:val="16"/>
              </w:rPr>
            </w:pPr>
            <w:r>
              <w:rPr>
                <w:rFonts w:ascii="Courier New" w:hAnsi="Courier New" w:cs="Courier New"/>
                <w:sz w:val="16"/>
                <w:szCs w:val="16"/>
              </w:rPr>
              <w:t xml:space="preserve">Denotes the description of the group of the prosthesis item. </w:t>
            </w:r>
          </w:p>
        </w:tc>
      </w:tr>
      <w:tr w:rsidR="00F61715" w14:paraId="5EC8239B" w14:textId="77777777" w:rsidTr="00B27E79">
        <w:trPr>
          <w:trHeight w:val="136"/>
        </w:trPr>
        <w:tc>
          <w:tcPr>
            <w:tcW w:w="2802" w:type="dxa"/>
            <w:gridSpan w:val="2"/>
            <w:shd w:val="pct5" w:color="auto" w:fill="auto"/>
          </w:tcPr>
          <w:p w14:paraId="1E688F4F"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2C4E9C1F" w14:textId="77777777" w:rsidR="00F61715" w:rsidRDefault="00F6171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GroupDescription</w:t>
            </w:r>
            <w:proofErr w:type="spellEnd"/>
            <w:r>
              <w:rPr>
                <w:rFonts w:ascii="Courier New" w:hAnsi="Courier New" w:cs="Courier New"/>
                <w:sz w:val="16"/>
                <w:szCs w:val="16"/>
              </w:rPr>
              <w:t>&gt;06.03.04 – Screws&lt;/</w:t>
            </w:r>
            <w:proofErr w:type="spellStart"/>
            <w:r>
              <w:rPr>
                <w:rFonts w:ascii="Courier New" w:hAnsi="Courier New" w:cs="Courier New"/>
                <w:sz w:val="16"/>
                <w:szCs w:val="16"/>
              </w:rPr>
              <w:t>GroupDescription</w:t>
            </w:r>
            <w:proofErr w:type="spellEnd"/>
            <w:r>
              <w:rPr>
                <w:rFonts w:ascii="Courier New" w:hAnsi="Courier New" w:cs="Courier New"/>
                <w:sz w:val="16"/>
                <w:szCs w:val="16"/>
              </w:rPr>
              <w:t xml:space="preserve">&gt; </w:t>
            </w:r>
          </w:p>
        </w:tc>
      </w:tr>
    </w:tbl>
    <w:p w14:paraId="3F0AE30D" w14:textId="77777777" w:rsidR="00F61715" w:rsidRDefault="00F61715" w:rsidP="00DD04FC"/>
    <w:p w14:paraId="1FB53939" w14:textId="77777777" w:rsidR="00DD04FC" w:rsidRDefault="00DD04FC" w:rsidP="00DD04FC">
      <w:pPr>
        <w:pStyle w:val="Heading2"/>
      </w:pPr>
      <w:bookmarkStart w:id="78" w:name="_Toc170120959"/>
      <w:r>
        <w:t>Sub Group</w:t>
      </w:r>
      <w:bookmarkEnd w:id="78"/>
    </w:p>
    <w:p w14:paraId="06610ED6" w14:textId="77777777" w:rsidR="00F61715" w:rsidRDefault="00F61715" w:rsidP="00F61715">
      <w:pPr>
        <w:rPr>
          <w:sz w:val="20"/>
          <w:szCs w:val="20"/>
        </w:rPr>
      </w:pPr>
      <w:r>
        <w:rPr>
          <w:sz w:val="20"/>
          <w:szCs w:val="20"/>
        </w:rPr>
        <w:t xml:space="preserve">Each </w:t>
      </w:r>
      <w:proofErr w:type="spellStart"/>
      <w:r>
        <w:rPr>
          <w:rFonts w:ascii="Courier New" w:hAnsi="Courier New" w:cs="Courier New"/>
          <w:sz w:val="20"/>
          <w:szCs w:val="20"/>
        </w:rPr>
        <w:t>SubGroup</w:t>
      </w:r>
      <w:proofErr w:type="spellEnd"/>
      <w:r>
        <w:rPr>
          <w:rFonts w:ascii="Courier New" w:hAnsi="Courier New" w:cs="Courier New"/>
          <w:sz w:val="20"/>
          <w:szCs w:val="20"/>
        </w:rPr>
        <w:t xml:space="preserve"> </w:t>
      </w:r>
      <w:r>
        <w:rPr>
          <w:sz w:val="20"/>
          <w:szCs w:val="20"/>
        </w:rPr>
        <w:t xml:space="preserve">element contains a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SubGroupDescription</w:t>
      </w:r>
      <w:proofErr w:type="spellEnd"/>
      <w:r>
        <w:rPr>
          <w:rFonts w:ascii="Courier New" w:hAnsi="Courier New" w:cs="Courier New"/>
          <w:sz w:val="20"/>
          <w:szCs w:val="20"/>
        </w:rPr>
        <w:t xml:space="preserve"> </w:t>
      </w:r>
      <w:r>
        <w:rPr>
          <w:sz w:val="20"/>
          <w:szCs w:val="20"/>
        </w:rPr>
        <w:t>element.</w:t>
      </w:r>
    </w:p>
    <w:p w14:paraId="5482D406" w14:textId="77777777"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0C0C0BFF" w14:textId="77777777" w:rsidTr="00B27E79">
        <w:trPr>
          <w:trHeight w:val="136"/>
        </w:trPr>
        <w:tc>
          <w:tcPr>
            <w:tcW w:w="1668" w:type="dxa"/>
            <w:shd w:val="pct5" w:color="auto" w:fill="auto"/>
          </w:tcPr>
          <w:p w14:paraId="3A0CD16E" w14:textId="77777777" w:rsidR="00F61715" w:rsidRDefault="00F61715">
            <w:pPr>
              <w:pStyle w:val="Default"/>
              <w:rPr>
                <w:sz w:val="16"/>
                <w:szCs w:val="16"/>
              </w:rPr>
            </w:pPr>
            <w:r>
              <w:rPr>
                <w:b/>
                <w:bCs/>
                <w:sz w:val="16"/>
                <w:szCs w:val="16"/>
              </w:rPr>
              <w:t xml:space="preserve">Sub Group </w:t>
            </w:r>
          </w:p>
        </w:tc>
        <w:tc>
          <w:tcPr>
            <w:tcW w:w="1134" w:type="dxa"/>
            <w:shd w:val="pct5" w:color="auto" w:fill="auto"/>
          </w:tcPr>
          <w:p w14:paraId="18CB4E57"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4A89303A" w14:textId="77777777" w:rsidR="00F61715" w:rsidRDefault="00F61715">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SubGroups</w:t>
            </w:r>
            <w:proofErr w:type="spellEnd"/>
            <w:r>
              <w:rPr>
                <w:rFonts w:ascii="Courier New" w:hAnsi="Courier New" w:cs="Courier New"/>
                <w:sz w:val="16"/>
                <w:szCs w:val="16"/>
              </w:rPr>
              <w:t>/</w:t>
            </w:r>
            <w:proofErr w:type="spellStart"/>
            <w:r>
              <w:rPr>
                <w:rFonts w:ascii="Courier New" w:hAnsi="Courier New" w:cs="Courier New"/>
                <w:sz w:val="16"/>
                <w:szCs w:val="16"/>
              </w:rPr>
              <w:t>SubGroup</w:t>
            </w:r>
            <w:proofErr w:type="spellEnd"/>
            <w:r>
              <w:rPr>
                <w:rFonts w:ascii="Courier New" w:hAnsi="Courier New" w:cs="Courier New"/>
                <w:sz w:val="16"/>
                <w:szCs w:val="16"/>
              </w:rPr>
              <w:t xml:space="preserve"> </w:t>
            </w:r>
          </w:p>
        </w:tc>
      </w:tr>
      <w:tr w:rsidR="00F61715" w14:paraId="18719862" w14:textId="77777777" w:rsidTr="00B27E79">
        <w:trPr>
          <w:trHeight w:val="136"/>
        </w:trPr>
        <w:tc>
          <w:tcPr>
            <w:tcW w:w="2802" w:type="dxa"/>
            <w:gridSpan w:val="2"/>
            <w:shd w:val="pct5" w:color="auto" w:fill="auto"/>
          </w:tcPr>
          <w:p w14:paraId="4534F0D5"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1B07E1E4"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Complex </w:t>
            </w:r>
          </w:p>
        </w:tc>
      </w:tr>
      <w:tr w:rsidR="00F61715" w14:paraId="3A63FC37" w14:textId="77777777" w:rsidTr="00B27E79">
        <w:trPr>
          <w:trHeight w:val="136"/>
        </w:trPr>
        <w:tc>
          <w:tcPr>
            <w:tcW w:w="2802" w:type="dxa"/>
            <w:gridSpan w:val="2"/>
            <w:shd w:val="pct5" w:color="auto" w:fill="auto"/>
          </w:tcPr>
          <w:p w14:paraId="58EFB60D"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7F27F160"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62BDB6BA" w14:textId="77777777" w:rsidTr="00B27E79">
        <w:trPr>
          <w:trHeight w:val="136"/>
        </w:trPr>
        <w:tc>
          <w:tcPr>
            <w:tcW w:w="2802" w:type="dxa"/>
            <w:gridSpan w:val="2"/>
            <w:shd w:val="pct5" w:color="auto" w:fill="auto"/>
          </w:tcPr>
          <w:p w14:paraId="28CFAC10"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4208B2BC" w14:textId="77777777" w:rsidR="00F61715" w:rsidRDefault="00F61715">
            <w:pPr>
              <w:pStyle w:val="Default"/>
              <w:rPr>
                <w:sz w:val="16"/>
                <w:szCs w:val="16"/>
              </w:rPr>
            </w:pPr>
            <w:r>
              <w:rPr>
                <w:rFonts w:ascii="Courier New" w:hAnsi="Courier New" w:cs="Courier New"/>
                <w:sz w:val="16"/>
                <w:szCs w:val="16"/>
              </w:rPr>
              <w:t xml:space="preserve">The child element of the </w:t>
            </w:r>
            <w:proofErr w:type="spellStart"/>
            <w:r>
              <w:rPr>
                <w:rFonts w:ascii="Courier New" w:hAnsi="Courier New" w:cs="Courier New"/>
                <w:sz w:val="16"/>
                <w:szCs w:val="16"/>
              </w:rPr>
              <w:t>SubGroups</w:t>
            </w:r>
            <w:proofErr w:type="spellEnd"/>
            <w:r>
              <w:rPr>
                <w:rFonts w:ascii="Courier New" w:hAnsi="Courier New" w:cs="Courier New"/>
                <w:sz w:val="16"/>
                <w:szCs w:val="16"/>
              </w:rPr>
              <w:t xml:space="preserve"> element. </w:t>
            </w:r>
          </w:p>
        </w:tc>
      </w:tr>
      <w:tr w:rsidR="00F61715" w14:paraId="1242B92D" w14:textId="77777777" w:rsidTr="00B27E79">
        <w:trPr>
          <w:trHeight w:val="331"/>
        </w:trPr>
        <w:tc>
          <w:tcPr>
            <w:tcW w:w="2802" w:type="dxa"/>
            <w:gridSpan w:val="2"/>
            <w:shd w:val="pct5" w:color="auto" w:fill="auto"/>
          </w:tcPr>
          <w:p w14:paraId="2317F502"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691F15BB" w14:textId="77777777" w:rsidR="00F61715" w:rsidRDefault="00F61715">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SubGroup</w:t>
            </w:r>
            <w:proofErr w:type="spellEnd"/>
            <w:r>
              <w:rPr>
                <w:rFonts w:ascii="Courier New" w:hAnsi="Courier New" w:cs="Courier New"/>
                <w:sz w:val="16"/>
                <w:szCs w:val="16"/>
              </w:rPr>
              <w:t xml:space="preserve">&gt; </w:t>
            </w:r>
          </w:p>
          <w:p w14:paraId="68919620" w14:textId="77777777" w:rsidR="00F61715" w:rsidRDefault="00F61715">
            <w:pPr>
              <w:pStyle w:val="Default"/>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343938BF" w14:textId="77777777" w:rsidR="00F61715" w:rsidRDefault="00F61715">
            <w:pPr>
              <w:pStyle w:val="Default"/>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SubGroup</w:t>
            </w:r>
            <w:proofErr w:type="spellEnd"/>
            <w:r>
              <w:rPr>
                <w:rFonts w:ascii="Courier New" w:eastAsia="MS Mincho" w:hAnsi="Courier New" w:cs="Courier New"/>
                <w:sz w:val="16"/>
                <w:szCs w:val="16"/>
              </w:rPr>
              <w:t xml:space="preserve">&gt; </w:t>
            </w:r>
          </w:p>
        </w:tc>
      </w:tr>
    </w:tbl>
    <w:p w14:paraId="24C6B942" w14:textId="77777777" w:rsidR="00F61715" w:rsidRPr="00F61715" w:rsidRDefault="00F61715" w:rsidP="00F61715"/>
    <w:p w14:paraId="76BDDE82" w14:textId="77777777" w:rsidR="00DD04FC" w:rsidRDefault="00DD04FC" w:rsidP="00DD04FC">
      <w:pPr>
        <w:pStyle w:val="Heading3"/>
      </w:pPr>
      <w:bookmarkStart w:id="79" w:name="_Toc170120960"/>
      <w:r>
        <w:t>Sub Group ID</w:t>
      </w:r>
      <w:bookmarkEnd w:id="79"/>
    </w:p>
    <w:p w14:paraId="6D0E10A4" w14:textId="77777777" w:rsidR="00F61715" w:rsidRDefault="00F61715" w:rsidP="00F61715">
      <w:pPr>
        <w:rPr>
          <w:sz w:val="20"/>
          <w:szCs w:val="20"/>
        </w:rPr>
      </w:pPr>
      <w:r>
        <w:rPr>
          <w:sz w:val="20"/>
          <w:szCs w:val="20"/>
        </w:rPr>
        <w:t xml:space="preserve">The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Pr>
          <w:sz w:val="20"/>
          <w:szCs w:val="20"/>
        </w:rPr>
        <w:t xml:space="preserve">contains a unique code for the sub-group of the prosthesis item which is a description of the secondary clinical classification of the prosthesis item as defined by the Clinical Advisory Group. The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Pr>
          <w:sz w:val="20"/>
          <w:szCs w:val="20"/>
        </w:rPr>
        <w:t>is as a non-negative integer.</w:t>
      </w:r>
    </w:p>
    <w:p w14:paraId="4FA167AD" w14:textId="77777777"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0B3A0C1D" w14:textId="77777777" w:rsidTr="00B27E79">
        <w:trPr>
          <w:trHeight w:val="136"/>
        </w:trPr>
        <w:tc>
          <w:tcPr>
            <w:tcW w:w="1668" w:type="dxa"/>
            <w:shd w:val="pct5" w:color="auto" w:fill="auto"/>
          </w:tcPr>
          <w:p w14:paraId="7E133AAD" w14:textId="77777777" w:rsidR="00F61715" w:rsidRDefault="00F61715">
            <w:pPr>
              <w:pStyle w:val="Default"/>
              <w:rPr>
                <w:sz w:val="16"/>
                <w:szCs w:val="16"/>
              </w:rPr>
            </w:pPr>
            <w:r>
              <w:rPr>
                <w:b/>
                <w:bCs/>
                <w:sz w:val="16"/>
                <w:szCs w:val="16"/>
              </w:rPr>
              <w:t xml:space="preserve">Sub Group 1 ID </w:t>
            </w:r>
          </w:p>
        </w:tc>
        <w:tc>
          <w:tcPr>
            <w:tcW w:w="1134" w:type="dxa"/>
            <w:shd w:val="pct5" w:color="auto" w:fill="auto"/>
          </w:tcPr>
          <w:p w14:paraId="42BEEF17"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31E72318" w14:textId="77777777" w:rsidR="00F61715" w:rsidRDefault="00F61715">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SubGroups</w:t>
            </w:r>
            <w:proofErr w:type="spellEnd"/>
            <w:r>
              <w:rPr>
                <w:rFonts w:ascii="Courier New" w:hAnsi="Courier New" w:cs="Courier New"/>
                <w:sz w:val="16"/>
                <w:szCs w:val="16"/>
              </w:rPr>
              <w:t>/</w:t>
            </w:r>
            <w:proofErr w:type="spellStart"/>
            <w:r>
              <w:rPr>
                <w:rFonts w:ascii="Courier New" w:hAnsi="Courier New" w:cs="Courier New"/>
                <w:sz w:val="16"/>
                <w:szCs w:val="16"/>
              </w:rPr>
              <w:t>SubGroup</w:t>
            </w:r>
            <w:proofErr w:type="spellEnd"/>
            <w:r>
              <w:rPr>
                <w:rFonts w:ascii="Courier New" w:hAnsi="Courier New" w:cs="Courier New"/>
                <w:sz w:val="16"/>
                <w:szCs w:val="16"/>
              </w:rPr>
              <w:t>/</w:t>
            </w:r>
            <w:proofErr w:type="spellStart"/>
            <w:r>
              <w:rPr>
                <w:rFonts w:ascii="Courier New" w:hAnsi="Courier New" w:cs="Courier New"/>
                <w:sz w:val="16"/>
                <w:szCs w:val="16"/>
              </w:rPr>
              <w:t>SubGroupID</w:t>
            </w:r>
            <w:proofErr w:type="spellEnd"/>
            <w:r>
              <w:rPr>
                <w:rFonts w:ascii="Courier New" w:hAnsi="Courier New" w:cs="Courier New"/>
                <w:sz w:val="16"/>
                <w:szCs w:val="16"/>
              </w:rPr>
              <w:t xml:space="preserve"> </w:t>
            </w:r>
          </w:p>
        </w:tc>
      </w:tr>
      <w:tr w:rsidR="00F61715" w14:paraId="637DA3B4" w14:textId="77777777" w:rsidTr="00B27E79">
        <w:trPr>
          <w:trHeight w:val="136"/>
        </w:trPr>
        <w:tc>
          <w:tcPr>
            <w:tcW w:w="2802" w:type="dxa"/>
            <w:gridSpan w:val="2"/>
            <w:shd w:val="pct5" w:color="auto" w:fill="auto"/>
          </w:tcPr>
          <w:p w14:paraId="4CEF7772"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19C63220" w14:textId="77777777" w:rsidR="00F61715" w:rsidRDefault="00F61715">
            <w:pPr>
              <w:pStyle w:val="Default"/>
              <w:rPr>
                <w:sz w:val="16"/>
                <w:szCs w:val="16"/>
              </w:rPr>
            </w:pPr>
            <w:r>
              <w:rPr>
                <w:rFonts w:ascii="Courier New" w:hAnsi="Courier New" w:cs="Courier New"/>
                <w:sz w:val="16"/>
                <w:szCs w:val="16"/>
              </w:rPr>
              <w:t xml:space="preserve">Non-negative integer </w:t>
            </w:r>
          </w:p>
        </w:tc>
      </w:tr>
      <w:tr w:rsidR="00F61715" w14:paraId="1EB54A83" w14:textId="77777777" w:rsidTr="00B27E79">
        <w:trPr>
          <w:trHeight w:val="136"/>
        </w:trPr>
        <w:tc>
          <w:tcPr>
            <w:tcW w:w="2802" w:type="dxa"/>
            <w:gridSpan w:val="2"/>
            <w:shd w:val="pct5" w:color="auto" w:fill="auto"/>
          </w:tcPr>
          <w:p w14:paraId="65FE256D"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61EEBC29"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7129A0A9" w14:textId="77777777" w:rsidTr="00B27E79">
        <w:trPr>
          <w:trHeight w:val="227"/>
        </w:trPr>
        <w:tc>
          <w:tcPr>
            <w:tcW w:w="2802" w:type="dxa"/>
            <w:gridSpan w:val="2"/>
            <w:shd w:val="pct5" w:color="auto" w:fill="auto"/>
          </w:tcPr>
          <w:p w14:paraId="2BF8405C"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6DC9C8CF" w14:textId="77777777" w:rsidR="00F61715" w:rsidRDefault="00F61715">
            <w:pPr>
              <w:pStyle w:val="Default"/>
              <w:rPr>
                <w:sz w:val="16"/>
                <w:szCs w:val="16"/>
              </w:rPr>
            </w:pPr>
            <w:r>
              <w:rPr>
                <w:rFonts w:ascii="Courier New" w:hAnsi="Courier New" w:cs="Courier New"/>
                <w:sz w:val="16"/>
                <w:szCs w:val="16"/>
              </w:rPr>
              <w:t xml:space="preserve">Denotes the ID number used to represent the sub-group of the prosthesis item. </w:t>
            </w:r>
          </w:p>
        </w:tc>
      </w:tr>
      <w:tr w:rsidR="00F61715" w14:paraId="18F71DE8" w14:textId="77777777" w:rsidTr="00B27E79">
        <w:trPr>
          <w:trHeight w:val="136"/>
        </w:trPr>
        <w:tc>
          <w:tcPr>
            <w:tcW w:w="2802" w:type="dxa"/>
            <w:gridSpan w:val="2"/>
            <w:shd w:val="pct5" w:color="auto" w:fill="auto"/>
          </w:tcPr>
          <w:p w14:paraId="65057026"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1CAC4C48" w14:textId="77777777" w:rsidR="00F61715" w:rsidRDefault="00F61715">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SubGroupID</w:t>
            </w:r>
            <w:proofErr w:type="spellEnd"/>
            <w:r>
              <w:rPr>
                <w:rFonts w:ascii="Courier New" w:hAnsi="Courier New" w:cs="Courier New"/>
                <w:sz w:val="16"/>
                <w:szCs w:val="16"/>
              </w:rPr>
              <w:t>&gt;3369&lt;/</w:t>
            </w:r>
            <w:proofErr w:type="spellStart"/>
            <w:r>
              <w:rPr>
                <w:rFonts w:ascii="Courier New" w:hAnsi="Courier New" w:cs="Courier New"/>
                <w:sz w:val="16"/>
                <w:szCs w:val="16"/>
              </w:rPr>
              <w:t>SubGroupID</w:t>
            </w:r>
            <w:proofErr w:type="spellEnd"/>
            <w:r>
              <w:rPr>
                <w:rFonts w:ascii="Courier New" w:hAnsi="Courier New" w:cs="Courier New"/>
                <w:sz w:val="16"/>
                <w:szCs w:val="16"/>
              </w:rPr>
              <w:t xml:space="preserve">&gt; </w:t>
            </w:r>
          </w:p>
        </w:tc>
      </w:tr>
    </w:tbl>
    <w:p w14:paraId="5B430627" w14:textId="77777777" w:rsidR="00F61715" w:rsidRPr="00F61715" w:rsidRDefault="00F61715" w:rsidP="00F61715"/>
    <w:p w14:paraId="354FDAD7" w14:textId="77777777" w:rsidR="00DD04FC" w:rsidRDefault="00DD04FC" w:rsidP="00DD04FC">
      <w:pPr>
        <w:pStyle w:val="Heading3"/>
      </w:pPr>
      <w:bookmarkStart w:id="80" w:name="_Toc170120961"/>
      <w:r>
        <w:lastRenderedPageBreak/>
        <w:t>Sub Group Description</w:t>
      </w:r>
      <w:bookmarkEnd w:id="80"/>
      <w:r>
        <w:t xml:space="preserve"> </w:t>
      </w:r>
    </w:p>
    <w:p w14:paraId="538B2752" w14:textId="77777777" w:rsidR="00DD04FC" w:rsidRDefault="00F61715" w:rsidP="00DD04FC">
      <w:pPr>
        <w:rPr>
          <w:sz w:val="20"/>
          <w:szCs w:val="20"/>
        </w:rPr>
      </w:pPr>
      <w:r>
        <w:rPr>
          <w:sz w:val="20"/>
          <w:szCs w:val="20"/>
        </w:rPr>
        <w:t xml:space="preserve">The </w:t>
      </w:r>
      <w:proofErr w:type="spellStart"/>
      <w:r>
        <w:rPr>
          <w:rFonts w:ascii="Courier New" w:hAnsi="Courier New" w:cs="Courier New"/>
          <w:sz w:val="20"/>
          <w:szCs w:val="20"/>
        </w:rPr>
        <w:t>SubGroupDescription</w:t>
      </w:r>
      <w:proofErr w:type="spellEnd"/>
      <w:r>
        <w:rPr>
          <w:rFonts w:ascii="Courier New" w:hAnsi="Courier New" w:cs="Courier New"/>
          <w:sz w:val="20"/>
          <w:szCs w:val="20"/>
        </w:rPr>
        <w:t xml:space="preserve"> </w:t>
      </w:r>
      <w:r>
        <w:rPr>
          <w:sz w:val="20"/>
          <w:szCs w:val="20"/>
        </w:rPr>
        <w:t xml:space="preserve">element contains the description of the secondary clinical classification of the prosthesis item as defined by the Clinical Advisory Group of the respective prosthesis item. The maximum length of </w:t>
      </w:r>
      <w:proofErr w:type="spellStart"/>
      <w:r>
        <w:rPr>
          <w:rFonts w:ascii="Courier New" w:hAnsi="Courier New" w:cs="Courier New"/>
          <w:sz w:val="20"/>
          <w:szCs w:val="20"/>
        </w:rPr>
        <w:t>SubGroupDescription</w:t>
      </w:r>
      <w:proofErr w:type="spellEnd"/>
      <w:r>
        <w:rPr>
          <w:rFonts w:ascii="Courier New" w:hAnsi="Courier New" w:cs="Courier New"/>
          <w:sz w:val="20"/>
          <w:szCs w:val="20"/>
        </w:rPr>
        <w:t xml:space="preserve"> </w:t>
      </w:r>
      <w:r>
        <w:rPr>
          <w:sz w:val="20"/>
          <w:szCs w:val="20"/>
        </w:rPr>
        <w:t>is 255 characters.</w:t>
      </w:r>
    </w:p>
    <w:p w14:paraId="1C705DFE" w14:textId="77777777" w:rsidR="005662BF" w:rsidRDefault="005662BF" w:rsidP="00DD04FC">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1313BDC9" w14:textId="77777777" w:rsidTr="005662BF">
        <w:trPr>
          <w:trHeight w:val="203"/>
        </w:trPr>
        <w:tc>
          <w:tcPr>
            <w:tcW w:w="1668" w:type="dxa"/>
            <w:shd w:val="pct5" w:color="auto" w:fill="auto"/>
          </w:tcPr>
          <w:p w14:paraId="1DD28DA7" w14:textId="77777777" w:rsidR="00F61715" w:rsidRDefault="00F61715">
            <w:pPr>
              <w:pStyle w:val="Default"/>
              <w:rPr>
                <w:sz w:val="16"/>
                <w:szCs w:val="16"/>
              </w:rPr>
            </w:pPr>
            <w:r>
              <w:rPr>
                <w:b/>
                <w:bCs/>
                <w:sz w:val="16"/>
                <w:szCs w:val="16"/>
              </w:rPr>
              <w:t xml:space="preserve">Sub Group Description </w:t>
            </w:r>
          </w:p>
        </w:tc>
        <w:tc>
          <w:tcPr>
            <w:tcW w:w="1134" w:type="dxa"/>
            <w:shd w:val="pct5" w:color="auto" w:fill="auto"/>
          </w:tcPr>
          <w:p w14:paraId="3190F1DF"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209BC650" w14:textId="77777777" w:rsidR="00F61715" w:rsidRDefault="00F61715">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SubGroups</w:t>
            </w:r>
            <w:proofErr w:type="spellEnd"/>
            <w:r>
              <w:rPr>
                <w:rFonts w:ascii="Courier New" w:hAnsi="Courier New" w:cs="Courier New"/>
                <w:sz w:val="16"/>
                <w:szCs w:val="16"/>
              </w:rPr>
              <w:t>/</w:t>
            </w:r>
            <w:proofErr w:type="spellStart"/>
            <w:r>
              <w:rPr>
                <w:rFonts w:ascii="Courier New" w:hAnsi="Courier New" w:cs="Courier New"/>
                <w:sz w:val="16"/>
                <w:szCs w:val="16"/>
              </w:rPr>
              <w:t>SubGroup</w:t>
            </w:r>
            <w:proofErr w:type="spellEnd"/>
            <w:r>
              <w:rPr>
                <w:rFonts w:ascii="Courier New" w:hAnsi="Courier New" w:cs="Courier New"/>
                <w:sz w:val="16"/>
                <w:szCs w:val="16"/>
              </w:rPr>
              <w:t>/</w:t>
            </w:r>
            <w:proofErr w:type="spellStart"/>
            <w:r>
              <w:rPr>
                <w:rFonts w:ascii="Courier New" w:hAnsi="Courier New" w:cs="Courier New"/>
                <w:sz w:val="16"/>
                <w:szCs w:val="16"/>
              </w:rPr>
              <w:t>SubGroupDescription</w:t>
            </w:r>
            <w:proofErr w:type="spellEnd"/>
            <w:r>
              <w:rPr>
                <w:rFonts w:ascii="Courier New" w:hAnsi="Courier New" w:cs="Courier New"/>
                <w:sz w:val="16"/>
                <w:szCs w:val="16"/>
              </w:rPr>
              <w:t xml:space="preserve"> </w:t>
            </w:r>
          </w:p>
        </w:tc>
      </w:tr>
      <w:tr w:rsidR="00F61715" w14:paraId="05DEE289" w14:textId="77777777" w:rsidTr="005662BF">
        <w:trPr>
          <w:trHeight w:val="242"/>
        </w:trPr>
        <w:tc>
          <w:tcPr>
            <w:tcW w:w="2802" w:type="dxa"/>
            <w:gridSpan w:val="2"/>
            <w:shd w:val="pct5" w:color="auto" w:fill="auto"/>
          </w:tcPr>
          <w:p w14:paraId="77648FDF"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67F065A1"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14:paraId="0C77C901" w14:textId="77777777" w:rsidR="00F61715" w:rsidRDefault="00F61715">
            <w:pPr>
              <w:pStyle w:val="Default"/>
              <w:rPr>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value="255" </w:t>
            </w:r>
          </w:p>
          <w:p w14:paraId="6A66D3F9" w14:textId="77777777" w:rsidR="00F61715" w:rsidRDefault="00F61715">
            <w:pPr>
              <w:pStyle w:val="Default"/>
              <w:rPr>
                <w:sz w:val="16"/>
                <w:szCs w:val="16"/>
              </w:rPr>
            </w:pPr>
          </w:p>
        </w:tc>
      </w:tr>
      <w:tr w:rsidR="00F61715" w14:paraId="0F3EC0B9" w14:textId="77777777" w:rsidTr="005662BF">
        <w:trPr>
          <w:trHeight w:val="136"/>
        </w:trPr>
        <w:tc>
          <w:tcPr>
            <w:tcW w:w="2802" w:type="dxa"/>
            <w:gridSpan w:val="2"/>
            <w:shd w:val="pct5" w:color="auto" w:fill="auto"/>
          </w:tcPr>
          <w:p w14:paraId="52A54489"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29432066"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29C3DC32" w14:textId="77777777" w:rsidTr="005662BF">
        <w:trPr>
          <w:trHeight w:val="226"/>
        </w:trPr>
        <w:tc>
          <w:tcPr>
            <w:tcW w:w="2802" w:type="dxa"/>
            <w:gridSpan w:val="2"/>
            <w:shd w:val="pct5" w:color="auto" w:fill="auto"/>
          </w:tcPr>
          <w:p w14:paraId="7574409C"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07DFA4D9" w14:textId="77777777" w:rsidR="00F61715" w:rsidRDefault="00F61715">
            <w:pPr>
              <w:pStyle w:val="Default"/>
              <w:rPr>
                <w:sz w:val="16"/>
                <w:szCs w:val="16"/>
              </w:rPr>
            </w:pPr>
            <w:r>
              <w:rPr>
                <w:rFonts w:ascii="Courier New" w:hAnsi="Courier New" w:cs="Courier New"/>
                <w:sz w:val="16"/>
                <w:szCs w:val="16"/>
              </w:rPr>
              <w:t xml:space="preserve">Denotes the description of the sub-group of the prosthesis item. </w:t>
            </w:r>
          </w:p>
        </w:tc>
      </w:tr>
      <w:tr w:rsidR="00F61715" w14:paraId="72ED5C20" w14:textId="77777777" w:rsidTr="005662BF">
        <w:trPr>
          <w:trHeight w:val="226"/>
        </w:trPr>
        <w:tc>
          <w:tcPr>
            <w:tcW w:w="2802" w:type="dxa"/>
            <w:gridSpan w:val="2"/>
            <w:shd w:val="pct5" w:color="auto" w:fill="auto"/>
          </w:tcPr>
          <w:p w14:paraId="59E328F4"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7AA6FAB8" w14:textId="77777777" w:rsidR="00F61715" w:rsidRDefault="00F6171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SubGroupDescription</w:t>
            </w:r>
            <w:proofErr w:type="spellEnd"/>
            <w:r>
              <w:rPr>
                <w:rFonts w:ascii="Courier New" w:hAnsi="Courier New" w:cs="Courier New"/>
                <w:sz w:val="16"/>
                <w:szCs w:val="16"/>
              </w:rPr>
              <w:t>&gt;06.03.04.01 – Standard ( =4.5mm)&lt;/</w:t>
            </w:r>
            <w:proofErr w:type="spellStart"/>
            <w:r>
              <w:rPr>
                <w:rFonts w:ascii="Courier New" w:hAnsi="Courier New" w:cs="Courier New"/>
                <w:sz w:val="16"/>
                <w:szCs w:val="16"/>
              </w:rPr>
              <w:t>SubGroupDescription</w:t>
            </w:r>
            <w:proofErr w:type="spellEnd"/>
            <w:r>
              <w:rPr>
                <w:rFonts w:ascii="Courier New" w:hAnsi="Courier New" w:cs="Courier New"/>
                <w:sz w:val="16"/>
                <w:szCs w:val="16"/>
              </w:rPr>
              <w:t>&gt;</w:t>
            </w:r>
          </w:p>
        </w:tc>
      </w:tr>
    </w:tbl>
    <w:p w14:paraId="16F43E6D" w14:textId="77777777" w:rsidR="00F61715" w:rsidRDefault="00F61715" w:rsidP="00DD04FC"/>
    <w:p w14:paraId="330B8662" w14:textId="77777777" w:rsidR="00DD04FC" w:rsidRDefault="00DD04FC" w:rsidP="00DD04FC">
      <w:pPr>
        <w:pStyle w:val="Heading2"/>
      </w:pPr>
      <w:bookmarkStart w:id="81" w:name="_Toc170120962"/>
      <w:r>
        <w:t>Prosthesis Items</w:t>
      </w:r>
      <w:bookmarkEnd w:id="81"/>
    </w:p>
    <w:p w14:paraId="5C2F2C93" w14:textId="77777777" w:rsidR="00F61715" w:rsidRPr="00F61715" w:rsidRDefault="00F61715" w:rsidP="00F61715">
      <w:r>
        <w:rPr>
          <w:sz w:val="20"/>
          <w:szCs w:val="20"/>
        </w:rPr>
        <w:t xml:space="preserve">The </w:t>
      </w:r>
      <w:proofErr w:type="spellStart"/>
      <w:r>
        <w:rPr>
          <w:rFonts w:ascii="Courier New" w:hAnsi="Courier New" w:cs="Courier New"/>
          <w:sz w:val="20"/>
          <w:szCs w:val="20"/>
        </w:rPr>
        <w:t>ProsthesisItems</w:t>
      </w:r>
      <w:proofErr w:type="spellEnd"/>
      <w:r>
        <w:rPr>
          <w:rFonts w:ascii="Courier New" w:hAnsi="Courier New" w:cs="Courier New"/>
          <w:sz w:val="20"/>
          <w:szCs w:val="20"/>
        </w:rPr>
        <w:t xml:space="preserve"> </w:t>
      </w:r>
      <w:r>
        <w:rPr>
          <w:sz w:val="20"/>
          <w:szCs w:val="20"/>
        </w:rPr>
        <w:t xml:space="preserve">element contains many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elements.</w:t>
      </w:r>
    </w:p>
    <w:p w14:paraId="18CDEE7A" w14:textId="77777777" w:rsidR="00DD04FC" w:rsidRDefault="00DD04FC" w:rsidP="00DD04FC">
      <w:pPr>
        <w:pStyle w:val="Heading3"/>
      </w:pPr>
      <w:bookmarkStart w:id="82" w:name="_Toc170120963"/>
      <w:proofErr w:type="spellStart"/>
      <w:r>
        <w:t>ProsthesisItem</w:t>
      </w:r>
      <w:proofErr w:type="spellEnd"/>
      <w:r>
        <w:t xml:space="preserve"> Element</w:t>
      </w:r>
      <w:bookmarkEnd w:id="82"/>
    </w:p>
    <w:p w14:paraId="2F428774" w14:textId="77777777" w:rsidR="00F61715" w:rsidRDefault="00F61715" w:rsidP="00F61715">
      <w:pPr>
        <w:rPr>
          <w:sz w:val="20"/>
          <w:szCs w:val="20"/>
        </w:rPr>
      </w:pPr>
      <w:r>
        <w:rPr>
          <w:sz w:val="20"/>
          <w:szCs w:val="20"/>
        </w:rPr>
        <w:t xml:space="preserve">The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 xml:space="preserve">element is a </w:t>
      </w:r>
      <w:proofErr w:type="spellStart"/>
      <w:r>
        <w:rPr>
          <w:i/>
          <w:iCs/>
          <w:sz w:val="20"/>
          <w:szCs w:val="20"/>
        </w:rPr>
        <w:t>complexType</w:t>
      </w:r>
      <w:proofErr w:type="spellEnd"/>
      <w:r>
        <w:rPr>
          <w:i/>
          <w:iCs/>
          <w:sz w:val="20"/>
          <w:szCs w:val="20"/>
        </w:rPr>
        <w:t xml:space="preserve"> </w:t>
      </w:r>
      <w:r>
        <w:rPr>
          <w:sz w:val="20"/>
          <w:szCs w:val="20"/>
        </w:rPr>
        <w:t>element which contains the data fields which define all the properties of a prosthesis item.</w:t>
      </w:r>
    </w:p>
    <w:p w14:paraId="26532B68" w14:textId="77777777" w:rsidR="005662BF" w:rsidRDefault="005662BF"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498AA6D3" w14:textId="77777777" w:rsidTr="005662BF">
        <w:trPr>
          <w:trHeight w:val="136"/>
        </w:trPr>
        <w:tc>
          <w:tcPr>
            <w:tcW w:w="1668" w:type="dxa"/>
            <w:shd w:val="pct5" w:color="auto" w:fill="auto"/>
          </w:tcPr>
          <w:p w14:paraId="5FB50C72" w14:textId="77777777" w:rsidR="00F61715" w:rsidRDefault="00F61715">
            <w:pPr>
              <w:pStyle w:val="Default"/>
              <w:rPr>
                <w:sz w:val="16"/>
                <w:szCs w:val="16"/>
              </w:rPr>
            </w:pPr>
            <w:r>
              <w:rPr>
                <w:b/>
                <w:bCs/>
                <w:sz w:val="16"/>
                <w:szCs w:val="16"/>
              </w:rPr>
              <w:t xml:space="preserve">Prosthesis Item </w:t>
            </w:r>
          </w:p>
        </w:tc>
        <w:tc>
          <w:tcPr>
            <w:tcW w:w="1134" w:type="dxa"/>
            <w:shd w:val="pct5" w:color="auto" w:fill="auto"/>
          </w:tcPr>
          <w:p w14:paraId="3FAB5F2F"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2C6F6BE3" w14:textId="77777777" w:rsidR="00F61715" w:rsidRDefault="00F61715">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 </w:t>
            </w:r>
          </w:p>
        </w:tc>
      </w:tr>
      <w:tr w:rsidR="00F61715" w14:paraId="7BA3E14A" w14:textId="77777777" w:rsidTr="005662BF">
        <w:trPr>
          <w:trHeight w:val="136"/>
        </w:trPr>
        <w:tc>
          <w:tcPr>
            <w:tcW w:w="2802" w:type="dxa"/>
            <w:gridSpan w:val="2"/>
            <w:shd w:val="pct5" w:color="auto" w:fill="auto"/>
          </w:tcPr>
          <w:p w14:paraId="672ED1CE"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0A33ADEC"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Complex </w:t>
            </w:r>
          </w:p>
        </w:tc>
      </w:tr>
      <w:tr w:rsidR="00F61715" w14:paraId="59669665" w14:textId="77777777" w:rsidTr="005662BF">
        <w:trPr>
          <w:trHeight w:val="136"/>
        </w:trPr>
        <w:tc>
          <w:tcPr>
            <w:tcW w:w="2802" w:type="dxa"/>
            <w:gridSpan w:val="2"/>
            <w:shd w:val="pct5" w:color="auto" w:fill="auto"/>
          </w:tcPr>
          <w:p w14:paraId="5906DAAD"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7700165B"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4FB7204A" w14:textId="77777777" w:rsidTr="005662BF">
        <w:trPr>
          <w:trHeight w:val="317"/>
        </w:trPr>
        <w:tc>
          <w:tcPr>
            <w:tcW w:w="2802" w:type="dxa"/>
            <w:gridSpan w:val="2"/>
            <w:shd w:val="pct5" w:color="auto" w:fill="auto"/>
          </w:tcPr>
          <w:p w14:paraId="4FA48BEA"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76986712" w14:textId="77777777" w:rsidR="00F61715" w:rsidRDefault="00F61715">
            <w:pPr>
              <w:pStyle w:val="Default"/>
              <w:rPr>
                <w:sz w:val="16"/>
                <w:szCs w:val="16"/>
              </w:rPr>
            </w:pP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 is a child element of the </w:t>
            </w:r>
            <w:proofErr w:type="spellStart"/>
            <w:r>
              <w:rPr>
                <w:rFonts w:ascii="Courier New" w:hAnsi="Courier New" w:cs="Courier New"/>
                <w:sz w:val="16"/>
                <w:szCs w:val="16"/>
              </w:rPr>
              <w:t>ProsthesisItems</w:t>
            </w:r>
            <w:proofErr w:type="spellEnd"/>
            <w:r>
              <w:rPr>
                <w:rFonts w:ascii="Courier New" w:hAnsi="Courier New" w:cs="Courier New"/>
                <w:sz w:val="16"/>
                <w:szCs w:val="16"/>
              </w:rPr>
              <w:t xml:space="preserve"> element. It contains the data which defines the properties of a prosthesis item. </w:t>
            </w:r>
          </w:p>
        </w:tc>
      </w:tr>
      <w:tr w:rsidR="00F61715" w14:paraId="3D13C017" w14:textId="77777777" w:rsidTr="005662BF">
        <w:trPr>
          <w:trHeight w:val="331"/>
        </w:trPr>
        <w:tc>
          <w:tcPr>
            <w:tcW w:w="2802" w:type="dxa"/>
            <w:gridSpan w:val="2"/>
            <w:shd w:val="pct5" w:color="auto" w:fill="auto"/>
          </w:tcPr>
          <w:p w14:paraId="3F5E8F60"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29AF1D35" w14:textId="77777777" w:rsidR="00F61715" w:rsidRDefault="00F6171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&gt; </w:t>
            </w:r>
          </w:p>
          <w:p w14:paraId="3E005119" w14:textId="77777777" w:rsidR="00F61715" w:rsidRDefault="00F61715">
            <w:pPr>
              <w:pStyle w:val="Default"/>
              <w:rPr>
                <w:rFonts w:ascii="MS Mincho" w:eastAsia="MS Mincho" w:cs="MS Mincho"/>
                <w:sz w:val="16"/>
                <w:szCs w:val="16"/>
              </w:rPr>
            </w:pPr>
            <w:r>
              <w:rPr>
                <w:rFonts w:ascii="MS Mincho" w:eastAsia="MS Mincho" w:cs="MS Mincho" w:hint="eastAsia"/>
                <w:sz w:val="16"/>
                <w:szCs w:val="16"/>
              </w:rPr>
              <w:t>⋮</w:t>
            </w:r>
            <w:r>
              <w:rPr>
                <w:rFonts w:ascii="MS Mincho" w:eastAsia="MS Mincho" w:cs="MS Mincho"/>
                <w:sz w:val="16"/>
                <w:szCs w:val="16"/>
              </w:rPr>
              <w:t xml:space="preserve"> </w:t>
            </w:r>
          </w:p>
          <w:p w14:paraId="2D33F391" w14:textId="77777777" w:rsidR="00F61715" w:rsidRDefault="00F61715">
            <w:pPr>
              <w:pStyle w:val="Default"/>
              <w:rPr>
                <w:rFonts w:eastAsia="MS Mincho"/>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ProsthesisItem</w:t>
            </w:r>
            <w:proofErr w:type="spellEnd"/>
            <w:r>
              <w:rPr>
                <w:rFonts w:ascii="Courier New" w:eastAsia="MS Mincho" w:hAnsi="Courier New" w:cs="Courier New"/>
                <w:sz w:val="16"/>
                <w:szCs w:val="16"/>
              </w:rPr>
              <w:t xml:space="preserve">&gt; </w:t>
            </w:r>
          </w:p>
        </w:tc>
      </w:tr>
    </w:tbl>
    <w:p w14:paraId="39BD17F5" w14:textId="77777777" w:rsidR="00F61715" w:rsidRPr="00F61715" w:rsidRDefault="00F61715" w:rsidP="00F61715"/>
    <w:p w14:paraId="264CF789" w14:textId="77777777" w:rsidR="00DD04FC" w:rsidRDefault="00DD04FC" w:rsidP="00DD04FC">
      <w:pPr>
        <w:pStyle w:val="Heading2"/>
      </w:pPr>
      <w:bookmarkStart w:id="83" w:name="_Toc170120964"/>
      <w:r>
        <w:t>Prosthesis Item</w:t>
      </w:r>
      <w:bookmarkEnd w:id="83"/>
      <w:r>
        <w:t xml:space="preserve"> </w:t>
      </w:r>
    </w:p>
    <w:p w14:paraId="71C0FAF7" w14:textId="77777777" w:rsidR="00F61715" w:rsidRPr="00F61715" w:rsidRDefault="00F61715" w:rsidP="00F61715">
      <w:r>
        <w:rPr>
          <w:sz w:val="20"/>
          <w:szCs w:val="20"/>
        </w:rPr>
        <w:t xml:space="preserve">The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element contains the data elements related to a prosthesis item. In this specification, surgically-implanted prostheses, human tissue, and other medical devices are generically referred to as ‘prostheses’. However, they are all differentiated by the inclusion of an ‘Item Type’ data element which identifies which category the item falls into.</w:t>
      </w:r>
    </w:p>
    <w:p w14:paraId="1368B86A" w14:textId="77777777" w:rsidR="00DD04FC" w:rsidRDefault="00DD04FC" w:rsidP="00DD04FC">
      <w:pPr>
        <w:pStyle w:val="Heading3"/>
      </w:pPr>
      <w:bookmarkStart w:id="84" w:name="_Toc170120965"/>
      <w:r>
        <w:t>Item Type</w:t>
      </w:r>
      <w:bookmarkEnd w:id="84"/>
      <w:r>
        <w:t xml:space="preserve"> </w:t>
      </w:r>
    </w:p>
    <w:p w14:paraId="33777687" w14:textId="77777777" w:rsidR="00F61715" w:rsidRDefault="00F61715" w:rsidP="00F61715">
      <w:pPr>
        <w:pStyle w:val="Default"/>
        <w:rPr>
          <w:sz w:val="20"/>
          <w:szCs w:val="20"/>
        </w:rPr>
      </w:pPr>
      <w:r>
        <w:rPr>
          <w:sz w:val="20"/>
          <w:szCs w:val="20"/>
        </w:rPr>
        <w:t xml:space="preserve">The </w:t>
      </w:r>
      <w:r>
        <w:rPr>
          <w:rFonts w:ascii="Courier New" w:hAnsi="Courier New" w:cs="Courier New"/>
          <w:sz w:val="20"/>
          <w:szCs w:val="20"/>
        </w:rPr>
        <w:t xml:space="preserve">ItemType </w:t>
      </w:r>
      <w:r>
        <w:rPr>
          <w:sz w:val="20"/>
          <w:szCs w:val="20"/>
        </w:rPr>
        <w:t xml:space="preserve">element denotes whether the prosthesis item is defined as a: </w:t>
      </w:r>
    </w:p>
    <w:p w14:paraId="090ADF7B" w14:textId="77777777" w:rsidR="00F61715" w:rsidRDefault="00F61715" w:rsidP="00F61715">
      <w:pPr>
        <w:pStyle w:val="Default"/>
        <w:rPr>
          <w:sz w:val="20"/>
          <w:szCs w:val="20"/>
        </w:rPr>
      </w:pPr>
      <w:r>
        <w:rPr>
          <w:rFonts w:ascii="Wingdings" w:hAnsi="Wingdings" w:cs="Wingdings"/>
          <w:sz w:val="20"/>
          <w:szCs w:val="20"/>
        </w:rPr>
        <w:t></w:t>
      </w:r>
      <w:r>
        <w:rPr>
          <w:rFonts w:ascii="Wingdings" w:hAnsi="Wingdings" w:cs="Wingdings"/>
          <w:sz w:val="20"/>
          <w:szCs w:val="20"/>
        </w:rPr>
        <w:t></w:t>
      </w:r>
      <w:r>
        <w:rPr>
          <w:b/>
          <w:bCs/>
          <w:i/>
          <w:iCs/>
          <w:sz w:val="20"/>
          <w:szCs w:val="20"/>
        </w:rPr>
        <w:t xml:space="preserve">surgically-implanted prosthesis </w:t>
      </w:r>
      <w:r>
        <w:rPr>
          <w:sz w:val="20"/>
          <w:szCs w:val="20"/>
        </w:rPr>
        <w:t>item (</w:t>
      </w:r>
      <w:r>
        <w:rPr>
          <w:rFonts w:ascii="Courier New" w:hAnsi="Courier New" w:cs="Courier New"/>
          <w:sz w:val="20"/>
          <w:szCs w:val="20"/>
        </w:rPr>
        <w:t xml:space="preserve">ItemType </w:t>
      </w:r>
      <w:r>
        <w:rPr>
          <w:sz w:val="20"/>
          <w:szCs w:val="20"/>
        </w:rPr>
        <w:t>= ‘</w:t>
      </w:r>
      <w:r>
        <w:rPr>
          <w:rFonts w:ascii="Courier New" w:hAnsi="Courier New" w:cs="Courier New"/>
          <w:sz w:val="20"/>
          <w:szCs w:val="20"/>
        </w:rPr>
        <w:t>Prosthesis</w:t>
      </w:r>
      <w:r>
        <w:rPr>
          <w:sz w:val="20"/>
          <w:szCs w:val="20"/>
        </w:rPr>
        <w:t xml:space="preserve">’); </w:t>
      </w:r>
    </w:p>
    <w:p w14:paraId="012C1B46" w14:textId="77777777" w:rsidR="00F61715" w:rsidRDefault="00F61715" w:rsidP="00F61715">
      <w:pPr>
        <w:pStyle w:val="Default"/>
        <w:rPr>
          <w:sz w:val="20"/>
          <w:szCs w:val="20"/>
        </w:rPr>
      </w:pPr>
      <w:r>
        <w:rPr>
          <w:rFonts w:ascii="Wingdings" w:hAnsi="Wingdings" w:cs="Wingdings"/>
          <w:sz w:val="20"/>
          <w:szCs w:val="20"/>
        </w:rPr>
        <w:t></w:t>
      </w:r>
      <w:r>
        <w:rPr>
          <w:rFonts w:ascii="Wingdings" w:hAnsi="Wingdings" w:cs="Wingdings"/>
          <w:sz w:val="20"/>
          <w:szCs w:val="20"/>
        </w:rPr>
        <w:t></w:t>
      </w:r>
      <w:r>
        <w:rPr>
          <w:b/>
          <w:bCs/>
          <w:i/>
          <w:iCs/>
          <w:sz w:val="20"/>
          <w:szCs w:val="20"/>
        </w:rPr>
        <w:t xml:space="preserve">human tissue </w:t>
      </w:r>
      <w:r>
        <w:rPr>
          <w:sz w:val="20"/>
          <w:szCs w:val="20"/>
        </w:rPr>
        <w:t>item (</w:t>
      </w:r>
      <w:r>
        <w:rPr>
          <w:rFonts w:ascii="Courier New" w:hAnsi="Courier New" w:cs="Courier New"/>
          <w:sz w:val="20"/>
          <w:szCs w:val="20"/>
        </w:rPr>
        <w:t xml:space="preserve">ItemType </w:t>
      </w:r>
      <w:r>
        <w:rPr>
          <w:sz w:val="20"/>
          <w:szCs w:val="20"/>
        </w:rPr>
        <w:t>= ‘</w:t>
      </w:r>
      <w:r>
        <w:rPr>
          <w:rFonts w:ascii="Courier New" w:hAnsi="Courier New" w:cs="Courier New"/>
          <w:sz w:val="20"/>
          <w:szCs w:val="20"/>
        </w:rPr>
        <w:t>Human Tissue</w:t>
      </w:r>
      <w:r>
        <w:rPr>
          <w:sz w:val="20"/>
          <w:szCs w:val="20"/>
        </w:rPr>
        <w:t xml:space="preserve">’); or </w:t>
      </w:r>
    </w:p>
    <w:p w14:paraId="141EF8A4" w14:textId="77777777" w:rsidR="00F61715" w:rsidRDefault="00F61715" w:rsidP="00F61715">
      <w:pPr>
        <w:pStyle w:val="Default"/>
        <w:rPr>
          <w:sz w:val="20"/>
          <w:szCs w:val="20"/>
        </w:rPr>
      </w:pPr>
      <w:r>
        <w:rPr>
          <w:rFonts w:ascii="Wingdings" w:hAnsi="Wingdings" w:cs="Wingdings"/>
          <w:sz w:val="20"/>
          <w:szCs w:val="20"/>
        </w:rPr>
        <w:t></w:t>
      </w:r>
      <w:r>
        <w:rPr>
          <w:rFonts w:ascii="Wingdings" w:hAnsi="Wingdings" w:cs="Wingdings"/>
          <w:sz w:val="20"/>
          <w:szCs w:val="20"/>
        </w:rPr>
        <w:t></w:t>
      </w:r>
      <w:r>
        <w:rPr>
          <w:b/>
          <w:bCs/>
          <w:i/>
          <w:iCs/>
          <w:sz w:val="20"/>
          <w:szCs w:val="20"/>
        </w:rPr>
        <w:t xml:space="preserve">other medical devices </w:t>
      </w:r>
      <w:r>
        <w:rPr>
          <w:sz w:val="20"/>
          <w:szCs w:val="20"/>
        </w:rPr>
        <w:t>item (</w:t>
      </w:r>
      <w:r>
        <w:rPr>
          <w:rFonts w:ascii="Courier New" w:hAnsi="Courier New" w:cs="Courier New"/>
          <w:sz w:val="20"/>
          <w:szCs w:val="20"/>
        </w:rPr>
        <w:t xml:space="preserve">ItemType </w:t>
      </w:r>
      <w:r>
        <w:rPr>
          <w:sz w:val="20"/>
          <w:szCs w:val="20"/>
        </w:rPr>
        <w:t>= ‘</w:t>
      </w:r>
      <w:r>
        <w:rPr>
          <w:rFonts w:ascii="Courier New" w:hAnsi="Courier New" w:cs="Courier New"/>
          <w:sz w:val="20"/>
          <w:szCs w:val="20"/>
        </w:rPr>
        <w:t>Other</w:t>
      </w:r>
      <w:r>
        <w:rPr>
          <w:sz w:val="20"/>
          <w:szCs w:val="20"/>
        </w:rPr>
        <w:t xml:space="preserve">’). </w:t>
      </w:r>
    </w:p>
    <w:p w14:paraId="03356581" w14:textId="77777777" w:rsidR="00F61715" w:rsidRDefault="00F61715" w:rsidP="00F61715"/>
    <w:tbl>
      <w:tblPr>
        <w:tblW w:w="8330" w:type="dxa"/>
        <w:shd w:val="pct5" w:color="auto" w:fill="auto"/>
        <w:tblLayout w:type="fixed"/>
        <w:tblLook w:val="0000" w:firstRow="0" w:lastRow="0" w:firstColumn="0" w:lastColumn="0" w:noHBand="0" w:noVBand="0"/>
      </w:tblPr>
      <w:tblGrid>
        <w:gridCol w:w="1668"/>
        <w:gridCol w:w="1134"/>
        <w:gridCol w:w="5528"/>
      </w:tblGrid>
      <w:tr w:rsidR="00F61715" w14:paraId="68A27448" w14:textId="77777777" w:rsidTr="005662BF">
        <w:trPr>
          <w:trHeight w:val="136"/>
        </w:trPr>
        <w:tc>
          <w:tcPr>
            <w:tcW w:w="1668" w:type="dxa"/>
            <w:shd w:val="pct5" w:color="auto" w:fill="auto"/>
          </w:tcPr>
          <w:p w14:paraId="3283AE23" w14:textId="77777777" w:rsidR="00F61715" w:rsidRDefault="00F61715">
            <w:pPr>
              <w:pStyle w:val="Default"/>
              <w:rPr>
                <w:sz w:val="16"/>
                <w:szCs w:val="16"/>
              </w:rPr>
            </w:pPr>
            <w:r>
              <w:rPr>
                <w:b/>
                <w:bCs/>
                <w:sz w:val="16"/>
                <w:szCs w:val="16"/>
              </w:rPr>
              <w:t xml:space="preserve">Item Type </w:t>
            </w:r>
          </w:p>
        </w:tc>
        <w:tc>
          <w:tcPr>
            <w:tcW w:w="1134" w:type="dxa"/>
            <w:shd w:val="pct5" w:color="auto" w:fill="auto"/>
          </w:tcPr>
          <w:p w14:paraId="00BC539E"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53E08D88" w14:textId="77777777" w:rsidR="00F61715" w:rsidRDefault="00F61715">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/ItemType </w:t>
            </w:r>
          </w:p>
        </w:tc>
      </w:tr>
      <w:tr w:rsidR="00F61715" w14:paraId="68629FA2" w14:textId="77777777" w:rsidTr="005662BF">
        <w:trPr>
          <w:trHeight w:val="451"/>
        </w:trPr>
        <w:tc>
          <w:tcPr>
            <w:tcW w:w="2802" w:type="dxa"/>
            <w:gridSpan w:val="2"/>
            <w:shd w:val="pct5" w:color="auto" w:fill="auto"/>
          </w:tcPr>
          <w:p w14:paraId="3B53E1FF"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1C11C66F"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14:paraId="70F65F25" w14:textId="77777777" w:rsidR="00F61715" w:rsidRDefault="00F6171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enumeration value="Prosthesis" </w:t>
            </w:r>
          </w:p>
          <w:p w14:paraId="36AD11F1" w14:textId="77777777" w:rsidR="00F61715" w:rsidRDefault="00F6171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enumeration value="Human Tissue" </w:t>
            </w:r>
          </w:p>
          <w:p w14:paraId="28961C00"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 enumeration value="Other" </w:t>
            </w:r>
          </w:p>
          <w:p w14:paraId="21BCF07D" w14:textId="77777777" w:rsidR="00F61715" w:rsidRDefault="00F61715">
            <w:pPr>
              <w:pStyle w:val="Default"/>
              <w:rPr>
                <w:rFonts w:ascii="Courier New" w:hAnsi="Courier New" w:cs="Courier New"/>
                <w:sz w:val="16"/>
                <w:szCs w:val="16"/>
              </w:rPr>
            </w:pPr>
          </w:p>
        </w:tc>
      </w:tr>
      <w:tr w:rsidR="00F61715" w14:paraId="264FD010" w14:textId="77777777" w:rsidTr="005662BF">
        <w:trPr>
          <w:trHeight w:val="136"/>
        </w:trPr>
        <w:tc>
          <w:tcPr>
            <w:tcW w:w="2802" w:type="dxa"/>
            <w:gridSpan w:val="2"/>
            <w:shd w:val="pct5" w:color="auto" w:fill="auto"/>
          </w:tcPr>
          <w:p w14:paraId="2A92FAD8"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63AE0702"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3D4B7DF5" w14:textId="77777777" w:rsidTr="005662BF">
        <w:trPr>
          <w:trHeight w:val="227"/>
        </w:trPr>
        <w:tc>
          <w:tcPr>
            <w:tcW w:w="2802" w:type="dxa"/>
            <w:gridSpan w:val="2"/>
            <w:shd w:val="pct5" w:color="auto" w:fill="auto"/>
          </w:tcPr>
          <w:p w14:paraId="5EEDC4B6"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62A05E38" w14:textId="77777777" w:rsidR="00F61715" w:rsidRDefault="00F61715">
            <w:pPr>
              <w:pStyle w:val="Default"/>
              <w:rPr>
                <w:sz w:val="16"/>
                <w:szCs w:val="16"/>
              </w:rPr>
            </w:pPr>
            <w:r>
              <w:rPr>
                <w:rFonts w:ascii="Courier New" w:hAnsi="Courier New" w:cs="Courier New"/>
                <w:sz w:val="16"/>
                <w:szCs w:val="16"/>
              </w:rPr>
              <w:t xml:space="preserve">ItemType denotes whether the prosthesis item is a prosthesis, human tissue, or other item. </w:t>
            </w:r>
          </w:p>
        </w:tc>
      </w:tr>
      <w:tr w:rsidR="00F61715" w14:paraId="2433AE46" w14:textId="77777777" w:rsidTr="005662BF">
        <w:trPr>
          <w:trHeight w:val="136"/>
        </w:trPr>
        <w:tc>
          <w:tcPr>
            <w:tcW w:w="2802" w:type="dxa"/>
            <w:gridSpan w:val="2"/>
            <w:shd w:val="pct5" w:color="auto" w:fill="auto"/>
          </w:tcPr>
          <w:p w14:paraId="142C0443"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77AC3329" w14:textId="77777777" w:rsidR="00F61715" w:rsidRDefault="00F61715">
            <w:pPr>
              <w:pStyle w:val="Default"/>
              <w:rPr>
                <w:sz w:val="16"/>
                <w:szCs w:val="16"/>
              </w:rPr>
            </w:pPr>
            <w:r>
              <w:rPr>
                <w:rFonts w:ascii="Courier New" w:hAnsi="Courier New" w:cs="Courier New"/>
                <w:sz w:val="16"/>
                <w:szCs w:val="16"/>
              </w:rPr>
              <w:t xml:space="preserve">&lt;ItemType&gt;Prosthesis&lt;/ItemType&gt; </w:t>
            </w:r>
          </w:p>
        </w:tc>
      </w:tr>
    </w:tbl>
    <w:p w14:paraId="6DB16900" w14:textId="77777777" w:rsidR="00F61715" w:rsidRPr="00F61715" w:rsidRDefault="00F61715" w:rsidP="00F61715"/>
    <w:p w14:paraId="4A162055" w14:textId="77777777" w:rsidR="00DD04FC" w:rsidRDefault="00DD04FC" w:rsidP="00DD04FC">
      <w:pPr>
        <w:pStyle w:val="Heading3"/>
      </w:pPr>
      <w:bookmarkStart w:id="85" w:name="_Toc170120966"/>
      <w:r>
        <w:t>Billing Code</w:t>
      </w:r>
      <w:bookmarkEnd w:id="85"/>
    </w:p>
    <w:p w14:paraId="4DE3361E" w14:textId="77777777" w:rsidR="00F61715" w:rsidRDefault="00F61715" w:rsidP="00F61715">
      <w:pPr>
        <w:rPr>
          <w:sz w:val="20"/>
          <w:szCs w:val="20"/>
        </w:rPr>
      </w:pPr>
      <w:r>
        <w:rPr>
          <w:sz w:val="20"/>
          <w:szCs w:val="20"/>
        </w:rPr>
        <w:t xml:space="preserve">The </w:t>
      </w:r>
      <w:proofErr w:type="spellStart"/>
      <w:r>
        <w:rPr>
          <w:rFonts w:ascii="Courier New" w:hAnsi="Courier New" w:cs="Courier New"/>
          <w:sz w:val="20"/>
          <w:szCs w:val="20"/>
        </w:rPr>
        <w:t>BillingCode</w:t>
      </w:r>
      <w:proofErr w:type="spellEnd"/>
      <w:r>
        <w:rPr>
          <w:rFonts w:ascii="Courier New" w:hAnsi="Courier New" w:cs="Courier New"/>
          <w:sz w:val="20"/>
          <w:szCs w:val="20"/>
        </w:rPr>
        <w:t xml:space="preserve"> </w:t>
      </w:r>
      <w:r>
        <w:rPr>
          <w:sz w:val="20"/>
          <w:szCs w:val="20"/>
        </w:rPr>
        <w:t>element is the code supplied by the Commonwealth which identifies the prosthesis item. This code is used for all billing purposes by the hospital and fund. This code should also be used for all HCP data submissions.</w:t>
      </w:r>
    </w:p>
    <w:p w14:paraId="20A0038D" w14:textId="77777777" w:rsidR="005662BF" w:rsidRDefault="005662BF"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7AC2A62B" w14:textId="77777777" w:rsidTr="00264DA3">
        <w:trPr>
          <w:trHeight w:val="136"/>
        </w:trPr>
        <w:tc>
          <w:tcPr>
            <w:tcW w:w="1668" w:type="dxa"/>
            <w:shd w:val="pct5" w:color="auto" w:fill="auto"/>
          </w:tcPr>
          <w:p w14:paraId="35B50C38" w14:textId="77777777" w:rsidR="00F61715" w:rsidRDefault="00F61715">
            <w:pPr>
              <w:pStyle w:val="Default"/>
              <w:rPr>
                <w:sz w:val="16"/>
                <w:szCs w:val="16"/>
              </w:rPr>
            </w:pPr>
            <w:r>
              <w:rPr>
                <w:b/>
                <w:bCs/>
                <w:sz w:val="16"/>
                <w:szCs w:val="16"/>
              </w:rPr>
              <w:t xml:space="preserve">Billing Code </w:t>
            </w:r>
          </w:p>
        </w:tc>
        <w:tc>
          <w:tcPr>
            <w:tcW w:w="1134" w:type="dxa"/>
            <w:shd w:val="pct5" w:color="auto" w:fill="auto"/>
          </w:tcPr>
          <w:p w14:paraId="7DA28B91"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5FD147F7" w14:textId="77777777" w:rsidR="00F61715" w:rsidRDefault="00F61715">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BillingCode</w:t>
            </w:r>
            <w:proofErr w:type="spellEnd"/>
            <w:r>
              <w:rPr>
                <w:rFonts w:ascii="Courier New" w:hAnsi="Courier New" w:cs="Courier New"/>
                <w:sz w:val="16"/>
                <w:szCs w:val="16"/>
              </w:rPr>
              <w:t xml:space="preserve"> </w:t>
            </w:r>
          </w:p>
        </w:tc>
      </w:tr>
      <w:tr w:rsidR="00F61715" w14:paraId="57C3F7A8" w14:textId="77777777" w:rsidTr="00264DA3">
        <w:trPr>
          <w:trHeight w:val="539"/>
        </w:trPr>
        <w:tc>
          <w:tcPr>
            <w:tcW w:w="2802" w:type="dxa"/>
            <w:gridSpan w:val="2"/>
            <w:shd w:val="pct5" w:color="auto" w:fill="auto"/>
          </w:tcPr>
          <w:p w14:paraId="186DBEDA"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453F7528"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14:paraId="2E7E4FB5" w14:textId="77777777" w:rsidR="00F61715" w:rsidRDefault="00F61715">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minLength</w:t>
            </w:r>
            <w:proofErr w:type="spellEnd"/>
            <w:r>
              <w:rPr>
                <w:rFonts w:ascii="Courier New" w:hAnsi="Courier New" w:cs="Courier New"/>
                <w:sz w:val="16"/>
                <w:szCs w:val="16"/>
              </w:rPr>
              <w:t xml:space="preserve"> value="5" </w:t>
            </w:r>
          </w:p>
          <w:p w14:paraId="3EC493DE" w14:textId="4CA4B320" w:rsidR="00F61715" w:rsidRDefault="00F61715">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w:t>
            </w:r>
            <w:r w:rsidR="00CF0172">
              <w:rPr>
                <w:rFonts w:ascii="Courier New" w:hAnsi="Courier New" w:cs="Courier New"/>
                <w:sz w:val="16"/>
                <w:szCs w:val="16"/>
              </w:rPr>
              <w:t>5</w:t>
            </w:r>
            <w:r>
              <w:rPr>
                <w:rFonts w:ascii="Courier New" w:hAnsi="Courier New" w:cs="Courier New"/>
                <w:sz w:val="16"/>
                <w:szCs w:val="16"/>
              </w:rPr>
              <w:t xml:space="preserve">" </w:t>
            </w:r>
          </w:p>
          <w:p w14:paraId="16697F92" w14:textId="0ED105AC" w:rsidR="00471F5E" w:rsidRPr="00CF0172" w:rsidRDefault="00F61715" w:rsidP="00471F5E">
            <w:pPr>
              <w:autoSpaceDE w:val="0"/>
              <w:autoSpaceDN w:val="0"/>
              <w:spacing w:before="40" w:after="40"/>
              <w:rPr>
                <w:rFonts w:ascii="Courier New" w:hAnsi="Courier New" w:cs="Courier New"/>
                <w:color w:val="000000"/>
                <w:sz w:val="16"/>
                <w:szCs w:val="16"/>
                <w:lang w:eastAsia="en-AU"/>
              </w:rPr>
            </w:pPr>
            <w:r w:rsidRPr="00CF0172">
              <w:rPr>
                <w:rFonts w:ascii="Courier New" w:hAnsi="Courier New" w:cs="Courier New"/>
                <w:color w:val="000000"/>
                <w:sz w:val="16"/>
                <w:szCs w:val="16"/>
                <w:lang w:eastAsia="en-AU"/>
              </w:rPr>
              <w:t xml:space="preserve">• </w:t>
            </w:r>
            <w:r w:rsidR="00CF0172" w:rsidRPr="0063380E">
              <w:rPr>
                <w:rFonts w:ascii="Courier New" w:hAnsi="Courier New" w:cs="Courier New"/>
                <w:color w:val="000000"/>
                <w:sz w:val="16"/>
                <w:szCs w:val="16"/>
                <w:lang w:eastAsia="en-AU"/>
              </w:rPr>
              <w:t>pattern value="[A-Za-z]{1}[0-9]{4}|[A-Za-z]{2}[0-9]{3}|[A-Za-z]{3}[0-9]{2}"</w:t>
            </w:r>
          </w:p>
          <w:p w14:paraId="684FC84C" w14:textId="77777777" w:rsidR="00F61715" w:rsidRDefault="00F61715">
            <w:pPr>
              <w:pStyle w:val="Default"/>
              <w:rPr>
                <w:sz w:val="16"/>
                <w:szCs w:val="16"/>
              </w:rPr>
            </w:pPr>
          </w:p>
        </w:tc>
      </w:tr>
      <w:tr w:rsidR="00F61715" w14:paraId="3B7BB01E" w14:textId="77777777" w:rsidTr="00264DA3">
        <w:trPr>
          <w:trHeight w:val="136"/>
        </w:trPr>
        <w:tc>
          <w:tcPr>
            <w:tcW w:w="2802" w:type="dxa"/>
            <w:gridSpan w:val="2"/>
            <w:shd w:val="pct5" w:color="auto" w:fill="auto"/>
          </w:tcPr>
          <w:p w14:paraId="1400BF07"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7BAD1E98"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687DF15B" w14:textId="77777777" w:rsidTr="00264DA3">
        <w:trPr>
          <w:trHeight w:val="136"/>
        </w:trPr>
        <w:tc>
          <w:tcPr>
            <w:tcW w:w="2802" w:type="dxa"/>
            <w:gridSpan w:val="2"/>
            <w:shd w:val="pct5" w:color="auto" w:fill="auto"/>
          </w:tcPr>
          <w:p w14:paraId="13205554"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5A76369B" w14:textId="77777777" w:rsidR="00F61715" w:rsidRPr="0025374B" w:rsidRDefault="00F61715" w:rsidP="00F61715">
            <w:pPr>
              <w:pStyle w:val="Default"/>
              <w:rPr>
                <w:rFonts w:ascii="Courier New" w:hAnsi="Courier New" w:cs="Courier New"/>
                <w:sz w:val="16"/>
                <w:szCs w:val="16"/>
              </w:rPr>
            </w:pPr>
            <w:proofErr w:type="spellStart"/>
            <w:r>
              <w:rPr>
                <w:rFonts w:ascii="Courier New" w:hAnsi="Courier New" w:cs="Courier New"/>
                <w:sz w:val="16"/>
                <w:szCs w:val="16"/>
              </w:rPr>
              <w:t>BillingCode</w:t>
            </w:r>
            <w:proofErr w:type="spellEnd"/>
            <w:r>
              <w:rPr>
                <w:rFonts w:ascii="Courier New" w:hAnsi="Courier New" w:cs="Courier New"/>
                <w:sz w:val="16"/>
                <w:szCs w:val="16"/>
              </w:rPr>
              <w:t xml:space="preserve"> is the code to be used for all billing purposes </w:t>
            </w:r>
            <w:r w:rsidR="0025374B">
              <w:rPr>
                <w:rFonts w:ascii="Courier New" w:hAnsi="Courier New" w:cs="Courier New"/>
                <w:sz w:val="16"/>
                <w:szCs w:val="16"/>
              </w:rPr>
              <w:t>for the prosthesis item.</w:t>
            </w:r>
          </w:p>
          <w:p w14:paraId="0419AFE7" w14:textId="77777777" w:rsidR="00F61715" w:rsidRDefault="00F61715">
            <w:pPr>
              <w:pStyle w:val="Default"/>
              <w:rPr>
                <w:rFonts w:ascii="Courier New" w:hAnsi="Courier New" w:cs="Courier New"/>
                <w:sz w:val="16"/>
                <w:szCs w:val="16"/>
              </w:rPr>
            </w:pPr>
          </w:p>
        </w:tc>
      </w:tr>
      <w:tr w:rsidR="00D94FEB" w14:paraId="70E2CCA6" w14:textId="77777777" w:rsidTr="00264DA3">
        <w:trPr>
          <w:trHeight w:val="136"/>
        </w:trPr>
        <w:tc>
          <w:tcPr>
            <w:tcW w:w="2802" w:type="dxa"/>
            <w:gridSpan w:val="2"/>
            <w:shd w:val="pct5" w:color="auto" w:fill="auto"/>
          </w:tcPr>
          <w:p w14:paraId="42A111FD" w14:textId="77777777" w:rsidR="00D94FEB" w:rsidRPr="00D94FEB" w:rsidRDefault="00D94FEB">
            <w:pPr>
              <w:pStyle w:val="Default"/>
              <w:rPr>
                <w:b/>
                <w:bCs/>
                <w:sz w:val="16"/>
                <w:szCs w:val="16"/>
              </w:rPr>
            </w:pPr>
            <w:r>
              <w:rPr>
                <w:b/>
                <w:bCs/>
                <w:sz w:val="16"/>
                <w:szCs w:val="16"/>
              </w:rPr>
              <w:t xml:space="preserve">Example </w:t>
            </w:r>
          </w:p>
        </w:tc>
        <w:tc>
          <w:tcPr>
            <w:tcW w:w="5528" w:type="dxa"/>
            <w:shd w:val="pct5" w:color="auto" w:fill="auto"/>
          </w:tcPr>
          <w:p w14:paraId="383C0043" w14:textId="77777777" w:rsidR="00D94FEB" w:rsidRDefault="00D94FEB">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BillingCode</w:t>
            </w:r>
            <w:proofErr w:type="spellEnd"/>
            <w:r>
              <w:rPr>
                <w:rFonts w:ascii="Courier New" w:hAnsi="Courier New" w:cs="Courier New"/>
                <w:sz w:val="16"/>
                <w:szCs w:val="16"/>
              </w:rPr>
              <w:t>&gt;A1003&lt;/</w:t>
            </w:r>
            <w:proofErr w:type="spellStart"/>
            <w:r>
              <w:rPr>
                <w:rFonts w:ascii="Courier New" w:hAnsi="Courier New" w:cs="Courier New"/>
                <w:sz w:val="16"/>
                <w:szCs w:val="16"/>
              </w:rPr>
              <w:t>BillingCode</w:t>
            </w:r>
            <w:proofErr w:type="spellEnd"/>
            <w:r>
              <w:rPr>
                <w:rFonts w:ascii="Courier New" w:hAnsi="Courier New" w:cs="Courier New"/>
                <w:sz w:val="16"/>
                <w:szCs w:val="16"/>
              </w:rPr>
              <w:t xml:space="preserve">&gt; </w:t>
            </w:r>
          </w:p>
        </w:tc>
      </w:tr>
    </w:tbl>
    <w:p w14:paraId="47D1F2FE" w14:textId="77777777" w:rsidR="00F61715" w:rsidRPr="00F61715" w:rsidRDefault="00F61715" w:rsidP="00F61715"/>
    <w:p w14:paraId="5C63C952" w14:textId="77777777" w:rsidR="00806C22" w:rsidRPr="00D94FEB" w:rsidRDefault="00806C22" w:rsidP="00D94FEB"/>
    <w:p w14:paraId="7B2F40D4" w14:textId="77777777" w:rsidR="00806C22" w:rsidRPr="00806C22" w:rsidRDefault="006F5E28" w:rsidP="003A2441">
      <w:pPr>
        <w:pStyle w:val="Heading3"/>
      </w:pPr>
      <w:bookmarkStart w:id="86" w:name="_Toc170120967"/>
      <w:r>
        <w:t xml:space="preserve">Prior Billing </w:t>
      </w:r>
      <w:r w:rsidR="002264CC" w:rsidRPr="00806C22">
        <w:t>Code</w:t>
      </w:r>
      <w:r>
        <w:t>s</w:t>
      </w:r>
      <w:bookmarkEnd w:id="86"/>
    </w:p>
    <w:p w14:paraId="5ED6F063" w14:textId="77777777" w:rsidR="00E17054" w:rsidRDefault="00E17054" w:rsidP="007700E7">
      <w:pPr>
        <w:rPr>
          <w:sz w:val="20"/>
          <w:szCs w:val="20"/>
        </w:rPr>
      </w:pPr>
    </w:p>
    <w:p w14:paraId="76D0EB0A" w14:textId="77777777" w:rsidR="00E17054" w:rsidRDefault="00E17054" w:rsidP="00E17054">
      <w:pPr>
        <w:rPr>
          <w:sz w:val="20"/>
          <w:szCs w:val="20"/>
        </w:rPr>
      </w:pPr>
      <w:r w:rsidRPr="00BC61E2">
        <w:rPr>
          <w:sz w:val="20"/>
          <w:szCs w:val="20"/>
        </w:rPr>
        <w:t xml:space="preserve">The </w:t>
      </w:r>
      <w:proofErr w:type="spellStart"/>
      <w:r w:rsidRPr="00BC61E2">
        <w:rPr>
          <w:rFonts w:ascii="Courier New" w:hAnsi="Courier New" w:cs="Courier New"/>
          <w:sz w:val="20"/>
          <w:szCs w:val="20"/>
        </w:rPr>
        <w:t>PriorBillingCodes</w:t>
      </w:r>
      <w:proofErr w:type="spellEnd"/>
      <w:r w:rsidRPr="00BC61E2">
        <w:rPr>
          <w:sz w:val="20"/>
          <w:szCs w:val="20"/>
        </w:rPr>
        <w:t xml:space="preserve"> element is a complex element that contains many </w:t>
      </w:r>
      <w:proofErr w:type="spellStart"/>
      <w:r w:rsidRPr="00BC61E2">
        <w:rPr>
          <w:rFonts w:ascii="Courier New" w:hAnsi="Courier New" w:cs="Courier New"/>
          <w:sz w:val="20"/>
          <w:szCs w:val="20"/>
        </w:rPr>
        <w:t>PriorBillingCode</w:t>
      </w:r>
      <w:proofErr w:type="spellEnd"/>
      <w:r w:rsidRPr="00BC61E2">
        <w:rPr>
          <w:rFonts w:ascii="Courier New" w:hAnsi="Courier New" w:cs="Courier New"/>
          <w:sz w:val="20"/>
          <w:szCs w:val="20"/>
        </w:rPr>
        <w:t xml:space="preserve"> </w:t>
      </w:r>
      <w:r w:rsidRPr="00BC61E2">
        <w:rPr>
          <w:sz w:val="20"/>
          <w:szCs w:val="20"/>
        </w:rPr>
        <w:t>elements. This element is optional.</w:t>
      </w:r>
    </w:p>
    <w:p w14:paraId="47D5E01C" w14:textId="77777777" w:rsidR="005662BF" w:rsidRPr="005662BF" w:rsidRDefault="005662BF" w:rsidP="005662BF"/>
    <w:tbl>
      <w:tblPr>
        <w:tblW w:w="8330" w:type="dxa"/>
        <w:shd w:val="pct5" w:color="auto" w:fill="auto"/>
        <w:tblLayout w:type="fixed"/>
        <w:tblLook w:val="0000" w:firstRow="0" w:lastRow="0" w:firstColumn="0" w:lastColumn="0" w:noHBand="0" w:noVBand="0"/>
      </w:tblPr>
      <w:tblGrid>
        <w:gridCol w:w="1668"/>
        <w:gridCol w:w="1134"/>
        <w:gridCol w:w="5528"/>
      </w:tblGrid>
      <w:tr w:rsidR="00806C22" w14:paraId="190B626D" w14:textId="77777777" w:rsidTr="004279AD">
        <w:trPr>
          <w:trHeight w:val="226"/>
        </w:trPr>
        <w:tc>
          <w:tcPr>
            <w:tcW w:w="1668" w:type="dxa"/>
            <w:shd w:val="pct5" w:color="auto" w:fill="auto"/>
          </w:tcPr>
          <w:p w14:paraId="73036736" w14:textId="77777777" w:rsidR="0092231C" w:rsidRDefault="0092231C">
            <w:pPr>
              <w:pStyle w:val="Default"/>
              <w:rPr>
                <w:sz w:val="16"/>
                <w:szCs w:val="16"/>
              </w:rPr>
            </w:pPr>
            <w:proofErr w:type="spellStart"/>
            <w:r w:rsidRPr="0092231C">
              <w:rPr>
                <w:b/>
                <w:bCs/>
                <w:sz w:val="16"/>
                <w:szCs w:val="16"/>
              </w:rPr>
              <w:t>PriorBillingCodes</w:t>
            </w:r>
            <w:proofErr w:type="spellEnd"/>
          </w:p>
        </w:tc>
        <w:tc>
          <w:tcPr>
            <w:tcW w:w="1134" w:type="dxa"/>
            <w:shd w:val="pct5" w:color="auto" w:fill="auto"/>
          </w:tcPr>
          <w:p w14:paraId="649B8909" w14:textId="77777777" w:rsidR="00806C22" w:rsidRDefault="00806C22">
            <w:pPr>
              <w:pStyle w:val="Default"/>
              <w:rPr>
                <w:sz w:val="16"/>
                <w:szCs w:val="16"/>
              </w:rPr>
            </w:pPr>
            <w:r>
              <w:rPr>
                <w:b/>
                <w:bCs/>
                <w:sz w:val="16"/>
                <w:szCs w:val="16"/>
              </w:rPr>
              <w:t xml:space="preserve">XML Path </w:t>
            </w:r>
          </w:p>
        </w:tc>
        <w:tc>
          <w:tcPr>
            <w:tcW w:w="5528" w:type="dxa"/>
            <w:shd w:val="pct5" w:color="auto" w:fill="auto"/>
          </w:tcPr>
          <w:p w14:paraId="3DE51961" w14:textId="77777777" w:rsidR="00806C22" w:rsidRDefault="00806C22" w:rsidP="001A2BE2">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sidR="005662BF">
              <w:rPr>
                <w:rFonts w:ascii="Courier New" w:hAnsi="Courier New" w:cs="Courier New"/>
                <w:sz w:val="16"/>
                <w:szCs w:val="16"/>
              </w:rPr>
              <w:t>PriorBillingCodes</w:t>
            </w:r>
            <w:proofErr w:type="spellEnd"/>
            <w:r>
              <w:rPr>
                <w:rFonts w:ascii="Courier New" w:hAnsi="Courier New" w:cs="Courier New"/>
                <w:sz w:val="16"/>
                <w:szCs w:val="16"/>
              </w:rPr>
              <w:t xml:space="preserve"> </w:t>
            </w:r>
          </w:p>
        </w:tc>
      </w:tr>
      <w:tr w:rsidR="00806C22" w14:paraId="788BA963" w14:textId="77777777" w:rsidTr="004279AD">
        <w:trPr>
          <w:trHeight w:val="187"/>
        </w:trPr>
        <w:tc>
          <w:tcPr>
            <w:tcW w:w="2802" w:type="dxa"/>
            <w:gridSpan w:val="2"/>
            <w:shd w:val="pct5" w:color="auto" w:fill="auto"/>
          </w:tcPr>
          <w:p w14:paraId="64CBAE50" w14:textId="77777777" w:rsidR="00806C22" w:rsidRDefault="00806C22">
            <w:pPr>
              <w:pStyle w:val="Default"/>
              <w:rPr>
                <w:sz w:val="16"/>
                <w:szCs w:val="16"/>
              </w:rPr>
            </w:pPr>
            <w:r>
              <w:rPr>
                <w:b/>
                <w:bCs/>
                <w:sz w:val="16"/>
                <w:szCs w:val="16"/>
              </w:rPr>
              <w:t xml:space="preserve">Type </w:t>
            </w:r>
          </w:p>
        </w:tc>
        <w:tc>
          <w:tcPr>
            <w:tcW w:w="5528" w:type="dxa"/>
            <w:shd w:val="pct5" w:color="auto" w:fill="auto"/>
          </w:tcPr>
          <w:p w14:paraId="74EB0E2C" w14:textId="77777777" w:rsidR="00806C22" w:rsidRDefault="001A2BE2" w:rsidP="001A2BE2">
            <w:pPr>
              <w:pStyle w:val="Default"/>
              <w:rPr>
                <w:sz w:val="16"/>
                <w:szCs w:val="16"/>
              </w:rPr>
            </w:pPr>
            <w:r>
              <w:rPr>
                <w:rFonts w:ascii="Courier New" w:hAnsi="Courier New" w:cs="Courier New"/>
                <w:sz w:val="16"/>
                <w:szCs w:val="16"/>
              </w:rPr>
              <w:t>Complex</w:t>
            </w:r>
          </w:p>
        </w:tc>
      </w:tr>
      <w:tr w:rsidR="00806C22" w14:paraId="3DC25F53" w14:textId="77777777" w:rsidTr="004279AD">
        <w:trPr>
          <w:trHeight w:val="136"/>
        </w:trPr>
        <w:tc>
          <w:tcPr>
            <w:tcW w:w="2802" w:type="dxa"/>
            <w:gridSpan w:val="2"/>
            <w:shd w:val="pct5" w:color="auto" w:fill="auto"/>
          </w:tcPr>
          <w:p w14:paraId="20EE4177" w14:textId="77777777" w:rsidR="00806C22" w:rsidRDefault="00806C22">
            <w:pPr>
              <w:pStyle w:val="Default"/>
              <w:rPr>
                <w:sz w:val="16"/>
                <w:szCs w:val="16"/>
              </w:rPr>
            </w:pPr>
            <w:r>
              <w:rPr>
                <w:b/>
                <w:bCs/>
                <w:sz w:val="16"/>
                <w:szCs w:val="16"/>
              </w:rPr>
              <w:t xml:space="preserve">Disposition </w:t>
            </w:r>
          </w:p>
        </w:tc>
        <w:tc>
          <w:tcPr>
            <w:tcW w:w="5528" w:type="dxa"/>
            <w:shd w:val="pct5" w:color="auto" w:fill="auto"/>
          </w:tcPr>
          <w:p w14:paraId="6F522780" w14:textId="77777777" w:rsidR="00806C22" w:rsidRDefault="00E17054">
            <w:pPr>
              <w:pStyle w:val="Default"/>
              <w:rPr>
                <w:rFonts w:ascii="Courier New" w:hAnsi="Courier New" w:cs="Courier New"/>
                <w:sz w:val="16"/>
                <w:szCs w:val="16"/>
              </w:rPr>
            </w:pPr>
            <w:r>
              <w:rPr>
                <w:rFonts w:ascii="Courier New" w:hAnsi="Courier New" w:cs="Courier New"/>
                <w:sz w:val="16"/>
                <w:szCs w:val="16"/>
              </w:rPr>
              <w:t>Optional</w:t>
            </w:r>
            <w:r w:rsidR="00806C22">
              <w:rPr>
                <w:rFonts w:ascii="Courier New" w:hAnsi="Courier New" w:cs="Courier New"/>
                <w:sz w:val="16"/>
                <w:szCs w:val="16"/>
              </w:rPr>
              <w:t xml:space="preserve"> </w:t>
            </w:r>
          </w:p>
        </w:tc>
      </w:tr>
      <w:tr w:rsidR="00806C22" w14:paraId="1451EF1C" w14:textId="77777777" w:rsidTr="004279AD">
        <w:trPr>
          <w:trHeight w:val="459"/>
        </w:trPr>
        <w:tc>
          <w:tcPr>
            <w:tcW w:w="2802" w:type="dxa"/>
            <w:gridSpan w:val="2"/>
            <w:shd w:val="pct5" w:color="auto" w:fill="auto"/>
          </w:tcPr>
          <w:p w14:paraId="64CFB683" w14:textId="77777777" w:rsidR="00806C22" w:rsidRDefault="00806C22">
            <w:pPr>
              <w:pStyle w:val="Default"/>
              <w:rPr>
                <w:sz w:val="16"/>
                <w:szCs w:val="16"/>
              </w:rPr>
            </w:pPr>
            <w:r>
              <w:rPr>
                <w:b/>
                <w:bCs/>
                <w:sz w:val="16"/>
                <w:szCs w:val="16"/>
              </w:rPr>
              <w:t xml:space="preserve">Details </w:t>
            </w:r>
          </w:p>
        </w:tc>
        <w:tc>
          <w:tcPr>
            <w:tcW w:w="5528" w:type="dxa"/>
            <w:shd w:val="pct5" w:color="auto" w:fill="auto"/>
          </w:tcPr>
          <w:p w14:paraId="0F99A4BF" w14:textId="77777777" w:rsidR="00806C22" w:rsidRDefault="005662BF" w:rsidP="001A2BE2">
            <w:pPr>
              <w:pStyle w:val="Default"/>
              <w:rPr>
                <w:sz w:val="16"/>
                <w:szCs w:val="16"/>
              </w:rPr>
            </w:pPr>
            <w:proofErr w:type="spellStart"/>
            <w:r>
              <w:rPr>
                <w:rFonts w:ascii="Courier New" w:hAnsi="Courier New" w:cs="Courier New"/>
                <w:sz w:val="16"/>
                <w:szCs w:val="16"/>
              </w:rPr>
              <w:t>PriorBillingCode</w:t>
            </w:r>
            <w:proofErr w:type="spellEnd"/>
            <w:r>
              <w:rPr>
                <w:rFonts w:ascii="Courier New" w:hAnsi="Courier New" w:cs="Courier New"/>
                <w:sz w:val="16"/>
                <w:szCs w:val="16"/>
              </w:rPr>
              <w:t xml:space="preserve"> </w:t>
            </w:r>
            <w:r w:rsidR="00806C22">
              <w:rPr>
                <w:rFonts w:ascii="Courier New" w:hAnsi="Courier New" w:cs="Courier New"/>
                <w:sz w:val="16"/>
                <w:szCs w:val="16"/>
              </w:rPr>
              <w:t xml:space="preserve">is a </w:t>
            </w:r>
            <w:r w:rsidR="001A2BE2">
              <w:rPr>
                <w:rFonts w:ascii="Courier New" w:hAnsi="Courier New" w:cs="Courier New"/>
                <w:sz w:val="16"/>
                <w:szCs w:val="16"/>
              </w:rPr>
              <w:t xml:space="preserve">child element of the </w:t>
            </w:r>
            <w:proofErr w:type="spellStart"/>
            <w:r w:rsidR="001A2BE2">
              <w:rPr>
                <w:rFonts w:ascii="Courier New" w:hAnsi="Courier New" w:cs="Courier New"/>
                <w:sz w:val="16"/>
                <w:szCs w:val="16"/>
              </w:rPr>
              <w:t>ProsthesisItem</w:t>
            </w:r>
            <w:proofErr w:type="spellEnd"/>
            <w:r w:rsidR="001A2BE2">
              <w:rPr>
                <w:rFonts w:ascii="Courier New" w:hAnsi="Courier New" w:cs="Courier New"/>
                <w:sz w:val="16"/>
                <w:szCs w:val="16"/>
              </w:rPr>
              <w:t xml:space="preserve"> element and contains many </w:t>
            </w:r>
            <w:proofErr w:type="spellStart"/>
            <w:r w:rsidR="001A2BE2">
              <w:rPr>
                <w:rFonts w:ascii="Courier New" w:hAnsi="Courier New" w:cs="Courier New"/>
                <w:sz w:val="16"/>
                <w:szCs w:val="16"/>
              </w:rPr>
              <w:t>PriorBillingCode</w:t>
            </w:r>
            <w:proofErr w:type="spellEnd"/>
            <w:r w:rsidR="001A2BE2">
              <w:rPr>
                <w:rFonts w:ascii="Courier New" w:hAnsi="Courier New" w:cs="Courier New"/>
                <w:sz w:val="16"/>
                <w:szCs w:val="16"/>
              </w:rPr>
              <w:t xml:space="preserve"> elements.</w:t>
            </w:r>
          </w:p>
        </w:tc>
      </w:tr>
      <w:tr w:rsidR="00806C22" w14:paraId="4E1A0B0B" w14:textId="77777777" w:rsidTr="004279AD">
        <w:trPr>
          <w:trHeight w:val="136"/>
        </w:trPr>
        <w:tc>
          <w:tcPr>
            <w:tcW w:w="2802" w:type="dxa"/>
            <w:gridSpan w:val="2"/>
            <w:shd w:val="pct5" w:color="auto" w:fill="auto"/>
          </w:tcPr>
          <w:p w14:paraId="264EAFBC" w14:textId="77777777" w:rsidR="00806C22" w:rsidRDefault="00806C22">
            <w:pPr>
              <w:pStyle w:val="Default"/>
              <w:rPr>
                <w:sz w:val="16"/>
                <w:szCs w:val="16"/>
              </w:rPr>
            </w:pPr>
            <w:r>
              <w:rPr>
                <w:b/>
                <w:bCs/>
                <w:sz w:val="16"/>
                <w:szCs w:val="16"/>
              </w:rPr>
              <w:t xml:space="preserve">Example </w:t>
            </w:r>
          </w:p>
        </w:tc>
        <w:tc>
          <w:tcPr>
            <w:tcW w:w="5528" w:type="dxa"/>
            <w:shd w:val="pct5" w:color="auto" w:fill="auto"/>
          </w:tcPr>
          <w:p w14:paraId="33B8795E" w14:textId="77777777" w:rsidR="0025374B" w:rsidRDefault="0025374B" w:rsidP="0025374B">
            <w:pPr>
              <w:pStyle w:val="Default"/>
              <w:rPr>
                <w:sz w:val="16"/>
                <w:szCs w:val="16"/>
              </w:rPr>
            </w:pPr>
            <w:r>
              <w:rPr>
                <w:rFonts w:ascii="Courier New" w:hAnsi="Courier New" w:cs="Courier New"/>
                <w:sz w:val="16"/>
                <w:szCs w:val="16"/>
              </w:rPr>
              <w:t xml:space="preserve">&lt; </w:t>
            </w:r>
            <w:proofErr w:type="spellStart"/>
            <w:r>
              <w:rPr>
                <w:rFonts w:ascii="Courier New" w:hAnsi="Courier New" w:cs="Courier New"/>
                <w:sz w:val="16"/>
                <w:szCs w:val="16"/>
              </w:rPr>
              <w:t>PriorBillingCodes</w:t>
            </w:r>
            <w:proofErr w:type="spellEnd"/>
            <w:r>
              <w:rPr>
                <w:rFonts w:ascii="Courier New" w:hAnsi="Courier New" w:cs="Courier New"/>
                <w:sz w:val="16"/>
                <w:szCs w:val="16"/>
              </w:rPr>
              <w:t xml:space="preserve"> &gt; </w:t>
            </w:r>
          </w:p>
          <w:p w14:paraId="4714DC39" w14:textId="77777777" w:rsidR="0025374B" w:rsidRDefault="0025374B" w:rsidP="0025374B">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PriorBillingCode</w:t>
            </w:r>
            <w:proofErr w:type="spellEnd"/>
            <w:r>
              <w:rPr>
                <w:rFonts w:ascii="Courier New" w:hAnsi="Courier New" w:cs="Courier New"/>
                <w:sz w:val="16"/>
                <w:szCs w:val="16"/>
              </w:rPr>
              <w:t>&gt;…&lt;/</w:t>
            </w:r>
            <w:proofErr w:type="spellStart"/>
            <w:r>
              <w:rPr>
                <w:rFonts w:ascii="Courier New" w:hAnsi="Courier New" w:cs="Courier New"/>
                <w:sz w:val="16"/>
                <w:szCs w:val="16"/>
              </w:rPr>
              <w:t>PriorBillingCode</w:t>
            </w:r>
            <w:proofErr w:type="spellEnd"/>
            <w:r>
              <w:rPr>
                <w:rFonts w:ascii="Courier New" w:hAnsi="Courier New" w:cs="Courier New"/>
                <w:sz w:val="16"/>
                <w:szCs w:val="16"/>
              </w:rPr>
              <w:t xml:space="preserve">&gt; </w:t>
            </w:r>
          </w:p>
          <w:p w14:paraId="06513EB8" w14:textId="77777777" w:rsidR="0025374B" w:rsidRDefault="0025374B" w:rsidP="0025374B">
            <w:pPr>
              <w:pStyle w:val="Default"/>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75DFBB4F" w14:textId="77777777" w:rsidR="0025374B" w:rsidRDefault="0025374B" w:rsidP="0025374B">
            <w:pPr>
              <w:pStyle w:val="Default"/>
              <w:rPr>
                <w:rFonts w:ascii="Courier New" w:eastAsia="MS Mincho" w:hAnsi="Courier New" w:cs="Courier New"/>
                <w:sz w:val="16"/>
                <w:szCs w:val="16"/>
              </w:rPr>
            </w:pPr>
            <w:r>
              <w:rPr>
                <w:rFonts w:ascii="Courier New" w:eastAsia="MS Mincho" w:hAnsi="Courier New" w:cs="Courier New"/>
                <w:sz w:val="16"/>
                <w:szCs w:val="16"/>
              </w:rPr>
              <w:t>&lt;</w:t>
            </w:r>
            <w:r>
              <w:rPr>
                <w:rFonts w:ascii="Courier New" w:hAnsi="Courier New" w:cs="Courier New"/>
                <w:sz w:val="16"/>
                <w:szCs w:val="16"/>
              </w:rPr>
              <w:t xml:space="preserve"> </w:t>
            </w:r>
            <w:proofErr w:type="spellStart"/>
            <w:r>
              <w:rPr>
                <w:rFonts w:ascii="Courier New" w:hAnsi="Courier New" w:cs="Courier New"/>
                <w:sz w:val="16"/>
                <w:szCs w:val="16"/>
              </w:rPr>
              <w:t>PriorBillingCode</w:t>
            </w:r>
            <w:proofErr w:type="spellEnd"/>
            <w:r>
              <w:rPr>
                <w:rFonts w:ascii="Courier New" w:hAnsi="Courier New" w:cs="Courier New"/>
                <w:sz w:val="16"/>
                <w:szCs w:val="16"/>
              </w:rPr>
              <w:t xml:space="preserve"> </w:t>
            </w:r>
            <w:r>
              <w:rPr>
                <w:rFonts w:ascii="Courier New" w:eastAsia="MS Mincho" w:hAnsi="Courier New" w:cs="Courier New"/>
                <w:sz w:val="16"/>
                <w:szCs w:val="16"/>
              </w:rPr>
              <w:t>&gt;…&lt;/</w:t>
            </w:r>
            <w:r>
              <w:rPr>
                <w:rFonts w:ascii="Courier New" w:hAnsi="Courier New" w:cs="Courier New"/>
                <w:sz w:val="16"/>
                <w:szCs w:val="16"/>
              </w:rPr>
              <w:t xml:space="preserve"> </w:t>
            </w:r>
            <w:proofErr w:type="spellStart"/>
            <w:r>
              <w:rPr>
                <w:rFonts w:ascii="Courier New" w:hAnsi="Courier New" w:cs="Courier New"/>
                <w:sz w:val="16"/>
                <w:szCs w:val="16"/>
              </w:rPr>
              <w:t>PriorBillingCode</w:t>
            </w:r>
            <w:proofErr w:type="spellEnd"/>
            <w:r>
              <w:rPr>
                <w:rFonts w:ascii="Courier New" w:eastAsia="MS Mincho" w:hAnsi="Courier New" w:cs="Courier New"/>
                <w:sz w:val="16"/>
                <w:szCs w:val="16"/>
              </w:rPr>
              <w:t xml:space="preserve">&gt; </w:t>
            </w:r>
          </w:p>
          <w:p w14:paraId="2321B4D2" w14:textId="77777777" w:rsidR="0025374B" w:rsidRDefault="0025374B" w:rsidP="0025374B">
            <w:pPr>
              <w:pStyle w:val="Default"/>
              <w:rPr>
                <w:rFonts w:ascii="Courier New" w:hAnsi="Courier New" w:cs="Courier New"/>
                <w:sz w:val="16"/>
                <w:szCs w:val="16"/>
              </w:rPr>
            </w:pPr>
            <w:r>
              <w:rPr>
                <w:rFonts w:ascii="Courier New" w:eastAsia="MS Mincho" w:hAnsi="Courier New" w:cs="Courier New"/>
                <w:sz w:val="16"/>
                <w:szCs w:val="16"/>
              </w:rPr>
              <w:t>&lt;/</w:t>
            </w:r>
            <w:proofErr w:type="spellStart"/>
            <w:r>
              <w:rPr>
                <w:rFonts w:ascii="Courier New" w:hAnsi="Courier New" w:cs="Courier New"/>
                <w:sz w:val="16"/>
                <w:szCs w:val="16"/>
              </w:rPr>
              <w:t>PriorBillingCodes</w:t>
            </w:r>
            <w:proofErr w:type="spellEnd"/>
            <w:r>
              <w:rPr>
                <w:rFonts w:ascii="Courier New" w:hAnsi="Courier New" w:cs="Courier New"/>
                <w:sz w:val="16"/>
                <w:szCs w:val="16"/>
              </w:rPr>
              <w:t xml:space="preserve"> </w:t>
            </w:r>
            <w:r>
              <w:rPr>
                <w:rFonts w:ascii="Courier New" w:eastAsia="MS Mincho" w:hAnsi="Courier New" w:cs="Courier New"/>
                <w:sz w:val="16"/>
                <w:szCs w:val="16"/>
              </w:rPr>
              <w:t>&gt;</w:t>
            </w:r>
          </w:p>
          <w:p w14:paraId="5F229E26" w14:textId="77777777" w:rsidR="0025374B" w:rsidRDefault="0025374B" w:rsidP="005662BF">
            <w:pPr>
              <w:pStyle w:val="Default"/>
              <w:rPr>
                <w:sz w:val="16"/>
                <w:szCs w:val="16"/>
              </w:rPr>
            </w:pPr>
          </w:p>
        </w:tc>
      </w:tr>
    </w:tbl>
    <w:p w14:paraId="58268CC5" w14:textId="77777777" w:rsidR="00806C22" w:rsidRDefault="00806C22" w:rsidP="00806C22"/>
    <w:p w14:paraId="59F3515C" w14:textId="77777777" w:rsidR="005662BF" w:rsidRDefault="005662BF" w:rsidP="005662BF">
      <w:pPr>
        <w:pStyle w:val="Heading4"/>
      </w:pPr>
      <w:r>
        <w:t xml:space="preserve">Prior Billing </w:t>
      </w:r>
      <w:r w:rsidRPr="00806C22">
        <w:t>Code</w:t>
      </w:r>
    </w:p>
    <w:p w14:paraId="6685108F" w14:textId="77777777" w:rsidR="00E17054" w:rsidRDefault="00E17054" w:rsidP="00E17054">
      <w:pPr>
        <w:rPr>
          <w:sz w:val="20"/>
          <w:szCs w:val="20"/>
        </w:rPr>
      </w:pPr>
      <w:r w:rsidRPr="00BC61E2">
        <w:rPr>
          <w:sz w:val="20"/>
          <w:szCs w:val="20"/>
        </w:rPr>
        <w:t xml:space="preserve">The </w:t>
      </w:r>
      <w:proofErr w:type="spellStart"/>
      <w:r w:rsidRPr="00BC61E2">
        <w:rPr>
          <w:rFonts w:ascii="Courier New" w:hAnsi="Courier New" w:cs="Courier New"/>
          <w:sz w:val="20"/>
          <w:szCs w:val="20"/>
        </w:rPr>
        <w:t>PriorBillingCode</w:t>
      </w:r>
      <w:proofErr w:type="spellEnd"/>
      <w:r w:rsidRPr="00BC61E2">
        <w:rPr>
          <w:sz w:val="20"/>
          <w:szCs w:val="20"/>
        </w:rPr>
        <w:t xml:space="preserve"> element is the former Billing Code that used to </w:t>
      </w:r>
      <w:r w:rsidR="0098037D" w:rsidRPr="00BC61E2">
        <w:rPr>
          <w:sz w:val="20"/>
          <w:szCs w:val="20"/>
        </w:rPr>
        <w:t>be associated with the</w:t>
      </w:r>
      <w:r w:rsidRPr="00BC61E2">
        <w:rPr>
          <w:sz w:val="20"/>
          <w:szCs w:val="20"/>
        </w:rPr>
        <w:t xml:space="preserve"> prosthesis item. It is provided in instances where the prosthesis item now</w:t>
      </w:r>
      <w:r w:rsidR="0098037D" w:rsidRPr="00BC61E2">
        <w:rPr>
          <w:sz w:val="20"/>
          <w:szCs w:val="20"/>
        </w:rPr>
        <w:t xml:space="preserve"> has a </w:t>
      </w:r>
      <w:r w:rsidRPr="00BC61E2">
        <w:rPr>
          <w:sz w:val="20"/>
          <w:szCs w:val="20"/>
        </w:rPr>
        <w:t>new billing code.</w:t>
      </w:r>
    </w:p>
    <w:p w14:paraId="19D92B7F" w14:textId="77777777" w:rsidR="0098037D" w:rsidRDefault="0098037D" w:rsidP="00E17054">
      <w:pPr>
        <w:rPr>
          <w:sz w:val="20"/>
          <w:szCs w:val="20"/>
        </w:rPr>
      </w:pPr>
    </w:p>
    <w:p w14:paraId="3B66700B" w14:textId="77777777" w:rsidR="0098037D" w:rsidRPr="00E17054" w:rsidRDefault="0098037D" w:rsidP="00E17054"/>
    <w:tbl>
      <w:tblPr>
        <w:tblW w:w="8330" w:type="dxa"/>
        <w:shd w:val="pct5" w:color="auto" w:fill="auto"/>
        <w:tblLayout w:type="fixed"/>
        <w:tblLook w:val="0000" w:firstRow="0" w:lastRow="0" w:firstColumn="0" w:lastColumn="0" w:noHBand="0" w:noVBand="0"/>
      </w:tblPr>
      <w:tblGrid>
        <w:gridCol w:w="1668"/>
        <w:gridCol w:w="1134"/>
        <w:gridCol w:w="5528"/>
      </w:tblGrid>
      <w:tr w:rsidR="005662BF" w14:paraId="0F2A0F69" w14:textId="77777777" w:rsidTr="007700E7">
        <w:trPr>
          <w:trHeight w:val="226"/>
        </w:trPr>
        <w:tc>
          <w:tcPr>
            <w:tcW w:w="1668" w:type="dxa"/>
            <w:shd w:val="pct5" w:color="auto" w:fill="auto"/>
          </w:tcPr>
          <w:p w14:paraId="63E525B8" w14:textId="77777777" w:rsidR="005662BF" w:rsidRDefault="005662BF" w:rsidP="005662BF">
            <w:pPr>
              <w:pStyle w:val="Default"/>
              <w:rPr>
                <w:sz w:val="16"/>
                <w:szCs w:val="16"/>
              </w:rPr>
            </w:pPr>
            <w:proofErr w:type="spellStart"/>
            <w:r w:rsidRPr="0092231C">
              <w:rPr>
                <w:b/>
                <w:bCs/>
                <w:sz w:val="16"/>
                <w:szCs w:val="16"/>
              </w:rPr>
              <w:t>PriorBillingCode</w:t>
            </w:r>
            <w:proofErr w:type="spellEnd"/>
          </w:p>
        </w:tc>
        <w:tc>
          <w:tcPr>
            <w:tcW w:w="1134" w:type="dxa"/>
            <w:shd w:val="pct5" w:color="auto" w:fill="auto"/>
          </w:tcPr>
          <w:p w14:paraId="68E4E7DF" w14:textId="77777777" w:rsidR="005662BF" w:rsidRDefault="005662BF" w:rsidP="004279AD">
            <w:pPr>
              <w:pStyle w:val="Default"/>
              <w:rPr>
                <w:sz w:val="16"/>
                <w:szCs w:val="16"/>
              </w:rPr>
            </w:pPr>
            <w:r>
              <w:rPr>
                <w:b/>
                <w:bCs/>
                <w:sz w:val="16"/>
                <w:szCs w:val="16"/>
              </w:rPr>
              <w:t xml:space="preserve">XML Path </w:t>
            </w:r>
          </w:p>
        </w:tc>
        <w:tc>
          <w:tcPr>
            <w:tcW w:w="5528" w:type="dxa"/>
            <w:shd w:val="pct5" w:color="auto" w:fill="auto"/>
          </w:tcPr>
          <w:p w14:paraId="30A042A9" w14:textId="77777777" w:rsidR="005662BF" w:rsidRDefault="005662BF" w:rsidP="007700E7">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r w:rsidR="007700E7">
              <w:rPr>
                <w:rFonts w:ascii="Courier New" w:hAnsi="Courier New" w:cs="Courier New"/>
                <w:sz w:val="16"/>
                <w:szCs w:val="16"/>
              </w:rPr>
              <w:t xml:space="preserve"> </w:t>
            </w:r>
            <w:proofErr w:type="spellStart"/>
            <w:r w:rsidR="007700E7">
              <w:rPr>
                <w:rFonts w:ascii="Courier New" w:hAnsi="Courier New" w:cs="Courier New"/>
                <w:sz w:val="16"/>
                <w:szCs w:val="16"/>
              </w:rPr>
              <w:t>PriorBillingCodes</w:t>
            </w:r>
            <w:proofErr w:type="spellEnd"/>
            <w:r w:rsidR="007700E7">
              <w:rPr>
                <w:rFonts w:ascii="Courier New" w:hAnsi="Courier New" w:cs="Courier New"/>
                <w:sz w:val="16"/>
                <w:szCs w:val="16"/>
              </w:rPr>
              <w:t>/</w:t>
            </w:r>
            <w:proofErr w:type="spellStart"/>
            <w:r w:rsidR="007700E7">
              <w:rPr>
                <w:rFonts w:ascii="Courier New" w:hAnsi="Courier New" w:cs="Courier New"/>
                <w:sz w:val="16"/>
                <w:szCs w:val="16"/>
              </w:rPr>
              <w:t>PriorBillingCode</w:t>
            </w:r>
            <w:proofErr w:type="spellEnd"/>
          </w:p>
        </w:tc>
      </w:tr>
      <w:tr w:rsidR="005662BF" w14:paraId="17081BC9" w14:textId="77777777" w:rsidTr="007700E7">
        <w:trPr>
          <w:trHeight w:val="541"/>
        </w:trPr>
        <w:tc>
          <w:tcPr>
            <w:tcW w:w="2802" w:type="dxa"/>
            <w:gridSpan w:val="2"/>
            <w:shd w:val="pct5" w:color="auto" w:fill="auto"/>
          </w:tcPr>
          <w:p w14:paraId="5B9DE398" w14:textId="77777777" w:rsidR="005662BF" w:rsidRDefault="005662BF" w:rsidP="004279AD">
            <w:pPr>
              <w:pStyle w:val="Default"/>
              <w:rPr>
                <w:sz w:val="16"/>
                <w:szCs w:val="16"/>
              </w:rPr>
            </w:pPr>
            <w:r>
              <w:rPr>
                <w:b/>
                <w:bCs/>
                <w:sz w:val="16"/>
                <w:szCs w:val="16"/>
              </w:rPr>
              <w:t xml:space="preserve">Type </w:t>
            </w:r>
          </w:p>
        </w:tc>
        <w:tc>
          <w:tcPr>
            <w:tcW w:w="5528" w:type="dxa"/>
            <w:shd w:val="pct5" w:color="auto" w:fill="auto"/>
          </w:tcPr>
          <w:p w14:paraId="53311DC0" w14:textId="77777777" w:rsidR="005662BF" w:rsidRDefault="005662BF" w:rsidP="004279AD">
            <w:pPr>
              <w:pStyle w:val="Default"/>
              <w:rPr>
                <w:rFonts w:ascii="Courier New" w:hAnsi="Courier New" w:cs="Courier New"/>
                <w:sz w:val="16"/>
                <w:szCs w:val="16"/>
              </w:rPr>
            </w:pPr>
            <w:r>
              <w:rPr>
                <w:rFonts w:ascii="Courier New" w:hAnsi="Courier New" w:cs="Courier New"/>
                <w:sz w:val="16"/>
                <w:szCs w:val="16"/>
              </w:rPr>
              <w:t xml:space="preserve">String </w:t>
            </w:r>
          </w:p>
          <w:p w14:paraId="1E4F3F4B" w14:textId="77777777" w:rsidR="005662BF" w:rsidRDefault="005662BF" w:rsidP="004279AD">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minLength</w:t>
            </w:r>
            <w:proofErr w:type="spellEnd"/>
            <w:r>
              <w:rPr>
                <w:rFonts w:ascii="Courier New" w:hAnsi="Courier New" w:cs="Courier New"/>
                <w:sz w:val="16"/>
                <w:szCs w:val="16"/>
              </w:rPr>
              <w:t xml:space="preserve"> value="5" </w:t>
            </w:r>
          </w:p>
          <w:p w14:paraId="613BF357" w14:textId="77777777" w:rsidR="005662BF" w:rsidRDefault="005662BF" w:rsidP="004279AD">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w:t>
            </w:r>
            <w:r w:rsidR="00471F5E">
              <w:rPr>
                <w:rFonts w:ascii="Courier New" w:hAnsi="Courier New" w:cs="Courier New"/>
                <w:sz w:val="16"/>
                <w:szCs w:val="16"/>
              </w:rPr>
              <w:t>7</w:t>
            </w:r>
            <w:r>
              <w:rPr>
                <w:rFonts w:ascii="Courier New" w:hAnsi="Courier New" w:cs="Courier New"/>
                <w:sz w:val="16"/>
                <w:szCs w:val="16"/>
              </w:rPr>
              <w:t xml:space="preserve">" </w:t>
            </w:r>
          </w:p>
          <w:p w14:paraId="53F33B4D" w14:textId="77777777" w:rsidR="00471F5E" w:rsidRPr="00471F5E" w:rsidRDefault="005662BF" w:rsidP="00471F5E">
            <w:pPr>
              <w:autoSpaceDE w:val="0"/>
              <w:autoSpaceDN w:val="0"/>
              <w:spacing w:before="40" w:after="40"/>
              <w:rPr>
                <w:rFonts w:ascii="Calibri" w:hAnsi="Calibri"/>
                <w:sz w:val="22"/>
                <w:szCs w:val="22"/>
                <w:lang w:eastAsia="en-AU"/>
              </w:rPr>
            </w:pPr>
            <w:r>
              <w:rPr>
                <w:sz w:val="16"/>
                <w:szCs w:val="16"/>
              </w:rPr>
              <w:t xml:space="preserve">• </w:t>
            </w:r>
            <w:r w:rsidR="00471F5E" w:rsidRPr="00471F5E">
              <w:rPr>
                <w:rFonts w:ascii="Courier New" w:hAnsi="Courier New" w:cs="Courier New"/>
                <w:color w:val="000000"/>
                <w:sz w:val="16"/>
                <w:szCs w:val="16"/>
                <w:lang w:eastAsia="en-AU"/>
              </w:rPr>
              <w:t>pattern value="[A-Za-z][A-Za-z0-9][0-9]{3}|[A-za-z]{3}[0-9]{2}|[A-za-z]{3}[0-9]{4}"</w:t>
            </w:r>
          </w:p>
          <w:p w14:paraId="3536EBFD" w14:textId="77777777" w:rsidR="005662BF" w:rsidRDefault="005662BF" w:rsidP="004279AD">
            <w:pPr>
              <w:pStyle w:val="Default"/>
              <w:rPr>
                <w:sz w:val="16"/>
                <w:szCs w:val="16"/>
              </w:rPr>
            </w:pPr>
          </w:p>
        </w:tc>
      </w:tr>
      <w:tr w:rsidR="005662BF" w14:paraId="1602C67F" w14:textId="77777777" w:rsidTr="007700E7">
        <w:trPr>
          <w:trHeight w:val="136"/>
        </w:trPr>
        <w:tc>
          <w:tcPr>
            <w:tcW w:w="2802" w:type="dxa"/>
            <w:gridSpan w:val="2"/>
            <w:shd w:val="pct5" w:color="auto" w:fill="auto"/>
          </w:tcPr>
          <w:p w14:paraId="2D1E9D73" w14:textId="77777777" w:rsidR="005662BF" w:rsidRDefault="005662BF" w:rsidP="004279AD">
            <w:pPr>
              <w:pStyle w:val="Default"/>
              <w:rPr>
                <w:sz w:val="16"/>
                <w:szCs w:val="16"/>
              </w:rPr>
            </w:pPr>
            <w:r>
              <w:rPr>
                <w:b/>
                <w:bCs/>
                <w:sz w:val="16"/>
                <w:szCs w:val="16"/>
              </w:rPr>
              <w:t xml:space="preserve">Disposition </w:t>
            </w:r>
          </w:p>
        </w:tc>
        <w:tc>
          <w:tcPr>
            <w:tcW w:w="5528" w:type="dxa"/>
            <w:shd w:val="pct5" w:color="auto" w:fill="auto"/>
          </w:tcPr>
          <w:p w14:paraId="0A8B1DCC" w14:textId="77777777" w:rsidR="005662BF" w:rsidRDefault="0098037D" w:rsidP="004279AD">
            <w:pPr>
              <w:pStyle w:val="Default"/>
              <w:rPr>
                <w:rFonts w:ascii="Courier New" w:hAnsi="Courier New" w:cs="Courier New"/>
                <w:sz w:val="16"/>
                <w:szCs w:val="16"/>
              </w:rPr>
            </w:pPr>
            <w:r>
              <w:rPr>
                <w:rFonts w:ascii="Courier New" w:hAnsi="Courier New" w:cs="Courier New"/>
                <w:sz w:val="16"/>
                <w:szCs w:val="16"/>
              </w:rPr>
              <w:t>Optional</w:t>
            </w:r>
            <w:r w:rsidR="005662BF">
              <w:rPr>
                <w:rFonts w:ascii="Courier New" w:hAnsi="Courier New" w:cs="Courier New"/>
                <w:sz w:val="16"/>
                <w:szCs w:val="16"/>
              </w:rPr>
              <w:t xml:space="preserve"> </w:t>
            </w:r>
          </w:p>
        </w:tc>
      </w:tr>
      <w:tr w:rsidR="005662BF" w14:paraId="5F109EA1" w14:textId="77777777" w:rsidTr="007700E7">
        <w:trPr>
          <w:trHeight w:val="459"/>
        </w:trPr>
        <w:tc>
          <w:tcPr>
            <w:tcW w:w="2802" w:type="dxa"/>
            <w:gridSpan w:val="2"/>
            <w:shd w:val="pct5" w:color="auto" w:fill="auto"/>
          </w:tcPr>
          <w:p w14:paraId="0385B023" w14:textId="77777777" w:rsidR="005662BF" w:rsidRDefault="005662BF" w:rsidP="004279AD">
            <w:pPr>
              <w:pStyle w:val="Default"/>
              <w:rPr>
                <w:sz w:val="16"/>
                <w:szCs w:val="16"/>
              </w:rPr>
            </w:pPr>
            <w:r>
              <w:rPr>
                <w:b/>
                <w:bCs/>
                <w:sz w:val="16"/>
                <w:szCs w:val="16"/>
              </w:rPr>
              <w:t xml:space="preserve">Details </w:t>
            </w:r>
          </w:p>
        </w:tc>
        <w:tc>
          <w:tcPr>
            <w:tcW w:w="5528" w:type="dxa"/>
            <w:shd w:val="pct5" w:color="auto" w:fill="auto"/>
          </w:tcPr>
          <w:p w14:paraId="3AC2D275" w14:textId="77777777" w:rsidR="005662BF" w:rsidRDefault="007700E7" w:rsidP="00D61ECB">
            <w:pPr>
              <w:pStyle w:val="Default"/>
              <w:rPr>
                <w:sz w:val="16"/>
                <w:szCs w:val="16"/>
              </w:rPr>
            </w:pPr>
            <w:proofErr w:type="spellStart"/>
            <w:r>
              <w:rPr>
                <w:rFonts w:ascii="Courier New" w:hAnsi="Courier New" w:cs="Courier New"/>
                <w:sz w:val="16"/>
                <w:szCs w:val="16"/>
              </w:rPr>
              <w:t>PriorBillingCode</w:t>
            </w:r>
            <w:proofErr w:type="spellEnd"/>
            <w:r>
              <w:rPr>
                <w:rFonts w:ascii="Courier New" w:hAnsi="Courier New" w:cs="Courier New"/>
                <w:sz w:val="16"/>
                <w:szCs w:val="16"/>
              </w:rPr>
              <w:t xml:space="preserve"> </w:t>
            </w:r>
            <w:r w:rsidR="005662BF">
              <w:rPr>
                <w:rFonts w:ascii="Courier New" w:hAnsi="Courier New" w:cs="Courier New"/>
                <w:sz w:val="16"/>
                <w:szCs w:val="16"/>
              </w:rPr>
              <w:t>is a</w:t>
            </w:r>
            <w:r w:rsidR="00D61ECB">
              <w:rPr>
                <w:rFonts w:ascii="Courier New" w:hAnsi="Courier New" w:cs="Courier New"/>
                <w:sz w:val="16"/>
                <w:szCs w:val="16"/>
              </w:rPr>
              <w:t xml:space="preserve"> former Billing code associated with the Prostheses item. </w:t>
            </w:r>
          </w:p>
        </w:tc>
      </w:tr>
      <w:tr w:rsidR="005662BF" w14:paraId="09200437" w14:textId="77777777" w:rsidTr="007700E7">
        <w:trPr>
          <w:trHeight w:val="136"/>
        </w:trPr>
        <w:tc>
          <w:tcPr>
            <w:tcW w:w="2802" w:type="dxa"/>
            <w:gridSpan w:val="2"/>
            <w:shd w:val="pct5" w:color="auto" w:fill="auto"/>
          </w:tcPr>
          <w:p w14:paraId="1BA2754F" w14:textId="77777777" w:rsidR="005662BF" w:rsidRDefault="005662BF" w:rsidP="004279AD">
            <w:pPr>
              <w:pStyle w:val="Default"/>
              <w:rPr>
                <w:sz w:val="16"/>
                <w:szCs w:val="16"/>
              </w:rPr>
            </w:pPr>
            <w:r>
              <w:rPr>
                <w:b/>
                <w:bCs/>
                <w:sz w:val="16"/>
                <w:szCs w:val="16"/>
              </w:rPr>
              <w:t xml:space="preserve">Example </w:t>
            </w:r>
          </w:p>
        </w:tc>
        <w:tc>
          <w:tcPr>
            <w:tcW w:w="5528" w:type="dxa"/>
            <w:shd w:val="pct5" w:color="auto" w:fill="auto"/>
          </w:tcPr>
          <w:p w14:paraId="427B23FA" w14:textId="77777777" w:rsidR="005662BF" w:rsidRDefault="005662BF" w:rsidP="007700E7">
            <w:pPr>
              <w:pStyle w:val="Default"/>
              <w:rPr>
                <w:sz w:val="16"/>
                <w:szCs w:val="16"/>
              </w:rPr>
            </w:pPr>
            <w:r>
              <w:rPr>
                <w:rFonts w:ascii="Courier New" w:hAnsi="Courier New" w:cs="Courier New"/>
                <w:sz w:val="16"/>
                <w:szCs w:val="16"/>
              </w:rPr>
              <w:t>&lt;</w:t>
            </w:r>
            <w:r w:rsidR="007700E7">
              <w:rPr>
                <w:rFonts w:ascii="Courier New" w:hAnsi="Courier New" w:cs="Courier New"/>
                <w:sz w:val="16"/>
                <w:szCs w:val="16"/>
              </w:rPr>
              <w:t xml:space="preserve"> </w:t>
            </w:r>
            <w:proofErr w:type="spellStart"/>
            <w:r w:rsidR="007700E7">
              <w:rPr>
                <w:rFonts w:ascii="Courier New" w:hAnsi="Courier New" w:cs="Courier New"/>
                <w:sz w:val="16"/>
                <w:szCs w:val="16"/>
              </w:rPr>
              <w:t>PriorBillingCode</w:t>
            </w:r>
            <w:proofErr w:type="spellEnd"/>
            <w:r w:rsidR="007700E7">
              <w:rPr>
                <w:rFonts w:ascii="Courier New" w:hAnsi="Courier New" w:cs="Courier New"/>
                <w:sz w:val="16"/>
                <w:szCs w:val="16"/>
              </w:rPr>
              <w:t xml:space="preserve"> </w:t>
            </w:r>
            <w:r>
              <w:rPr>
                <w:rFonts w:ascii="Courier New" w:hAnsi="Courier New" w:cs="Courier New"/>
                <w:sz w:val="16"/>
                <w:szCs w:val="16"/>
              </w:rPr>
              <w:t>&gt;AE252&lt;/</w:t>
            </w:r>
            <w:proofErr w:type="spellStart"/>
            <w:r w:rsidR="007700E7">
              <w:rPr>
                <w:rFonts w:ascii="Courier New" w:hAnsi="Courier New" w:cs="Courier New"/>
                <w:sz w:val="16"/>
                <w:szCs w:val="16"/>
              </w:rPr>
              <w:t>PriorBillingCode</w:t>
            </w:r>
            <w:proofErr w:type="spellEnd"/>
            <w:r>
              <w:rPr>
                <w:rFonts w:ascii="Courier New" w:hAnsi="Courier New" w:cs="Courier New"/>
                <w:sz w:val="16"/>
                <w:szCs w:val="16"/>
              </w:rPr>
              <w:t xml:space="preserve">&gt; </w:t>
            </w:r>
          </w:p>
        </w:tc>
      </w:tr>
    </w:tbl>
    <w:p w14:paraId="2C4E7604" w14:textId="77777777" w:rsidR="005662BF" w:rsidRPr="00806C22" w:rsidRDefault="005662BF" w:rsidP="00806C22"/>
    <w:p w14:paraId="59124E98" w14:textId="77777777" w:rsidR="00806C22" w:rsidRDefault="002264CC" w:rsidP="002264CC">
      <w:pPr>
        <w:pStyle w:val="Heading3"/>
      </w:pPr>
      <w:bookmarkStart w:id="87" w:name="_Toc170120968"/>
      <w:r>
        <w:t>Name</w:t>
      </w:r>
      <w:bookmarkEnd w:id="87"/>
      <w:r>
        <w:t xml:space="preserve"> </w:t>
      </w:r>
    </w:p>
    <w:p w14:paraId="2E5E0093" w14:textId="77777777" w:rsidR="00806C22" w:rsidRDefault="00806C22" w:rsidP="00806C22">
      <w:pPr>
        <w:rPr>
          <w:sz w:val="20"/>
          <w:szCs w:val="20"/>
        </w:rPr>
      </w:pPr>
      <w:r>
        <w:rPr>
          <w:sz w:val="20"/>
          <w:szCs w:val="20"/>
        </w:rPr>
        <w:t xml:space="preserve">The </w:t>
      </w:r>
      <w:r>
        <w:rPr>
          <w:rFonts w:ascii="Courier New" w:hAnsi="Courier New" w:cs="Courier New"/>
          <w:sz w:val="20"/>
          <w:szCs w:val="20"/>
        </w:rPr>
        <w:t>Name</w:t>
      </w:r>
      <w:r w:rsidR="005662BF">
        <w:rPr>
          <w:rFonts w:ascii="Courier New" w:hAnsi="Courier New" w:cs="Courier New"/>
          <w:sz w:val="20"/>
          <w:szCs w:val="20"/>
        </w:rPr>
        <w:t xml:space="preserve"> </w:t>
      </w:r>
      <w:r>
        <w:rPr>
          <w:sz w:val="20"/>
          <w:szCs w:val="20"/>
        </w:rPr>
        <w:t xml:space="preserve">element contains the name of the prosthesis item. The maximum length of </w:t>
      </w:r>
      <w:r>
        <w:rPr>
          <w:rFonts w:ascii="Courier New" w:hAnsi="Courier New" w:cs="Courier New"/>
          <w:sz w:val="20"/>
          <w:szCs w:val="20"/>
        </w:rPr>
        <w:t xml:space="preserve">Name </w:t>
      </w:r>
      <w:r>
        <w:rPr>
          <w:sz w:val="20"/>
          <w:szCs w:val="20"/>
        </w:rPr>
        <w:t>is 1,024 characters.</w:t>
      </w:r>
    </w:p>
    <w:p w14:paraId="6748DBB2" w14:textId="77777777" w:rsidR="005662BF" w:rsidRDefault="005662BF" w:rsidP="00806C22">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806C22" w14:paraId="71B8C2E1" w14:textId="77777777" w:rsidTr="007700E7">
        <w:trPr>
          <w:trHeight w:val="136"/>
        </w:trPr>
        <w:tc>
          <w:tcPr>
            <w:tcW w:w="1668" w:type="dxa"/>
            <w:shd w:val="pct5" w:color="auto" w:fill="auto"/>
          </w:tcPr>
          <w:p w14:paraId="712122C3" w14:textId="77777777" w:rsidR="00806C22" w:rsidRDefault="00806C22">
            <w:pPr>
              <w:pStyle w:val="Default"/>
              <w:rPr>
                <w:sz w:val="16"/>
                <w:szCs w:val="16"/>
              </w:rPr>
            </w:pPr>
            <w:r>
              <w:rPr>
                <w:b/>
                <w:bCs/>
                <w:sz w:val="16"/>
                <w:szCs w:val="16"/>
              </w:rPr>
              <w:t xml:space="preserve">Name </w:t>
            </w:r>
          </w:p>
        </w:tc>
        <w:tc>
          <w:tcPr>
            <w:tcW w:w="1134" w:type="dxa"/>
            <w:shd w:val="pct5" w:color="auto" w:fill="auto"/>
          </w:tcPr>
          <w:p w14:paraId="1F3F90A6" w14:textId="77777777" w:rsidR="00806C22" w:rsidRDefault="00806C22">
            <w:pPr>
              <w:pStyle w:val="Default"/>
              <w:rPr>
                <w:sz w:val="16"/>
                <w:szCs w:val="16"/>
              </w:rPr>
            </w:pPr>
            <w:r>
              <w:rPr>
                <w:b/>
                <w:bCs/>
                <w:sz w:val="16"/>
                <w:szCs w:val="16"/>
              </w:rPr>
              <w:t xml:space="preserve">XML Path </w:t>
            </w:r>
          </w:p>
        </w:tc>
        <w:tc>
          <w:tcPr>
            <w:tcW w:w="5528" w:type="dxa"/>
            <w:shd w:val="pct5" w:color="auto" w:fill="auto"/>
          </w:tcPr>
          <w:p w14:paraId="649CE2E1"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/Name </w:t>
            </w:r>
          </w:p>
        </w:tc>
      </w:tr>
      <w:tr w:rsidR="00806C22" w14:paraId="6D731520" w14:textId="77777777" w:rsidTr="007700E7">
        <w:trPr>
          <w:trHeight w:val="242"/>
        </w:trPr>
        <w:tc>
          <w:tcPr>
            <w:tcW w:w="2802" w:type="dxa"/>
            <w:gridSpan w:val="2"/>
            <w:shd w:val="pct5" w:color="auto" w:fill="auto"/>
          </w:tcPr>
          <w:p w14:paraId="58191637" w14:textId="77777777" w:rsidR="00806C22" w:rsidRDefault="00806C22">
            <w:pPr>
              <w:pStyle w:val="Default"/>
              <w:rPr>
                <w:sz w:val="16"/>
                <w:szCs w:val="16"/>
              </w:rPr>
            </w:pPr>
            <w:r>
              <w:rPr>
                <w:b/>
                <w:bCs/>
                <w:sz w:val="16"/>
                <w:szCs w:val="16"/>
              </w:rPr>
              <w:t xml:space="preserve">Type </w:t>
            </w:r>
          </w:p>
        </w:tc>
        <w:tc>
          <w:tcPr>
            <w:tcW w:w="5528" w:type="dxa"/>
            <w:shd w:val="pct5" w:color="auto" w:fill="auto"/>
          </w:tcPr>
          <w:p w14:paraId="55762C26"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14:paraId="3188846C"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value="1024" </w:t>
            </w:r>
          </w:p>
          <w:p w14:paraId="5D4CFC2C" w14:textId="77777777" w:rsidR="00806C22" w:rsidRDefault="00806C22">
            <w:pPr>
              <w:pStyle w:val="Default"/>
              <w:rPr>
                <w:rFonts w:ascii="Courier New" w:hAnsi="Courier New" w:cs="Courier New"/>
                <w:sz w:val="16"/>
                <w:szCs w:val="16"/>
              </w:rPr>
            </w:pPr>
          </w:p>
        </w:tc>
      </w:tr>
      <w:tr w:rsidR="00806C22" w14:paraId="6A5A57BA" w14:textId="77777777" w:rsidTr="007700E7">
        <w:trPr>
          <w:trHeight w:val="136"/>
        </w:trPr>
        <w:tc>
          <w:tcPr>
            <w:tcW w:w="2802" w:type="dxa"/>
            <w:gridSpan w:val="2"/>
            <w:shd w:val="pct5" w:color="auto" w:fill="auto"/>
          </w:tcPr>
          <w:p w14:paraId="72FE511A" w14:textId="77777777" w:rsidR="00806C22" w:rsidRDefault="00806C22">
            <w:pPr>
              <w:pStyle w:val="Default"/>
              <w:rPr>
                <w:sz w:val="16"/>
                <w:szCs w:val="16"/>
              </w:rPr>
            </w:pPr>
            <w:r>
              <w:rPr>
                <w:b/>
                <w:bCs/>
                <w:sz w:val="16"/>
                <w:szCs w:val="16"/>
              </w:rPr>
              <w:t xml:space="preserve">Disposition </w:t>
            </w:r>
          </w:p>
        </w:tc>
        <w:tc>
          <w:tcPr>
            <w:tcW w:w="5528" w:type="dxa"/>
            <w:shd w:val="pct5" w:color="auto" w:fill="auto"/>
          </w:tcPr>
          <w:p w14:paraId="217A429D"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Required </w:t>
            </w:r>
          </w:p>
        </w:tc>
      </w:tr>
      <w:tr w:rsidR="00806C22" w14:paraId="5D0AD975" w14:textId="77777777" w:rsidTr="007700E7">
        <w:trPr>
          <w:trHeight w:val="136"/>
        </w:trPr>
        <w:tc>
          <w:tcPr>
            <w:tcW w:w="2802" w:type="dxa"/>
            <w:gridSpan w:val="2"/>
            <w:shd w:val="pct5" w:color="auto" w:fill="auto"/>
          </w:tcPr>
          <w:p w14:paraId="26E45A7B" w14:textId="77777777" w:rsidR="00806C22" w:rsidRDefault="00806C22">
            <w:pPr>
              <w:pStyle w:val="Default"/>
              <w:rPr>
                <w:sz w:val="16"/>
                <w:szCs w:val="16"/>
              </w:rPr>
            </w:pPr>
            <w:r>
              <w:rPr>
                <w:b/>
                <w:bCs/>
                <w:sz w:val="16"/>
                <w:szCs w:val="16"/>
              </w:rPr>
              <w:t xml:space="preserve">Details </w:t>
            </w:r>
          </w:p>
        </w:tc>
        <w:tc>
          <w:tcPr>
            <w:tcW w:w="5528" w:type="dxa"/>
            <w:shd w:val="pct5" w:color="auto" w:fill="auto"/>
          </w:tcPr>
          <w:p w14:paraId="216FE758" w14:textId="77777777" w:rsidR="00806C22" w:rsidRDefault="00806C22">
            <w:pPr>
              <w:pStyle w:val="Default"/>
              <w:rPr>
                <w:sz w:val="16"/>
                <w:szCs w:val="16"/>
              </w:rPr>
            </w:pPr>
            <w:r>
              <w:rPr>
                <w:rFonts w:ascii="Courier New" w:hAnsi="Courier New" w:cs="Courier New"/>
                <w:sz w:val="16"/>
                <w:szCs w:val="16"/>
              </w:rPr>
              <w:t xml:space="preserve">Name is the name of the prosthesis item. </w:t>
            </w:r>
          </w:p>
        </w:tc>
      </w:tr>
      <w:tr w:rsidR="00806C22" w14:paraId="7D7461A1" w14:textId="77777777" w:rsidTr="007700E7">
        <w:trPr>
          <w:trHeight w:val="227"/>
        </w:trPr>
        <w:tc>
          <w:tcPr>
            <w:tcW w:w="2802" w:type="dxa"/>
            <w:gridSpan w:val="2"/>
            <w:shd w:val="pct5" w:color="auto" w:fill="auto"/>
          </w:tcPr>
          <w:p w14:paraId="04454A14" w14:textId="77777777" w:rsidR="00806C22" w:rsidRDefault="00806C22">
            <w:pPr>
              <w:pStyle w:val="Default"/>
              <w:rPr>
                <w:sz w:val="16"/>
                <w:szCs w:val="16"/>
              </w:rPr>
            </w:pPr>
            <w:r>
              <w:rPr>
                <w:b/>
                <w:bCs/>
                <w:sz w:val="16"/>
                <w:szCs w:val="16"/>
              </w:rPr>
              <w:t xml:space="preserve">Example </w:t>
            </w:r>
          </w:p>
        </w:tc>
        <w:tc>
          <w:tcPr>
            <w:tcW w:w="5528" w:type="dxa"/>
            <w:shd w:val="pct5" w:color="auto" w:fill="auto"/>
          </w:tcPr>
          <w:p w14:paraId="71379C4E" w14:textId="77777777" w:rsidR="00806C22" w:rsidRDefault="00806C22">
            <w:pPr>
              <w:pStyle w:val="Default"/>
              <w:rPr>
                <w:sz w:val="16"/>
                <w:szCs w:val="16"/>
              </w:rPr>
            </w:pPr>
            <w:r>
              <w:rPr>
                <w:rFonts w:ascii="Courier New" w:hAnsi="Courier New" w:cs="Courier New"/>
                <w:sz w:val="16"/>
                <w:szCs w:val="16"/>
              </w:rPr>
              <w:t>&lt;Name&gt;</w:t>
            </w:r>
            <w:proofErr w:type="spellStart"/>
            <w:r>
              <w:rPr>
                <w:rFonts w:ascii="Courier New" w:hAnsi="Courier New" w:cs="Courier New"/>
                <w:sz w:val="16"/>
                <w:szCs w:val="16"/>
              </w:rPr>
              <w:t>TyPEEK</w:t>
            </w:r>
            <w:proofErr w:type="spellEnd"/>
            <w:r>
              <w:rPr>
                <w:rFonts w:ascii="Courier New" w:hAnsi="Courier New" w:cs="Courier New"/>
                <w:sz w:val="16"/>
                <w:szCs w:val="16"/>
              </w:rPr>
              <w:t xml:space="preserve"> Interbody System – Lumbar PLIF/TLIF (Paired)&lt;/Name&gt; </w:t>
            </w:r>
          </w:p>
        </w:tc>
      </w:tr>
    </w:tbl>
    <w:p w14:paraId="74D26315" w14:textId="77777777" w:rsidR="00806C22" w:rsidRPr="00806C22" w:rsidRDefault="00806C22" w:rsidP="00806C22"/>
    <w:p w14:paraId="463017BC" w14:textId="77777777" w:rsidR="002264CC" w:rsidRDefault="002264CC" w:rsidP="002264CC">
      <w:pPr>
        <w:pStyle w:val="Heading3"/>
      </w:pPr>
      <w:bookmarkStart w:id="88" w:name="_Toc170120969"/>
      <w:r>
        <w:t>Description</w:t>
      </w:r>
      <w:bookmarkEnd w:id="88"/>
    </w:p>
    <w:p w14:paraId="3E0B71EC" w14:textId="77777777" w:rsidR="00806C22" w:rsidRDefault="00806C22" w:rsidP="00806C22">
      <w:pPr>
        <w:rPr>
          <w:sz w:val="20"/>
          <w:szCs w:val="20"/>
        </w:rPr>
      </w:pPr>
      <w:r>
        <w:rPr>
          <w:sz w:val="20"/>
          <w:szCs w:val="20"/>
        </w:rPr>
        <w:t xml:space="preserve">The </w:t>
      </w:r>
      <w:r>
        <w:rPr>
          <w:rFonts w:ascii="Courier New" w:hAnsi="Courier New" w:cs="Courier New"/>
          <w:sz w:val="20"/>
          <w:szCs w:val="20"/>
        </w:rPr>
        <w:t xml:space="preserve">Description </w:t>
      </w:r>
      <w:r>
        <w:rPr>
          <w:sz w:val="20"/>
          <w:szCs w:val="20"/>
        </w:rPr>
        <w:t xml:space="preserve">element is a text field that contains a description of the prosthesis item, and is necessary as many prosthesis items may have similar product names. This element is optional. The maximum length of </w:t>
      </w:r>
      <w:r>
        <w:rPr>
          <w:rFonts w:ascii="Courier New" w:hAnsi="Courier New" w:cs="Courier New"/>
          <w:sz w:val="20"/>
          <w:szCs w:val="20"/>
        </w:rPr>
        <w:t xml:space="preserve">Description </w:t>
      </w:r>
      <w:r>
        <w:rPr>
          <w:sz w:val="20"/>
          <w:szCs w:val="20"/>
        </w:rPr>
        <w:t>is 4,000 characters.</w:t>
      </w:r>
    </w:p>
    <w:p w14:paraId="581E306B" w14:textId="77777777" w:rsidR="007700E7" w:rsidRDefault="007700E7" w:rsidP="00806C22">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806C22" w14:paraId="6B7F2173" w14:textId="77777777" w:rsidTr="007700E7">
        <w:trPr>
          <w:trHeight w:val="197"/>
        </w:trPr>
        <w:tc>
          <w:tcPr>
            <w:tcW w:w="1668" w:type="dxa"/>
            <w:shd w:val="pct5" w:color="auto" w:fill="auto"/>
          </w:tcPr>
          <w:p w14:paraId="19344FDE" w14:textId="77777777" w:rsidR="00806C22" w:rsidRDefault="00806C22">
            <w:pPr>
              <w:pStyle w:val="Default"/>
              <w:rPr>
                <w:sz w:val="16"/>
                <w:szCs w:val="16"/>
              </w:rPr>
            </w:pPr>
            <w:r>
              <w:rPr>
                <w:b/>
                <w:bCs/>
                <w:sz w:val="16"/>
                <w:szCs w:val="16"/>
              </w:rPr>
              <w:t xml:space="preserve">Description </w:t>
            </w:r>
          </w:p>
        </w:tc>
        <w:tc>
          <w:tcPr>
            <w:tcW w:w="1134" w:type="dxa"/>
            <w:shd w:val="pct5" w:color="auto" w:fill="auto"/>
          </w:tcPr>
          <w:p w14:paraId="06E8A6B5" w14:textId="77777777" w:rsidR="00806C22" w:rsidRDefault="00806C22">
            <w:pPr>
              <w:pStyle w:val="Default"/>
              <w:rPr>
                <w:sz w:val="16"/>
                <w:szCs w:val="16"/>
              </w:rPr>
            </w:pPr>
            <w:r>
              <w:rPr>
                <w:b/>
                <w:bCs/>
                <w:sz w:val="16"/>
                <w:szCs w:val="16"/>
              </w:rPr>
              <w:t xml:space="preserve">XML Path </w:t>
            </w:r>
          </w:p>
        </w:tc>
        <w:tc>
          <w:tcPr>
            <w:tcW w:w="5528" w:type="dxa"/>
            <w:shd w:val="pct5" w:color="auto" w:fill="auto"/>
          </w:tcPr>
          <w:p w14:paraId="265023EE" w14:textId="77777777" w:rsidR="00806C22" w:rsidRDefault="00806C22">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Prosth</w:t>
            </w:r>
            <w:r w:rsidR="003A2441">
              <w:rPr>
                <w:rFonts w:ascii="Courier New" w:hAnsi="Courier New" w:cs="Courier New"/>
                <w:sz w:val="16"/>
                <w:szCs w:val="16"/>
              </w:rPr>
              <w:t>esisItems</w:t>
            </w:r>
            <w:proofErr w:type="spellEnd"/>
            <w:r w:rsidR="003A2441">
              <w:rPr>
                <w:rFonts w:ascii="Courier New" w:hAnsi="Courier New" w:cs="Courier New"/>
                <w:sz w:val="16"/>
                <w:szCs w:val="16"/>
              </w:rPr>
              <w:t>/</w:t>
            </w:r>
            <w:proofErr w:type="spellStart"/>
            <w:r w:rsidR="003A2441">
              <w:rPr>
                <w:rFonts w:ascii="Courier New" w:hAnsi="Courier New" w:cs="Courier New"/>
                <w:sz w:val="16"/>
                <w:szCs w:val="16"/>
              </w:rPr>
              <w:t>ProsthesisItem</w:t>
            </w:r>
            <w:proofErr w:type="spellEnd"/>
            <w:r w:rsidR="003A2441">
              <w:rPr>
                <w:rFonts w:ascii="Courier New" w:hAnsi="Courier New" w:cs="Courier New"/>
                <w:sz w:val="16"/>
                <w:szCs w:val="16"/>
              </w:rPr>
              <w:t>/</w:t>
            </w:r>
            <w:r>
              <w:rPr>
                <w:rFonts w:ascii="Courier New" w:hAnsi="Courier New" w:cs="Courier New"/>
                <w:sz w:val="16"/>
                <w:szCs w:val="16"/>
              </w:rPr>
              <w:t xml:space="preserve">Description </w:t>
            </w:r>
          </w:p>
        </w:tc>
      </w:tr>
      <w:tr w:rsidR="00806C22" w14:paraId="1E848CC6" w14:textId="77777777" w:rsidTr="007700E7">
        <w:trPr>
          <w:trHeight w:val="242"/>
        </w:trPr>
        <w:tc>
          <w:tcPr>
            <w:tcW w:w="2802" w:type="dxa"/>
            <w:gridSpan w:val="2"/>
            <w:shd w:val="pct5" w:color="auto" w:fill="auto"/>
          </w:tcPr>
          <w:p w14:paraId="07331744" w14:textId="77777777" w:rsidR="00806C22" w:rsidRDefault="00806C22">
            <w:pPr>
              <w:pStyle w:val="Default"/>
              <w:rPr>
                <w:sz w:val="16"/>
                <w:szCs w:val="16"/>
              </w:rPr>
            </w:pPr>
            <w:r>
              <w:rPr>
                <w:b/>
                <w:bCs/>
                <w:sz w:val="16"/>
                <w:szCs w:val="16"/>
              </w:rPr>
              <w:t xml:space="preserve">Type </w:t>
            </w:r>
          </w:p>
        </w:tc>
        <w:tc>
          <w:tcPr>
            <w:tcW w:w="5528" w:type="dxa"/>
            <w:shd w:val="pct5" w:color="auto" w:fill="auto"/>
          </w:tcPr>
          <w:p w14:paraId="4E104120"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14:paraId="609F5605"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value="4000"</w:t>
            </w:r>
          </w:p>
          <w:p w14:paraId="5BB3DF26" w14:textId="77777777" w:rsidR="00806C22" w:rsidRDefault="00806C22">
            <w:pPr>
              <w:pStyle w:val="Default"/>
              <w:rPr>
                <w:rFonts w:ascii="Courier New" w:hAnsi="Courier New" w:cs="Courier New"/>
                <w:sz w:val="16"/>
                <w:szCs w:val="16"/>
              </w:rPr>
            </w:pPr>
          </w:p>
        </w:tc>
      </w:tr>
      <w:tr w:rsidR="00806C22" w14:paraId="79C017C0" w14:textId="77777777" w:rsidTr="007700E7">
        <w:trPr>
          <w:trHeight w:val="242"/>
        </w:trPr>
        <w:tc>
          <w:tcPr>
            <w:tcW w:w="2802" w:type="dxa"/>
            <w:gridSpan w:val="2"/>
            <w:shd w:val="pct5" w:color="auto" w:fill="auto"/>
          </w:tcPr>
          <w:p w14:paraId="5E1944D8" w14:textId="77777777" w:rsidR="00806C22" w:rsidRPr="00806C22" w:rsidRDefault="00806C22">
            <w:pPr>
              <w:pStyle w:val="Default"/>
              <w:rPr>
                <w:b/>
                <w:bCs/>
                <w:sz w:val="16"/>
                <w:szCs w:val="16"/>
              </w:rPr>
            </w:pPr>
            <w:r>
              <w:rPr>
                <w:b/>
                <w:bCs/>
                <w:sz w:val="16"/>
                <w:szCs w:val="16"/>
              </w:rPr>
              <w:t xml:space="preserve">Disposition </w:t>
            </w:r>
          </w:p>
        </w:tc>
        <w:tc>
          <w:tcPr>
            <w:tcW w:w="5528" w:type="dxa"/>
            <w:shd w:val="pct5" w:color="auto" w:fill="auto"/>
          </w:tcPr>
          <w:p w14:paraId="0A730629"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14:paraId="6D63023C" w14:textId="77777777" w:rsidTr="007700E7">
        <w:trPr>
          <w:trHeight w:val="242"/>
        </w:trPr>
        <w:tc>
          <w:tcPr>
            <w:tcW w:w="2802" w:type="dxa"/>
            <w:gridSpan w:val="2"/>
            <w:shd w:val="pct5" w:color="auto" w:fill="auto"/>
          </w:tcPr>
          <w:p w14:paraId="595C1E2E" w14:textId="77777777" w:rsidR="00806C22" w:rsidRPr="00806C22" w:rsidRDefault="00806C22">
            <w:pPr>
              <w:pStyle w:val="Default"/>
              <w:rPr>
                <w:b/>
                <w:bCs/>
                <w:sz w:val="16"/>
                <w:szCs w:val="16"/>
              </w:rPr>
            </w:pPr>
            <w:r>
              <w:rPr>
                <w:b/>
                <w:bCs/>
                <w:sz w:val="16"/>
                <w:szCs w:val="16"/>
              </w:rPr>
              <w:t xml:space="preserve">Details </w:t>
            </w:r>
          </w:p>
        </w:tc>
        <w:tc>
          <w:tcPr>
            <w:tcW w:w="5528" w:type="dxa"/>
            <w:shd w:val="pct5" w:color="auto" w:fill="auto"/>
          </w:tcPr>
          <w:p w14:paraId="3DFEA73F" w14:textId="77777777" w:rsidR="00806C22" w:rsidRPr="00806C22" w:rsidRDefault="00806C22">
            <w:pPr>
              <w:pStyle w:val="Default"/>
              <w:rPr>
                <w:rFonts w:ascii="Courier New" w:hAnsi="Courier New" w:cs="Courier New"/>
                <w:sz w:val="16"/>
                <w:szCs w:val="16"/>
              </w:rPr>
            </w:pPr>
            <w:r>
              <w:rPr>
                <w:rFonts w:ascii="Courier New" w:hAnsi="Courier New" w:cs="Courier New"/>
                <w:sz w:val="16"/>
                <w:szCs w:val="16"/>
              </w:rPr>
              <w:t xml:space="preserve">Description is an additional description of the prosthesis item. </w:t>
            </w:r>
          </w:p>
        </w:tc>
      </w:tr>
      <w:tr w:rsidR="00806C22" w14:paraId="302E89F8" w14:textId="77777777" w:rsidTr="007700E7">
        <w:trPr>
          <w:trHeight w:val="242"/>
        </w:trPr>
        <w:tc>
          <w:tcPr>
            <w:tcW w:w="2802" w:type="dxa"/>
            <w:gridSpan w:val="2"/>
            <w:shd w:val="pct5" w:color="auto" w:fill="auto"/>
          </w:tcPr>
          <w:p w14:paraId="0A59BCA6" w14:textId="77777777" w:rsidR="00806C22" w:rsidRPr="00806C22" w:rsidRDefault="00806C22">
            <w:pPr>
              <w:pStyle w:val="Default"/>
              <w:rPr>
                <w:b/>
                <w:bCs/>
                <w:sz w:val="16"/>
                <w:szCs w:val="16"/>
              </w:rPr>
            </w:pPr>
            <w:r>
              <w:rPr>
                <w:b/>
                <w:bCs/>
                <w:sz w:val="16"/>
                <w:szCs w:val="16"/>
              </w:rPr>
              <w:t xml:space="preserve">Example </w:t>
            </w:r>
          </w:p>
        </w:tc>
        <w:tc>
          <w:tcPr>
            <w:tcW w:w="5528" w:type="dxa"/>
            <w:shd w:val="pct5" w:color="auto" w:fill="auto"/>
          </w:tcPr>
          <w:p w14:paraId="2FA6E1BB" w14:textId="77777777" w:rsidR="00806C22" w:rsidRPr="00806C22" w:rsidRDefault="00806C22" w:rsidP="003A2441">
            <w:pPr>
              <w:pStyle w:val="Default"/>
              <w:rPr>
                <w:rFonts w:ascii="Courier New" w:hAnsi="Courier New" w:cs="Courier New"/>
                <w:sz w:val="16"/>
                <w:szCs w:val="16"/>
              </w:rPr>
            </w:pPr>
            <w:r>
              <w:rPr>
                <w:rFonts w:ascii="Courier New" w:hAnsi="Courier New" w:cs="Courier New"/>
                <w:sz w:val="16"/>
                <w:szCs w:val="16"/>
              </w:rPr>
              <w:t>&lt;Description&gt;</w:t>
            </w:r>
            <w:proofErr w:type="spellStart"/>
            <w:r>
              <w:rPr>
                <w:rFonts w:ascii="Courier New" w:hAnsi="Courier New" w:cs="Courier New"/>
                <w:sz w:val="16"/>
                <w:szCs w:val="16"/>
              </w:rPr>
              <w:t>TyPEEK</w:t>
            </w:r>
            <w:proofErr w:type="spellEnd"/>
            <w:r>
              <w:rPr>
                <w:rFonts w:ascii="Courier New" w:hAnsi="Courier New" w:cs="Courier New"/>
                <w:sz w:val="16"/>
                <w:szCs w:val="16"/>
              </w:rPr>
              <w:t xml:space="preserve"> Interbody System – Lumbar PLIF/TLIF (Paired)&lt;/Description&gt; </w:t>
            </w:r>
          </w:p>
        </w:tc>
      </w:tr>
    </w:tbl>
    <w:p w14:paraId="046FAA11" w14:textId="77777777" w:rsidR="00806C22" w:rsidRPr="00806C22" w:rsidRDefault="00806C22" w:rsidP="00806C22"/>
    <w:p w14:paraId="4ADBFFC7" w14:textId="77777777" w:rsidR="002264CC" w:rsidRDefault="002264CC" w:rsidP="002264CC">
      <w:pPr>
        <w:pStyle w:val="Heading2"/>
      </w:pPr>
      <w:bookmarkStart w:id="89" w:name="_Toc170120970"/>
      <w:r>
        <w:t>Size</w:t>
      </w:r>
      <w:bookmarkEnd w:id="89"/>
    </w:p>
    <w:p w14:paraId="74F05892" w14:textId="77777777" w:rsidR="00806C22" w:rsidRDefault="00806C22" w:rsidP="00806C22">
      <w:pPr>
        <w:rPr>
          <w:sz w:val="20"/>
          <w:szCs w:val="20"/>
        </w:rPr>
      </w:pPr>
      <w:r>
        <w:rPr>
          <w:sz w:val="20"/>
          <w:szCs w:val="20"/>
        </w:rPr>
        <w:t xml:space="preserve">The </w:t>
      </w:r>
      <w:r>
        <w:rPr>
          <w:rFonts w:ascii="Courier New" w:hAnsi="Courier New" w:cs="Courier New"/>
          <w:sz w:val="20"/>
          <w:szCs w:val="20"/>
        </w:rPr>
        <w:t>Size</w:t>
      </w:r>
      <w:r w:rsidR="007700E7">
        <w:rPr>
          <w:rFonts w:ascii="Courier New" w:hAnsi="Courier New" w:cs="Courier New"/>
          <w:sz w:val="20"/>
          <w:szCs w:val="20"/>
        </w:rPr>
        <w:t xml:space="preserve"> </w:t>
      </w:r>
      <w:r>
        <w:rPr>
          <w:sz w:val="20"/>
          <w:szCs w:val="20"/>
        </w:rPr>
        <w:t xml:space="preserve">is a text field that contains information regarding to size or quantities of the prosthesis item. This element is optional. The maximum length of </w:t>
      </w:r>
      <w:r>
        <w:rPr>
          <w:rFonts w:ascii="Courier New" w:hAnsi="Courier New" w:cs="Courier New"/>
          <w:sz w:val="20"/>
          <w:szCs w:val="20"/>
        </w:rPr>
        <w:t xml:space="preserve">Size </w:t>
      </w:r>
      <w:r>
        <w:rPr>
          <w:sz w:val="20"/>
          <w:szCs w:val="20"/>
        </w:rPr>
        <w:t>is 4,000 characters.</w:t>
      </w:r>
    </w:p>
    <w:p w14:paraId="4382CCBA" w14:textId="77777777" w:rsidR="007700E7" w:rsidRDefault="007700E7"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14:paraId="27631DB2" w14:textId="77777777" w:rsidTr="007700E7">
        <w:trPr>
          <w:trHeight w:val="136"/>
        </w:trPr>
        <w:tc>
          <w:tcPr>
            <w:tcW w:w="1668" w:type="dxa"/>
            <w:shd w:val="pct5" w:color="auto" w:fill="auto"/>
          </w:tcPr>
          <w:p w14:paraId="0BF4E6CC" w14:textId="77777777" w:rsidR="00806C22" w:rsidRDefault="00806C22">
            <w:pPr>
              <w:pStyle w:val="Default"/>
              <w:rPr>
                <w:sz w:val="16"/>
                <w:szCs w:val="16"/>
              </w:rPr>
            </w:pPr>
            <w:r>
              <w:rPr>
                <w:b/>
                <w:bCs/>
                <w:sz w:val="16"/>
                <w:szCs w:val="16"/>
              </w:rPr>
              <w:t xml:space="preserve">Size </w:t>
            </w:r>
          </w:p>
        </w:tc>
        <w:tc>
          <w:tcPr>
            <w:tcW w:w="1134" w:type="dxa"/>
            <w:shd w:val="pct5" w:color="auto" w:fill="auto"/>
          </w:tcPr>
          <w:p w14:paraId="4D46D0D0" w14:textId="77777777" w:rsidR="00806C22" w:rsidRDefault="00806C22">
            <w:pPr>
              <w:pStyle w:val="Default"/>
              <w:rPr>
                <w:sz w:val="16"/>
                <w:szCs w:val="16"/>
              </w:rPr>
            </w:pPr>
            <w:r>
              <w:rPr>
                <w:b/>
                <w:bCs/>
                <w:sz w:val="16"/>
                <w:szCs w:val="16"/>
              </w:rPr>
              <w:t xml:space="preserve">XML Path </w:t>
            </w:r>
          </w:p>
        </w:tc>
        <w:tc>
          <w:tcPr>
            <w:tcW w:w="5882" w:type="dxa"/>
            <w:shd w:val="pct5" w:color="auto" w:fill="auto"/>
          </w:tcPr>
          <w:p w14:paraId="30C597F3"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/Size </w:t>
            </w:r>
          </w:p>
        </w:tc>
      </w:tr>
      <w:tr w:rsidR="00806C22" w14:paraId="03C6D48F" w14:textId="77777777" w:rsidTr="007700E7">
        <w:trPr>
          <w:trHeight w:val="241"/>
        </w:trPr>
        <w:tc>
          <w:tcPr>
            <w:tcW w:w="2802" w:type="dxa"/>
            <w:gridSpan w:val="2"/>
            <w:shd w:val="pct5" w:color="auto" w:fill="auto"/>
          </w:tcPr>
          <w:p w14:paraId="2076F608" w14:textId="77777777" w:rsidR="00806C22" w:rsidRDefault="00806C22">
            <w:pPr>
              <w:pStyle w:val="Default"/>
              <w:rPr>
                <w:sz w:val="16"/>
                <w:szCs w:val="16"/>
              </w:rPr>
            </w:pPr>
            <w:r>
              <w:rPr>
                <w:b/>
                <w:bCs/>
                <w:sz w:val="16"/>
                <w:szCs w:val="16"/>
              </w:rPr>
              <w:t xml:space="preserve">Type </w:t>
            </w:r>
          </w:p>
        </w:tc>
        <w:tc>
          <w:tcPr>
            <w:tcW w:w="5882" w:type="dxa"/>
            <w:shd w:val="pct5" w:color="auto" w:fill="auto"/>
          </w:tcPr>
          <w:p w14:paraId="0EC94582"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14:paraId="5A7C5355"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value="4000" </w:t>
            </w:r>
          </w:p>
          <w:p w14:paraId="6E95CC2D" w14:textId="77777777" w:rsidR="00806C22" w:rsidRDefault="00806C22">
            <w:pPr>
              <w:pStyle w:val="Default"/>
              <w:rPr>
                <w:rFonts w:ascii="Courier New" w:hAnsi="Courier New" w:cs="Courier New"/>
                <w:sz w:val="16"/>
                <w:szCs w:val="16"/>
              </w:rPr>
            </w:pPr>
          </w:p>
        </w:tc>
      </w:tr>
      <w:tr w:rsidR="00806C22" w14:paraId="6872022C" w14:textId="77777777" w:rsidTr="007700E7">
        <w:trPr>
          <w:trHeight w:val="136"/>
        </w:trPr>
        <w:tc>
          <w:tcPr>
            <w:tcW w:w="2802" w:type="dxa"/>
            <w:gridSpan w:val="2"/>
            <w:shd w:val="pct5" w:color="auto" w:fill="auto"/>
          </w:tcPr>
          <w:p w14:paraId="7DD52F50" w14:textId="77777777" w:rsidR="00806C22" w:rsidRDefault="00806C22">
            <w:pPr>
              <w:pStyle w:val="Default"/>
              <w:rPr>
                <w:sz w:val="16"/>
                <w:szCs w:val="16"/>
              </w:rPr>
            </w:pPr>
            <w:r>
              <w:rPr>
                <w:b/>
                <w:bCs/>
                <w:sz w:val="16"/>
                <w:szCs w:val="16"/>
              </w:rPr>
              <w:t xml:space="preserve">Disposition </w:t>
            </w:r>
          </w:p>
        </w:tc>
        <w:tc>
          <w:tcPr>
            <w:tcW w:w="5882" w:type="dxa"/>
            <w:shd w:val="pct5" w:color="auto" w:fill="auto"/>
          </w:tcPr>
          <w:p w14:paraId="76850732"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14:paraId="49DB3103" w14:textId="77777777" w:rsidTr="007700E7">
        <w:trPr>
          <w:trHeight w:val="226"/>
        </w:trPr>
        <w:tc>
          <w:tcPr>
            <w:tcW w:w="2802" w:type="dxa"/>
            <w:gridSpan w:val="2"/>
            <w:shd w:val="pct5" w:color="auto" w:fill="auto"/>
          </w:tcPr>
          <w:p w14:paraId="78CA394F" w14:textId="77777777" w:rsidR="00806C22" w:rsidRDefault="00806C22">
            <w:pPr>
              <w:pStyle w:val="Default"/>
              <w:rPr>
                <w:sz w:val="16"/>
                <w:szCs w:val="16"/>
              </w:rPr>
            </w:pPr>
            <w:r>
              <w:rPr>
                <w:b/>
                <w:bCs/>
                <w:sz w:val="16"/>
                <w:szCs w:val="16"/>
              </w:rPr>
              <w:t xml:space="preserve">Details </w:t>
            </w:r>
          </w:p>
        </w:tc>
        <w:tc>
          <w:tcPr>
            <w:tcW w:w="5882" w:type="dxa"/>
            <w:shd w:val="pct5" w:color="auto" w:fill="auto"/>
          </w:tcPr>
          <w:p w14:paraId="0105780D" w14:textId="77777777" w:rsidR="00806C22" w:rsidRDefault="00806C22">
            <w:pPr>
              <w:pStyle w:val="Default"/>
              <w:rPr>
                <w:sz w:val="16"/>
                <w:szCs w:val="16"/>
              </w:rPr>
            </w:pPr>
            <w:r>
              <w:rPr>
                <w:rFonts w:ascii="Courier New" w:hAnsi="Courier New" w:cs="Courier New"/>
                <w:sz w:val="16"/>
                <w:szCs w:val="16"/>
              </w:rPr>
              <w:t xml:space="preserve">Size is a description that defines the size of the prosthesis item. </w:t>
            </w:r>
          </w:p>
        </w:tc>
      </w:tr>
      <w:tr w:rsidR="00806C22" w14:paraId="7556F345" w14:textId="77777777" w:rsidTr="007700E7">
        <w:trPr>
          <w:trHeight w:val="226"/>
        </w:trPr>
        <w:tc>
          <w:tcPr>
            <w:tcW w:w="2802" w:type="dxa"/>
            <w:gridSpan w:val="2"/>
            <w:shd w:val="pct5" w:color="auto" w:fill="auto"/>
          </w:tcPr>
          <w:p w14:paraId="78F412F5" w14:textId="77777777" w:rsidR="00806C22" w:rsidRDefault="00806C22">
            <w:pPr>
              <w:pStyle w:val="Default"/>
              <w:rPr>
                <w:sz w:val="16"/>
                <w:szCs w:val="16"/>
              </w:rPr>
            </w:pPr>
            <w:r>
              <w:rPr>
                <w:b/>
                <w:bCs/>
                <w:sz w:val="16"/>
                <w:szCs w:val="16"/>
              </w:rPr>
              <w:t xml:space="preserve">Example </w:t>
            </w:r>
          </w:p>
        </w:tc>
        <w:tc>
          <w:tcPr>
            <w:tcW w:w="5882" w:type="dxa"/>
            <w:shd w:val="pct5" w:color="auto" w:fill="auto"/>
          </w:tcPr>
          <w:p w14:paraId="468848A0" w14:textId="77777777" w:rsidR="00806C22" w:rsidRDefault="00806C22">
            <w:pPr>
              <w:pStyle w:val="Default"/>
              <w:rPr>
                <w:sz w:val="16"/>
                <w:szCs w:val="16"/>
              </w:rPr>
            </w:pPr>
            <w:r>
              <w:rPr>
                <w:rFonts w:ascii="Courier New" w:hAnsi="Courier New" w:cs="Courier New"/>
                <w:sz w:val="16"/>
                <w:szCs w:val="16"/>
              </w:rPr>
              <w:t xml:space="preserve">&lt;Size&gt;Width 8-12mm: Length 22-34mm: Height 7-17mm: Lordosis Angle 0-8 degrees&lt;/Size&gt; </w:t>
            </w:r>
          </w:p>
        </w:tc>
      </w:tr>
    </w:tbl>
    <w:p w14:paraId="23BF9368" w14:textId="77777777" w:rsidR="00806C22" w:rsidRDefault="00806C22" w:rsidP="00806C22"/>
    <w:p w14:paraId="0786C1A5" w14:textId="77777777" w:rsidR="007700E7" w:rsidRPr="00806C22" w:rsidRDefault="007700E7" w:rsidP="00806C22"/>
    <w:p w14:paraId="57BF87A5" w14:textId="77777777" w:rsidR="002264CC" w:rsidRDefault="002264CC" w:rsidP="002264CC">
      <w:pPr>
        <w:pStyle w:val="Heading2"/>
      </w:pPr>
      <w:bookmarkStart w:id="90" w:name="_Toc170120971"/>
      <w:r w:rsidRPr="002264CC">
        <w:t>Supplier Code</w:t>
      </w:r>
      <w:bookmarkEnd w:id="90"/>
    </w:p>
    <w:p w14:paraId="69C3A153" w14:textId="1B0FBB74" w:rsidR="00806C22" w:rsidRDefault="00806C22" w:rsidP="00806C22">
      <w:pPr>
        <w:rPr>
          <w:sz w:val="20"/>
          <w:szCs w:val="20"/>
        </w:rPr>
      </w:pPr>
      <w:r>
        <w:rPr>
          <w:sz w:val="20"/>
          <w:szCs w:val="20"/>
        </w:rPr>
        <w:t xml:space="preserve">The </w:t>
      </w:r>
      <w:proofErr w:type="spellStart"/>
      <w:r>
        <w:rPr>
          <w:rFonts w:ascii="Courier New" w:hAnsi="Courier New" w:cs="Courier New"/>
          <w:sz w:val="20"/>
          <w:szCs w:val="20"/>
        </w:rPr>
        <w:t>SupplierCode</w:t>
      </w:r>
      <w:proofErr w:type="spellEnd"/>
      <w:r>
        <w:rPr>
          <w:rFonts w:ascii="Courier New" w:hAnsi="Courier New" w:cs="Courier New"/>
          <w:sz w:val="20"/>
          <w:szCs w:val="20"/>
        </w:rPr>
        <w:t xml:space="preserve"> </w:t>
      </w:r>
      <w:r>
        <w:rPr>
          <w:sz w:val="20"/>
          <w:szCs w:val="20"/>
        </w:rPr>
        <w:t>element contains a code which denotes the supplier, sponsor, manufacturer or facility that produces the prosthesis item. For (surgically-implanted or other medical devices) prosthesis items (</w:t>
      </w:r>
      <w:r>
        <w:rPr>
          <w:rFonts w:ascii="Courier New" w:hAnsi="Courier New" w:cs="Courier New"/>
          <w:sz w:val="20"/>
          <w:szCs w:val="20"/>
        </w:rPr>
        <w:t xml:space="preserve">ItemType </w:t>
      </w:r>
      <w:r>
        <w:rPr>
          <w:sz w:val="20"/>
          <w:szCs w:val="20"/>
        </w:rPr>
        <w:t>= ‘</w:t>
      </w:r>
      <w:r>
        <w:rPr>
          <w:rFonts w:ascii="Courier New" w:hAnsi="Courier New" w:cs="Courier New"/>
          <w:sz w:val="20"/>
          <w:szCs w:val="20"/>
        </w:rPr>
        <w:t>Prosthesis</w:t>
      </w:r>
      <w:r>
        <w:rPr>
          <w:sz w:val="20"/>
          <w:szCs w:val="20"/>
        </w:rPr>
        <w:t>’ or ‘</w:t>
      </w:r>
      <w:r>
        <w:rPr>
          <w:rFonts w:ascii="Courier New" w:hAnsi="Courier New" w:cs="Courier New"/>
          <w:sz w:val="20"/>
          <w:szCs w:val="20"/>
        </w:rPr>
        <w:t>Other</w:t>
      </w:r>
      <w:r>
        <w:rPr>
          <w:sz w:val="20"/>
          <w:szCs w:val="20"/>
        </w:rPr>
        <w:t>’), the supplier code is a</w:t>
      </w:r>
      <w:r w:rsidR="008220D5">
        <w:rPr>
          <w:sz w:val="20"/>
          <w:szCs w:val="20"/>
        </w:rPr>
        <w:t xml:space="preserve"> text field of maximum 50 characters</w:t>
      </w:r>
      <w:r>
        <w:rPr>
          <w:sz w:val="20"/>
          <w:szCs w:val="20"/>
        </w:rPr>
        <w:t>.</w:t>
      </w:r>
    </w:p>
    <w:p w14:paraId="1110EBEF" w14:textId="77777777" w:rsidR="007700E7" w:rsidRDefault="007700E7"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14:paraId="4195B6FB" w14:textId="77777777" w:rsidTr="007700E7">
        <w:trPr>
          <w:trHeight w:val="136"/>
        </w:trPr>
        <w:tc>
          <w:tcPr>
            <w:tcW w:w="1668" w:type="dxa"/>
            <w:shd w:val="pct5" w:color="auto" w:fill="auto"/>
          </w:tcPr>
          <w:p w14:paraId="5137F030" w14:textId="77777777" w:rsidR="00806C22" w:rsidRDefault="00806C22">
            <w:pPr>
              <w:pStyle w:val="Default"/>
              <w:rPr>
                <w:sz w:val="16"/>
                <w:szCs w:val="16"/>
              </w:rPr>
            </w:pPr>
            <w:r>
              <w:rPr>
                <w:b/>
                <w:bCs/>
                <w:sz w:val="16"/>
                <w:szCs w:val="16"/>
              </w:rPr>
              <w:t xml:space="preserve">Supplier Code </w:t>
            </w:r>
          </w:p>
        </w:tc>
        <w:tc>
          <w:tcPr>
            <w:tcW w:w="1134" w:type="dxa"/>
            <w:shd w:val="pct5" w:color="auto" w:fill="auto"/>
          </w:tcPr>
          <w:p w14:paraId="6A063C66" w14:textId="77777777" w:rsidR="00806C22" w:rsidRDefault="00806C22">
            <w:pPr>
              <w:pStyle w:val="Default"/>
              <w:rPr>
                <w:sz w:val="16"/>
                <w:szCs w:val="16"/>
              </w:rPr>
            </w:pPr>
            <w:r>
              <w:rPr>
                <w:b/>
                <w:bCs/>
                <w:sz w:val="16"/>
                <w:szCs w:val="16"/>
              </w:rPr>
              <w:t xml:space="preserve">XML Path </w:t>
            </w:r>
          </w:p>
        </w:tc>
        <w:tc>
          <w:tcPr>
            <w:tcW w:w="5882" w:type="dxa"/>
            <w:shd w:val="pct5" w:color="auto" w:fill="auto"/>
          </w:tcPr>
          <w:p w14:paraId="0C480287"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SupplierCode</w:t>
            </w:r>
            <w:proofErr w:type="spellEnd"/>
            <w:r>
              <w:rPr>
                <w:rFonts w:ascii="Courier New" w:hAnsi="Courier New" w:cs="Courier New"/>
                <w:sz w:val="16"/>
                <w:szCs w:val="16"/>
              </w:rPr>
              <w:t xml:space="preserve"> </w:t>
            </w:r>
          </w:p>
        </w:tc>
      </w:tr>
      <w:tr w:rsidR="00806C22" w14:paraId="1089697A" w14:textId="77777777" w:rsidTr="007700E7">
        <w:trPr>
          <w:trHeight w:val="451"/>
        </w:trPr>
        <w:tc>
          <w:tcPr>
            <w:tcW w:w="2802" w:type="dxa"/>
            <w:gridSpan w:val="2"/>
            <w:shd w:val="pct5" w:color="auto" w:fill="auto"/>
          </w:tcPr>
          <w:p w14:paraId="27998F08" w14:textId="77777777" w:rsidR="00806C22" w:rsidRDefault="00806C22">
            <w:pPr>
              <w:pStyle w:val="Default"/>
              <w:rPr>
                <w:sz w:val="16"/>
                <w:szCs w:val="16"/>
              </w:rPr>
            </w:pPr>
            <w:r>
              <w:rPr>
                <w:b/>
                <w:bCs/>
                <w:sz w:val="16"/>
                <w:szCs w:val="16"/>
              </w:rPr>
              <w:t xml:space="preserve">Type </w:t>
            </w:r>
          </w:p>
        </w:tc>
        <w:tc>
          <w:tcPr>
            <w:tcW w:w="5882" w:type="dxa"/>
            <w:shd w:val="pct5" w:color="auto" w:fill="auto"/>
          </w:tcPr>
          <w:p w14:paraId="4910E333"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14:paraId="001A6B0C" w14:textId="1B7434FF" w:rsidR="00806C22" w:rsidRPr="008220D5" w:rsidRDefault="00806C22">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w:t>
            </w:r>
            <w:r w:rsidR="00CF0172">
              <w:rPr>
                <w:rFonts w:ascii="Courier New" w:hAnsi="Courier New" w:cs="Courier New"/>
                <w:sz w:val="16"/>
                <w:szCs w:val="16"/>
              </w:rPr>
              <w:t>3</w:t>
            </w:r>
            <w:r>
              <w:rPr>
                <w:rFonts w:ascii="Courier New" w:hAnsi="Courier New" w:cs="Courier New"/>
                <w:sz w:val="16"/>
                <w:szCs w:val="16"/>
              </w:rPr>
              <w:t xml:space="preserve">" </w:t>
            </w:r>
          </w:p>
        </w:tc>
      </w:tr>
      <w:tr w:rsidR="00806C22" w14:paraId="03D0F1C8" w14:textId="77777777" w:rsidTr="007700E7">
        <w:trPr>
          <w:trHeight w:val="136"/>
        </w:trPr>
        <w:tc>
          <w:tcPr>
            <w:tcW w:w="2802" w:type="dxa"/>
            <w:gridSpan w:val="2"/>
            <w:shd w:val="pct5" w:color="auto" w:fill="auto"/>
          </w:tcPr>
          <w:p w14:paraId="02A0370E" w14:textId="77777777" w:rsidR="00806C22" w:rsidRDefault="00806C22">
            <w:pPr>
              <w:pStyle w:val="Default"/>
              <w:rPr>
                <w:sz w:val="16"/>
                <w:szCs w:val="16"/>
              </w:rPr>
            </w:pPr>
            <w:r>
              <w:rPr>
                <w:b/>
                <w:bCs/>
                <w:sz w:val="16"/>
                <w:szCs w:val="16"/>
              </w:rPr>
              <w:t xml:space="preserve">Disposition </w:t>
            </w:r>
          </w:p>
        </w:tc>
        <w:tc>
          <w:tcPr>
            <w:tcW w:w="5882" w:type="dxa"/>
            <w:shd w:val="pct5" w:color="auto" w:fill="auto"/>
          </w:tcPr>
          <w:p w14:paraId="576CCBBD"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Required </w:t>
            </w:r>
          </w:p>
        </w:tc>
      </w:tr>
      <w:tr w:rsidR="00806C22" w14:paraId="09F7A8FE" w14:textId="77777777" w:rsidTr="007700E7">
        <w:trPr>
          <w:trHeight w:val="227"/>
        </w:trPr>
        <w:tc>
          <w:tcPr>
            <w:tcW w:w="2802" w:type="dxa"/>
            <w:gridSpan w:val="2"/>
            <w:shd w:val="pct5" w:color="auto" w:fill="auto"/>
          </w:tcPr>
          <w:p w14:paraId="01D8335E" w14:textId="77777777" w:rsidR="00806C22" w:rsidRDefault="00806C22">
            <w:pPr>
              <w:pStyle w:val="Default"/>
              <w:rPr>
                <w:sz w:val="16"/>
                <w:szCs w:val="16"/>
              </w:rPr>
            </w:pPr>
            <w:r>
              <w:rPr>
                <w:b/>
                <w:bCs/>
                <w:sz w:val="16"/>
                <w:szCs w:val="16"/>
              </w:rPr>
              <w:lastRenderedPageBreak/>
              <w:t xml:space="preserve">Details </w:t>
            </w:r>
          </w:p>
        </w:tc>
        <w:tc>
          <w:tcPr>
            <w:tcW w:w="5882" w:type="dxa"/>
            <w:shd w:val="pct5" w:color="auto" w:fill="auto"/>
          </w:tcPr>
          <w:p w14:paraId="5E3748FB" w14:textId="77777777" w:rsidR="00806C22" w:rsidRDefault="00806C22">
            <w:pPr>
              <w:pStyle w:val="Default"/>
              <w:rPr>
                <w:sz w:val="16"/>
                <w:szCs w:val="16"/>
              </w:rPr>
            </w:pPr>
            <w:proofErr w:type="spellStart"/>
            <w:r>
              <w:rPr>
                <w:rFonts w:ascii="Courier New" w:hAnsi="Courier New" w:cs="Courier New"/>
                <w:sz w:val="16"/>
                <w:szCs w:val="16"/>
              </w:rPr>
              <w:t>SupplierCode</w:t>
            </w:r>
            <w:proofErr w:type="spellEnd"/>
            <w:r>
              <w:rPr>
                <w:rFonts w:ascii="Courier New" w:hAnsi="Courier New" w:cs="Courier New"/>
                <w:sz w:val="16"/>
                <w:szCs w:val="16"/>
              </w:rPr>
              <w:t xml:space="preserve"> is a code that denotes the supplier of the prosthesis item. </w:t>
            </w:r>
          </w:p>
        </w:tc>
      </w:tr>
      <w:tr w:rsidR="00806C22" w14:paraId="4B48AE32" w14:textId="77777777" w:rsidTr="007700E7">
        <w:trPr>
          <w:trHeight w:val="136"/>
        </w:trPr>
        <w:tc>
          <w:tcPr>
            <w:tcW w:w="2802" w:type="dxa"/>
            <w:gridSpan w:val="2"/>
            <w:shd w:val="pct5" w:color="auto" w:fill="auto"/>
          </w:tcPr>
          <w:p w14:paraId="7D1AE0A7" w14:textId="77777777" w:rsidR="00806C22" w:rsidRDefault="00806C22">
            <w:pPr>
              <w:pStyle w:val="Default"/>
              <w:rPr>
                <w:sz w:val="16"/>
                <w:szCs w:val="16"/>
              </w:rPr>
            </w:pPr>
            <w:r>
              <w:rPr>
                <w:b/>
                <w:bCs/>
                <w:sz w:val="16"/>
                <w:szCs w:val="16"/>
              </w:rPr>
              <w:t xml:space="preserve">Example </w:t>
            </w:r>
          </w:p>
        </w:tc>
        <w:tc>
          <w:tcPr>
            <w:tcW w:w="5882" w:type="dxa"/>
            <w:shd w:val="pct5" w:color="auto" w:fill="auto"/>
          </w:tcPr>
          <w:p w14:paraId="0B295258" w14:textId="77777777" w:rsidR="00806C22" w:rsidRDefault="00806C22">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SupplierCode</w:t>
            </w:r>
            <w:proofErr w:type="spellEnd"/>
            <w:r>
              <w:rPr>
                <w:rFonts w:ascii="Courier New" w:hAnsi="Courier New" w:cs="Courier New"/>
                <w:sz w:val="16"/>
                <w:szCs w:val="16"/>
              </w:rPr>
              <w:t>&gt;BP&lt;/</w:t>
            </w:r>
            <w:proofErr w:type="spellStart"/>
            <w:r>
              <w:rPr>
                <w:rFonts w:ascii="Courier New" w:hAnsi="Courier New" w:cs="Courier New"/>
                <w:sz w:val="16"/>
                <w:szCs w:val="16"/>
              </w:rPr>
              <w:t>SupplierCode</w:t>
            </w:r>
            <w:proofErr w:type="spellEnd"/>
            <w:r>
              <w:rPr>
                <w:rFonts w:ascii="Courier New" w:hAnsi="Courier New" w:cs="Courier New"/>
                <w:sz w:val="16"/>
                <w:szCs w:val="16"/>
              </w:rPr>
              <w:t xml:space="preserve">&gt; </w:t>
            </w:r>
          </w:p>
        </w:tc>
      </w:tr>
    </w:tbl>
    <w:p w14:paraId="3E4F7ECB" w14:textId="77777777" w:rsidR="00806C22" w:rsidRPr="00806C22" w:rsidRDefault="00806C22" w:rsidP="00806C22"/>
    <w:p w14:paraId="0AC0084B" w14:textId="77777777" w:rsidR="009026F8" w:rsidRDefault="002264CC" w:rsidP="002264CC">
      <w:pPr>
        <w:pStyle w:val="Heading2"/>
      </w:pPr>
      <w:bookmarkStart w:id="91" w:name="_Toc170120972"/>
      <w:r w:rsidRPr="002264CC">
        <w:t>Category ID</w:t>
      </w:r>
      <w:bookmarkEnd w:id="91"/>
    </w:p>
    <w:p w14:paraId="040AD0DC" w14:textId="77777777" w:rsidR="00806C22" w:rsidRDefault="00806C22" w:rsidP="00806C22">
      <w:pPr>
        <w:rPr>
          <w:sz w:val="20"/>
          <w:szCs w:val="20"/>
        </w:rPr>
      </w:pPr>
      <w:r>
        <w:rPr>
          <w:sz w:val="20"/>
          <w:szCs w:val="20"/>
        </w:rPr>
        <w:t xml:space="preserve">The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Pr>
          <w:sz w:val="20"/>
          <w:szCs w:val="20"/>
        </w:rPr>
        <w:t xml:space="preserve">element contains a code which denotes the category of the prosthesis item which is a description of the surgical specialty that uses the respective prosthesis item. The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Pr>
          <w:sz w:val="20"/>
          <w:szCs w:val="20"/>
        </w:rPr>
        <w:t>is a non-negative integer.</w:t>
      </w:r>
    </w:p>
    <w:p w14:paraId="2DFB3076" w14:textId="77777777" w:rsidR="007700E7" w:rsidRDefault="007700E7"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14:paraId="275B031A" w14:textId="77777777" w:rsidTr="007700E7">
        <w:trPr>
          <w:trHeight w:val="136"/>
        </w:trPr>
        <w:tc>
          <w:tcPr>
            <w:tcW w:w="1668" w:type="dxa"/>
            <w:shd w:val="pct5" w:color="auto" w:fill="auto"/>
          </w:tcPr>
          <w:p w14:paraId="187EDC9C" w14:textId="77777777" w:rsidR="00806C22" w:rsidRDefault="00806C22">
            <w:pPr>
              <w:pStyle w:val="Default"/>
              <w:rPr>
                <w:sz w:val="16"/>
                <w:szCs w:val="16"/>
              </w:rPr>
            </w:pPr>
            <w:r>
              <w:rPr>
                <w:b/>
                <w:bCs/>
                <w:sz w:val="16"/>
                <w:szCs w:val="16"/>
              </w:rPr>
              <w:t xml:space="preserve">Category ID </w:t>
            </w:r>
          </w:p>
        </w:tc>
        <w:tc>
          <w:tcPr>
            <w:tcW w:w="1134" w:type="dxa"/>
            <w:shd w:val="pct5" w:color="auto" w:fill="auto"/>
          </w:tcPr>
          <w:p w14:paraId="55E219EC" w14:textId="77777777" w:rsidR="00806C22" w:rsidRDefault="00806C22">
            <w:pPr>
              <w:pStyle w:val="Default"/>
              <w:rPr>
                <w:sz w:val="16"/>
                <w:szCs w:val="16"/>
              </w:rPr>
            </w:pPr>
            <w:r>
              <w:rPr>
                <w:b/>
                <w:bCs/>
                <w:sz w:val="16"/>
                <w:szCs w:val="16"/>
              </w:rPr>
              <w:t xml:space="preserve">XML Path </w:t>
            </w:r>
          </w:p>
        </w:tc>
        <w:tc>
          <w:tcPr>
            <w:tcW w:w="5882" w:type="dxa"/>
            <w:shd w:val="pct5" w:color="auto" w:fill="auto"/>
          </w:tcPr>
          <w:p w14:paraId="5E0956FD"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CategoryID</w:t>
            </w:r>
            <w:proofErr w:type="spellEnd"/>
            <w:r>
              <w:rPr>
                <w:rFonts w:ascii="Courier New" w:hAnsi="Courier New" w:cs="Courier New"/>
                <w:sz w:val="16"/>
                <w:szCs w:val="16"/>
              </w:rPr>
              <w:t xml:space="preserve"> </w:t>
            </w:r>
          </w:p>
        </w:tc>
      </w:tr>
      <w:tr w:rsidR="00806C22" w14:paraId="60EFE800" w14:textId="77777777" w:rsidTr="007700E7">
        <w:trPr>
          <w:trHeight w:val="136"/>
        </w:trPr>
        <w:tc>
          <w:tcPr>
            <w:tcW w:w="2802" w:type="dxa"/>
            <w:gridSpan w:val="2"/>
            <w:shd w:val="pct5" w:color="auto" w:fill="auto"/>
          </w:tcPr>
          <w:p w14:paraId="6992B217" w14:textId="77777777" w:rsidR="00806C22" w:rsidRDefault="00806C22">
            <w:pPr>
              <w:pStyle w:val="Default"/>
              <w:rPr>
                <w:sz w:val="16"/>
                <w:szCs w:val="16"/>
              </w:rPr>
            </w:pPr>
            <w:r>
              <w:rPr>
                <w:b/>
                <w:bCs/>
                <w:sz w:val="16"/>
                <w:szCs w:val="16"/>
              </w:rPr>
              <w:t xml:space="preserve">Type </w:t>
            </w:r>
          </w:p>
        </w:tc>
        <w:tc>
          <w:tcPr>
            <w:tcW w:w="5882" w:type="dxa"/>
            <w:shd w:val="pct5" w:color="auto" w:fill="auto"/>
          </w:tcPr>
          <w:p w14:paraId="3BC71EA8" w14:textId="77777777" w:rsidR="00806C22" w:rsidRDefault="00806C22">
            <w:pPr>
              <w:pStyle w:val="Default"/>
              <w:rPr>
                <w:sz w:val="16"/>
                <w:szCs w:val="16"/>
              </w:rPr>
            </w:pPr>
            <w:r>
              <w:rPr>
                <w:rFonts w:ascii="Courier New" w:hAnsi="Courier New" w:cs="Courier New"/>
                <w:sz w:val="16"/>
                <w:szCs w:val="16"/>
              </w:rPr>
              <w:t xml:space="preserve">Non-negative integer </w:t>
            </w:r>
          </w:p>
        </w:tc>
      </w:tr>
      <w:tr w:rsidR="00806C22" w14:paraId="0557B6C8" w14:textId="77777777" w:rsidTr="007700E7">
        <w:trPr>
          <w:trHeight w:val="136"/>
        </w:trPr>
        <w:tc>
          <w:tcPr>
            <w:tcW w:w="2802" w:type="dxa"/>
            <w:gridSpan w:val="2"/>
            <w:shd w:val="pct5" w:color="auto" w:fill="auto"/>
          </w:tcPr>
          <w:p w14:paraId="6EA42116" w14:textId="77777777" w:rsidR="00806C22" w:rsidRDefault="00806C22">
            <w:pPr>
              <w:pStyle w:val="Default"/>
              <w:rPr>
                <w:sz w:val="16"/>
                <w:szCs w:val="16"/>
              </w:rPr>
            </w:pPr>
            <w:r>
              <w:rPr>
                <w:b/>
                <w:bCs/>
                <w:sz w:val="16"/>
                <w:szCs w:val="16"/>
              </w:rPr>
              <w:t xml:space="preserve">Disposition </w:t>
            </w:r>
          </w:p>
        </w:tc>
        <w:tc>
          <w:tcPr>
            <w:tcW w:w="5882" w:type="dxa"/>
            <w:shd w:val="pct5" w:color="auto" w:fill="auto"/>
          </w:tcPr>
          <w:p w14:paraId="29964812"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Required </w:t>
            </w:r>
          </w:p>
        </w:tc>
      </w:tr>
      <w:tr w:rsidR="00806C22" w14:paraId="174C8FFC" w14:textId="77777777" w:rsidTr="007700E7">
        <w:trPr>
          <w:trHeight w:val="227"/>
        </w:trPr>
        <w:tc>
          <w:tcPr>
            <w:tcW w:w="2802" w:type="dxa"/>
            <w:gridSpan w:val="2"/>
            <w:shd w:val="pct5" w:color="auto" w:fill="auto"/>
          </w:tcPr>
          <w:p w14:paraId="110BBAC6" w14:textId="77777777" w:rsidR="00806C22" w:rsidRDefault="00806C22">
            <w:pPr>
              <w:pStyle w:val="Default"/>
              <w:rPr>
                <w:sz w:val="16"/>
                <w:szCs w:val="16"/>
              </w:rPr>
            </w:pPr>
            <w:r>
              <w:rPr>
                <w:b/>
                <w:bCs/>
                <w:sz w:val="16"/>
                <w:szCs w:val="16"/>
              </w:rPr>
              <w:t xml:space="preserve">Details </w:t>
            </w:r>
          </w:p>
        </w:tc>
        <w:tc>
          <w:tcPr>
            <w:tcW w:w="5882" w:type="dxa"/>
            <w:shd w:val="pct5" w:color="auto" w:fill="auto"/>
          </w:tcPr>
          <w:p w14:paraId="0A09068A" w14:textId="77777777" w:rsidR="00806C22" w:rsidRDefault="00806C22">
            <w:pPr>
              <w:pStyle w:val="Default"/>
              <w:rPr>
                <w:sz w:val="16"/>
                <w:szCs w:val="16"/>
              </w:rPr>
            </w:pPr>
            <w:proofErr w:type="spellStart"/>
            <w:r>
              <w:rPr>
                <w:rFonts w:ascii="Courier New" w:hAnsi="Courier New" w:cs="Courier New"/>
                <w:sz w:val="16"/>
                <w:szCs w:val="16"/>
              </w:rPr>
              <w:t>CategoryID</w:t>
            </w:r>
            <w:proofErr w:type="spellEnd"/>
            <w:r>
              <w:rPr>
                <w:rFonts w:ascii="Courier New" w:hAnsi="Courier New" w:cs="Courier New"/>
                <w:sz w:val="16"/>
                <w:szCs w:val="16"/>
              </w:rPr>
              <w:t xml:space="preserve"> is an ID number that denotes the category of the prosthesis item. </w:t>
            </w:r>
          </w:p>
        </w:tc>
      </w:tr>
      <w:tr w:rsidR="00806C22" w14:paraId="58EF7ACF" w14:textId="77777777" w:rsidTr="007700E7">
        <w:trPr>
          <w:trHeight w:val="136"/>
        </w:trPr>
        <w:tc>
          <w:tcPr>
            <w:tcW w:w="2802" w:type="dxa"/>
            <w:gridSpan w:val="2"/>
            <w:shd w:val="pct5" w:color="auto" w:fill="auto"/>
          </w:tcPr>
          <w:p w14:paraId="6F3C84B2" w14:textId="77777777" w:rsidR="00806C22" w:rsidRDefault="00806C22">
            <w:pPr>
              <w:pStyle w:val="Default"/>
              <w:rPr>
                <w:sz w:val="16"/>
                <w:szCs w:val="16"/>
              </w:rPr>
            </w:pPr>
            <w:r>
              <w:rPr>
                <w:b/>
                <w:bCs/>
                <w:sz w:val="16"/>
                <w:szCs w:val="16"/>
              </w:rPr>
              <w:t xml:space="preserve">Example </w:t>
            </w:r>
          </w:p>
        </w:tc>
        <w:tc>
          <w:tcPr>
            <w:tcW w:w="5882" w:type="dxa"/>
            <w:shd w:val="pct5" w:color="auto" w:fill="auto"/>
          </w:tcPr>
          <w:p w14:paraId="7FBB8BCF" w14:textId="77777777" w:rsidR="00806C22" w:rsidRDefault="00806C22">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CategoryID</w:t>
            </w:r>
            <w:proofErr w:type="spellEnd"/>
            <w:r>
              <w:rPr>
                <w:rFonts w:ascii="Courier New" w:hAnsi="Courier New" w:cs="Courier New"/>
                <w:sz w:val="16"/>
                <w:szCs w:val="16"/>
              </w:rPr>
              <w:t>&gt;19&lt;/</w:t>
            </w:r>
            <w:proofErr w:type="spellStart"/>
            <w:r>
              <w:rPr>
                <w:rFonts w:ascii="Courier New" w:hAnsi="Courier New" w:cs="Courier New"/>
                <w:sz w:val="16"/>
                <w:szCs w:val="16"/>
              </w:rPr>
              <w:t>CategoryID</w:t>
            </w:r>
            <w:proofErr w:type="spellEnd"/>
            <w:r>
              <w:rPr>
                <w:rFonts w:ascii="Courier New" w:hAnsi="Courier New" w:cs="Courier New"/>
                <w:sz w:val="16"/>
                <w:szCs w:val="16"/>
              </w:rPr>
              <w:t xml:space="preserve">&gt; </w:t>
            </w:r>
          </w:p>
        </w:tc>
      </w:tr>
    </w:tbl>
    <w:p w14:paraId="764745B7" w14:textId="77777777" w:rsidR="00806C22" w:rsidRDefault="00806C22" w:rsidP="00806C22"/>
    <w:p w14:paraId="274A7A9D" w14:textId="77777777" w:rsidR="00925DAB" w:rsidRDefault="00925DAB" w:rsidP="00925DAB">
      <w:pPr>
        <w:pStyle w:val="Heading2"/>
      </w:pPr>
      <w:bookmarkStart w:id="92" w:name="_Toc170120973"/>
      <w:proofErr w:type="spellStart"/>
      <w:r>
        <w:t>Sub</w:t>
      </w:r>
      <w:r w:rsidRPr="002264CC">
        <w:t>Category</w:t>
      </w:r>
      <w:proofErr w:type="spellEnd"/>
      <w:r w:rsidRPr="002264CC">
        <w:t xml:space="preserve"> ID</w:t>
      </w:r>
      <w:bookmarkEnd w:id="92"/>
    </w:p>
    <w:p w14:paraId="6F4E99B2" w14:textId="77777777" w:rsidR="00255005" w:rsidRPr="005113A0" w:rsidRDefault="00255005" w:rsidP="005113A0">
      <w:pPr>
        <w:rPr>
          <w:sz w:val="20"/>
          <w:szCs w:val="20"/>
        </w:rPr>
      </w:pPr>
      <w:r>
        <w:rPr>
          <w:sz w:val="20"/>
          <w:szCs w:val="20"/>
        </w:rPr>
        <w:t xml:space="preserve">The </w:t>
      </w:r>
      <w:proofErr w:type="spellStart"/>
      <w:r>
        <w:rPr>
          <w:sz w:val="20"/>
          <w:szCs w:val="20"/>
        </w:rPr>
        <w:t>SubCategory</w:t>
      </w:r>
      <w:r>
        <w:rPr>
          <w:rFonts w:ascii="Courier New" w:hAnsi="Courier New" w:cs="Courier New"/>
          <w:sz w:val="20"/>
          <w:szCs w:val="20"/>
        </w:rPr>
        <w:t>ID</w:t>
      </w:r>
      <w:proofErr w:type="spellEnd"/>
      <w:r>
        <w:rPr>
          <w:rFonts w:ascii="Courier New" w:hAnsi="Courier New" w:cs="Courier New"/>
          <w:sz w:val="20"/>
          <w:szCs w:val="20"/>
        </w:rPr>
        <w:t xml:space="preserve"> </w:t>
      </w:r>
      <w:r>
        <w:rPr>
          <w:sz w:val="20"/>
          <w:szCs w:val="20"/>
        </w:rPr>
        <w:t xml:space="preserve">element contains a code denoting the sub category of the prosthesis item which is a description of the primary clinical classification of the prosthesis item as defined by the Clinical Advisory Group. The </w:t>
      </w:r>
      <w:proofErr w:type="spellStart"/>
      <w:r>
        <w:rPr>
          <w:sz w:val="20"/>
          <w:szCs w:val="20"/>
        </w:rPr>
        <w:t>SubCategory</w:t>
      </w:r>
      <w:r>
        <w:rPr>
          <w:rFonts w:ascii="Courier New" w:hAnsi="Courier New" w:cs="Courier New"/>
          <w:sz w:val="20"/>
          <w:szCs w:val="20"/>
        </w:rPr>
        <w:t>ID</w:t>
      </w:r>
      <w:proofErr w:type="spellEnd"/>
      <w:r>
        <w:rPr>
          <w:rFonts w:ascii="Courier New" w:hAnsi="Courier New" w:cs="Courier New"/>
          <w:sz w:val="20"/>
          <w:szCs w:val="20"/>
        </w:rPr>
        <w:t xml:space="preserve"> </w:t>
      </w:r>
      <w:r>
        <w:rPr>
          <w:sz w:val="20"/>
          <w:szCs w:val="20"/>
        </w:rPr>
        <w:t>is a non-negative integer and is optional.</w:t>
      </w:r>
    </w:p>
    <w:tbl>
      <w:tblPr>
        <w:tblW w:w="8684" w:type="dxa"/>
        <w:shd w:val="pct5" w:color="auto" w:fill="auto"/>
        <w:tblLayout w:type="fixed"/>
        <w:tblLook w:val="0000" w:firstRow="0" w:lastRow="0" w:firstColumn="0" w:lastColumn="0" w:noHBand="0" w:noVBand="0"/>
      </w:tblPr>
      <w:tblGrid>
        <w:gridCol w:w="1668"/>
        <w:gridCol w:w="1134"/>
        <w:gridCol w:w="5882"/>
      </w:tblGrid>
      <w:tr w:rsidR="00925DAB" w14:paraId="1EFE9F86" w14:textId="77777777" w:rsidTr="00772246">
        <w:trPr>
          <w:trHeight w:val="136"/>
        </w:trPr>
        <w:tc>
          <w:tcPr>
            <w:tcW w:w="1668" w:type="dxa"/>
            <w:shd w:val="pct5" w:color="auto" w:fill="auto"/>
          </w:tcPr>
          <w:p w14:paraId="356B3880" w14:textId="77777777" w:rsidR="00925DAB" w:rsidRDefault="00925DAB" w:rsidP="00772246">
            <w:pPr>
              <w:pStyle w:val="Default"/>
              <w:rPr>
                <w:sz w:val="16"/>
                <w:szCs w:val="16"/>
              </w:rPr>
            </w:pPr>
            <w:r>
              <w:rPr>
                <w:b/>
                <w:bCs/>
                <w:sz w:val="16"/>
                <w:szCs w:val="16"/>
              </w:rPr>
              <w:t xml:space="preserve">Category ID </w:t>
            </w:r>
          </w:p>
        </w:tc>
        <w:tc>
          <w:tcPr>
            <w:tcW w:w="1134" w:type="dxa"/>
            <w:shd w:val="pct5" w:color="auto" w:fill="auto"/>
          </w:tcPr>
          <w:p w14:paraId="6D6363A2" w14:textId="77777777" w:rsidR="00925DAB" w:rsidRDefault="00925DAB" w:rsidP="00772246">
            <w:pPr>
              <w:pStyle w:val="Default"/>
              <w:rPr>
                <w:sz w:val="16"/>
                <w:szCs w:val="16"/>
              </w:rPr>
            </w:pPr>
            <w:r>
              <w:rPr>
                <w:b/>
                <w:bCs/>
                <w:sz w:val="16"/>
                <w:szCs w:val="16"/>
              </w:rPr>
              <w:t xml:space="preserve">XML Path </w:t>
            </w:r>
          </w:p>
        </w:tc>
        <w:tc>
          <w:tcPr>
            <w:tcW w:w="5882" w:type="dxa"/>
            <w:shd w:val="pct5" w:color="auto" w:fill="auto"/>
          </w:tcPr>
          <w:p w14:paraId="18F23597" w14:textId="77777777" w:rsidR="00925DAB" w:rsidRDefault="00925DAB" w:rsidP="00772246">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SubCategoryID</w:t>
            </w:r>
            <w:proofErr w:type="spellEnd"/>
            <w:r>
              <w:rPr>
                <w:rFonts w:ascii="Courier New" w:hAnsi="Courier New" w:cs="Courier New"/>
                <w:sz w:val="16"/>
                <w:szCs w:val="16"/>
              </w:rPr>
              <w:t xml:space="preserve"> </w:t>
            </w:r>
          </w:p>
        </w:tc>
      </w:tr>
      <w:tr w:rsidR="00925DAB" w14:paraId="276A29D7" w14:textId="77777777" w:rsidTr="00772246">
        <w:trPr>
          <w:trHeight w:val="136"/>
        </w:trPr>
        <w:tc>
          <w:tcPr>
            <w:tcW w:w="2802" w:type="dxa"/>
            <w:gridSpan w:val="2"/>
            <w:shd w:val="pct5" w:color="auto" w:fill="auto"/>
          </w:tcPr>
          <w:p w14:paraId="293A9DF7" w14:textId="77777777" w:rsidR="00925DAB" w:rsidRDefault="00925DAB" w:rsidP="00772246">
            <w:pPr>
              <w:pStyle w:val="Default"/>
              <w:rPr>
                <w:sz w:val="16"/>
                <w:szCs w:val="16"/>
              </w:rPr>
            </w:pPr>
            <w:r>
              <w:rPr>
                <w:b/>
                <w:bCs/>
                <w:sz w:val="16"/>
                <w:szCs w:val="16"/>
              </w:rPr>
              <w:t xml:space="preserve">Type </w:t>
            </w:r>
          </w:p>
        </w:tc>
        <w:tc>
          <w:tcPr>
            <w:tcW w:w="5882" w:type="dxa"/>
            <w:shd w:val="pct5" w:color="auto" w:fill="auto"/>
          </w:tcPr>
          <w:p w14:paraId="48CACEBE" w14:textId="77777777" w:rsidR="00925DAB" w:rsidRDefault="00925DAB" w:rsidP="00772246">
            <w:pPr>
              <w:pStyle w:val="Default"/>
              <w:rPr>
                <w:sz w:val="16"/>
                <w:szCs w:val="16"/>
              </w:rPr>
            </w:pPr>
            <w:r>
              <w:rPr>
                <w:rFonts w:ascii="Courier New" w:hAnsi="Courier New" w:cs="Courier New"/>
                <w:sz w:val="16"/>
                <w:szCs w:val="16"/>
              </w:rPr>
              <w:t xml:space="preserve">Non-negative integer </w:t>
            </w:r>
          </w:p>
        </w:tc>
      </w:tr>
      <w:tr w:rsidR="00925DAB" w14:paraId="4033C28E" w14:textId="77777777" w:rsidTr="00772246">
        <w:trPr>
          <w:trHeight w:val="136"/>
        </w:trPr>
        <w:tc>
          <w:tcPr>
            <w:tcW w:w="2802" w:type="dxa"/>
            <w:gridSpan w:val="2"/>
            <w:shd w:val="pct5" w:color="auto" w:fill="auto"/>
          </w:tcPr>
          <w:p w14:paraId="2ED3D647" w14:textId="77777777" w:rsidR="00925DAB" w:rsidRDefault="00925DAB" w:rsidP="00772246">
            <w:pPr>
              <w:pStyle w:val="Default"/>
              <w:rPr>
                <w:sz w:val="16"/>
                <w:szCs w:val="16"/>
              </w:rPr>
            </w:pPr>
            <w:r>
              <w:rPr>
                <w:b/>
                <w:bCs/>
                <w:sz w:val="16"/>
                <w:szCs w:val="16"/>
              </w:rPr>
              <w:t xml:space="preserve">Disposition </w:t>
            </w:r>
          </w:p>
        </w:tc>
        <w:tc>
          <w:tcPr>
            <w:tcW w:w="5882" w:type="dxa"/>
            <w:shd w:val="pct5" w:color="auto" w:fill="auto"/>
          </w:tcPr>
          <w:p w14:paraId="0FD02BFA" w14:textId="77777777" w:rsidR="00925DAB" w:rsidRDefault="00925DAB" w:rsidP="00772246">
            <w:pPr>
              <w:pStyle w:val="Default"/>
              <w:rPr>
                <w:rFonts w:ascii="Courier New" w:hAnsi="Courier New" w:cs="Courier New"/>
                <w:sz w:val="16"/>
                <w:szCs w:val="16"/>
              </w:rPr>
            </w:pPr>
            <w:r w:rsidRPr="00DE405D">
              <w:rPr>
                <w:rFonts w:ascii="Courier New" w:hAnsi="Courier New" w:cs="Courier New"/>
                <w:sz w:val="16"/>
                <w:szCs w:val="16"/>
              </w:rPr>
              <w:t>Optional</w:t>
            </w:r>
            <w:r>
              <w:rPr>
                <w:rFonts w:ascii="Courier New" w:hAnsi="Courier New" w:cs="Courier New"/>
                <w:sz w:val="16"/>
                <w:szCs w:val="16"/>
              </w:rPr>
              <w:t xml:space="preserve"> </w:t>
            </w:r>
          </w:p>
        </w:tc>
      </w:tr>
      <w:tr w:rsidR="00925DAB" w14:paraId="5D4357D6" w14:textId="77777777" w:rsidTr="00772246">
        <w:trPr>
          <w:trHeight w:val="227"/>
        </w:trPr>
        <w:tc>
          <w:tcPr>
            <w:tcW w:w="2802" w:type="dxa"/>
            <w:gridSpan w:val="2"/>
            <w:shd w:val="pct5" w:color="auto" w:fill="auto"/>
          </w:tcPr>
          <w:p w14:paraId="1CBB85EC" w14:textId="77777777" w:rsidR="00925DAB" w:rsidRDefault="00925DAB" w:rsidP="00772246">
            <w:pPr>
              <w:pStyle w:val="Default"/>
              <w:rPr>
                <w:sz w:val="16"/>
                <w:szCs w:val="16"/>
              </w:rPr>
            </w:pPr>
            <w:r>
              <w:rPr>
                <w:b/>
                <w:bCs/>
                <w:sz w:val="16"/>
                <w:szCs w:val="16"/>
              </w:rPr>
              <w:t xml:space="preserve">Details </w:t>
            </w:r>
          </w:p>
        </w:tc>
        <w:tc>
          <w:tcPr>
            <w:tcW w:w="5882" w:type="dxa"/>
            <w:shd w:val="pct5" w:color="auto" w:fill="auto"/>
          </w:tcPr>
          <w:p w14:paraId="610D7B62" w14:textId="77777777" w:rsidR="00925DAB" w:rsidRDefault="00925DAB" w:rsidP="00772246">
            <w:pPr>
              <w:pStyle w:val="Default"/>
              <w:rPr>
                <w:sz w:val="16"/>
                <w:szCs w:val="16"/>
              </w:rPr>
            </w:pPr>
            <w:proofErr w:type="spellStart"/>
            <w:r>
              <w:rPr>
                <w:rFonts w:ascii="Courier New" w:hAnsi="Courier New" w:cs="Courier New"/>
                <w:sz w:val="16"/>
                <w:szCs w:val="16"/>
              </w:rPr>
              <w:t>SubCategoryID</w:t>
            </w:r>
            <w:proofErr w:type="spellEnd"/>
            <w:r>
              <w:rPr>
                <w:rFonts w:ascii="Courier New" w:hAnsi="Courier New" w:cs="Courier New"/>
                <w:sz w:val="16"/>
                <w:szCs w:val="16"/>
              </w:rPr>
              <w:t xml:space="preserve"> is an ID number that denotes the </w:t>
            </w:r>
            <w:r w:rsidR="00DE405D">
              <w:rPr>
                <w:rFonts w:ascii="Courier New" w:hAnsi="Courier New" w:cs="Courier New"/>
                <w:sz w:val="16"/>
                <w:szCs w:val="16"/>
              </w:rPr>
              <w:t>sub</w:t>
            </w:r>
            <w:r>
              <w:rPr>
                <w:rFonts w:ascii="Courier New" w:hAnsi="Courier New" w:cs="Courier New"/>
                <w:sz w:val="16"/>
                <w:szCs w:val="16"/>
              </w:rPr>
              <w:t xml:space="preserve">category of the prosthesis item. </w:t>
            </w:r>
          </w:p>
        </w:tc>
      </w:tr>
      <w:tr w:rsidR="00925DAB" w14:paraId="639FE2C4" w14:textId="77777777" w:rsidTr="00772246">
        <w:trPr>
          <w:trHeight w:val="136"/>
        </w:trPr>
        <w:tc>
          <w:tcPr>
            <w:tcW w:w="2802" w:type="dxa"/>
            <w:gridSpan w:val="2"/>
            <w:shd w:val="pct5" w:color="auto" w:fill="auto"/>
          </w:tcPr>
          <w:p w14:paraId="7B8D8288" w14:textId="77777777" w:rsidR="00925DAB" w:rsidRDefault="00925DAB" w:rsidP="00772246">
            <w:pPr>
              <w:pStyle w:val="Default"/>
              <w:rPr>
                <w:sz w:val="16"/>
                <w:szCs w:val="16"/>
              </w:rPr>
            </w:pPr>
            <w:r>
              <w:rPr>
                <w:b/>
                <w:bCs/>
                <w:sz w:val="16"/>
                <w:szCs w:val="16"/>
              </w:rPr>
              <w:t xml:space="preserve">Example </w:t>
            </w:r>
          </w:p>
        </w:tc>
        <w:tc>
          <w:tcPr>
            <w:tcW w:w="5882" w:type="dxa"/>
            <w:shd w:val="pct5" w:color="auto" w:fill="auto"/>
          </w:tcPr>
          <w:p w14:paraId="7ED59AC8" w14:textId="77777777" w:rsidR="00925DAB" w:rsidRDefault="00925DAB" w:rsidP="00772246">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SubCategoryID</w:t>
            </w:r>
            <w:proofErr w:type="spellEnd"/>
            <w:r>
              <w:rPr>
                <w:rFonts w:ascii="Courier New" w:hAnsi="Courier New" w:cs="Courier New"/>
                <w:sz w:val="16"/>
                <w:szCs w:val="16"/>
              </w:rPr>
              <w:t>&gt;19&lt;/</w:t>
            </w:r>
            <w:proofErr w:type="spellStart"/>
            <w:r>
              <w:rPr>
                <w:rFonts w:ascii="Courier New" w:hAnsi="Courier New" w:cs="Courier New"/>
                <w:sz w:val="16"/>
                <w:szCs w:val="16"/>
              </w:rPr>
              <w:t>SubCategoryID</w:t>
            </w:r>
            <w:proofErr w:type="spellEnd"/>
            <w:r>
              <w:rPr>
                <w:rFonts w:ascii="Courier New" w:hAnsi="Courier New" w:cs="Courier New"/>
                <w:sz w:val="16"/>
                <w:szCs w:val="16"/>
              </w:rPr>
              <w:t xml:space="preserve">&gt; </w:t>
            </w:r>
          </w:p>
        </w:tc>
      </w:tr>
    </w:tbl>
    <w:p w14:paraId="07CB59A4" w14:textId="77777777" w:rsidR="00925DAB" w:rsidRPr="00806C22" w:rsidRDefault="00925DAB" w:rsidP="00806C22"/>
    <w:p w14:paraId="1F3A934A" w14:textId="77777777" w:rsidR="002264CC" w:rsidRDefault="002264CC" w:rsidP="002264CC">
      <w:pPr>
        <w:pStyle w:val="Heading2"/>
      </w:pPr>
      <w:bookmarkStart w:id="93" w:name="_Toc170120974"/>
      <w:r w:rsidRPr="002264CC">
        <w:t>Group ID</w:t>
      </w:r>
      <w:bookmarkEnd w:id="93"/>
    </w:p>
    <w:p w14:paraId="253145E4" w14:textId="77777777" w:rsidR="00806C22" w:rsidRDefault="00806C22" w:rsidP="00806C22">
      <w:pPr>
        <w:rPr>
          <w:sz w:val="20"/>
          <w:szCs w:val="20"/>
        </w:rPr>
      </w:pPr>
      <w:r>
        <w:rPr>
          <w:sz w:val="20"/>
          <w:szCs w:val="20"/>
        </w:rPr>
        <w:t xml:space="preserve">The </w:t>
      </w:r>
      <w:proofErr w:type="spellStart"/>
      <w:r>
        <w:rPr>
          <w:rFonts w:ascii="Courier New" w:hAnsi="Courier New" w:cs="Courier New"/>
          <w:sz w:val="20"/>
          <w:szCs w:val="20"/>
        </w:rPr>
        <w:t>GroupID</w:t>
      </w:r>
      <w:proofErr w:type="spellEnd"/>
      <w:r>
        <w:rPr>
          <w:rFonts w:ascii="Courier New" w:hAnsi="Courier New" w:cs="Courier New"/>
          <w:sz w:val="20"/>
          <w:szCs w:val="20"/>
        </w:rPr>
        <w:t xml:space="preserve"> </w:t>
      </w:r>
      <w:r>
        <w:rPr>
          <w:sz w:val="20"/>
          <w:szCs w:val="20"/>
        </w:rPr>
        <w:t xml:space="preserve">element contains a code denoting the group of the prosthesis item which is a description of the primary clinical classification of the prosthesis item as defined by the Clinical Advisory Group. The </w:t>
      </w:r>
      <w:proofErr w:type="spellStart"/>
      <w:r>
        <w:rPr>
          <w:sz w:val="20"/>
          <w:szCs w:val="20"/>
        </w:rPr>
        <w:t>Group</w:t>
      </w:r>
      <w:r>
        <w:rPr>
          <w:rFonts w:ascii="Courier New" w:hAnsi="Courier New" w:cs="Courier New"/>
          <w:sz w:val="20"/>
          <w:szCs w:val="20"/>
        </w:rPr>
        <w:t>ID</w:t>
      </w:r>
      <w:proofErr w:type="spellEnd"/>
      <w:r>
        <w:rPr>
          <w:rFonts w:ascii="Courier New" w:hAnsi="Courier New" w:cs="Courier New"/>
          <w:sz w:val="20"/>
          <w:szCs w:val="20"/>
        </w:rPr>
        <w:t xml:space="preserve"> </w:t>
      </w:r>
      <w:r>
        <w:rPr>
          <w:sz w:val="20"/>
          <w:szCs w:val="20"/>
        </w:rPr>
        <w:t>is a non-negative integer and is optional.</w:t>
      </w:r>
    </w:p>
    <w:p w14:paraId="6E5304A8" w14:textId="77777777" w:rsidR="007700E7" w:rsidRDefault="007700E7" w:rsidP="00806C22">
      <w:pPr>
        <w:rPr>
          <w:sz w:val="20"/>
          <w:szCs w:val="20"/>
        </w:rPr>
      </w:pPr>
    </w:p>
    <w:tbl>
      <w:tblPr>
        <w:tblW w:w="8613" w:type="dxa"/>
        <w:shd w:val="pct5" w:color="auto" w:fill="auto"/>
        <w:tblLayout w:type="fixed"/>
        <w:tblLook w:val="0000" w:firstRow="0" w:lastRow="0" w:firstColumn="0" w:lastColumn="0" w:noHBand="0" w:noVBand="0"/>
      </w:tblPr>
      <w:tblGrid>
        <w:gridCol w:w="1668"/>
        <w:gridCol w:w="1134"/>
        <w:gridCol w:w="5811"/>
      </w:tblGrid>
      <w:tr w:rsidR="00806C22" w14:paraId="4068546D" w14:textId="77777777" w:rsidTr="007700E7">
        <w:trPr>
          <w:trHeight w:val="136"/>
        </w:trPr>
        <w:tc>
          <w:tcPr>
            <w:tcW w:w="1668" w:type="dxa"/>
            <w:shd w:val="pct5" w:color="auto" w:fill="auto"/>
          </w:tcPr>
          <w:p w14:paraId="01E69027" w14:textId="77777777" w:rsidR="00806C22" w:rsidRDefault="00806C22">
            <w:pPr>
              <w:pStyle w:val="Default"/>
              <w:rPr>
                <w:sz w:val="16"/>
                <w:szCs w:val="16"/>
              </w:rPr>
            </w:pPr>
            <w:r>
              <w:rPr>
                <w:b/>
                <w:bCs/>
                <w:sz w:val="16"/>
                <w:szCs w:val="16"/>
              </w:rPr>
              <w:t xml:space="preserve">Group ID </w:t>
            </w:r>
          </w:p>
        </w:tc>
        <w:tc>
          <w:tcPr>
            <w:tcW w:w="1134" w:type="dxa"/>
            <w:shd w:val="pct5" w:color="auto" w:fill="auto"/>
          </w:tcPr>
          <w:p w14:paraId="0534EA09" w14:textId="77777777" w:rsidR="00806C22" w:rsidRDefault="00806C22">
            <w:pPr>
              <w:pStyle w:val="Default"/>
              <w:rPr>
                <w:sz w:val="16"/>
                <w:szCs w:val="16"/>
              </w:rPr>
            </w:pPr>
            <w:r>
              <w:rPr>
                <w:b/>
                <w:bCs/>
                <w:sz w:val="16"/>
                <w:szCs w:val="16"/>
              </w:rPr>
              <w:t xml:space="preserve">XML Path </w:t>
            </w:r>
          </w:p>
        </w:tc>
        <w:tc>
          <w:tcPr>
            <w:tcW w:w="5811" w:type="dxa"/>
            <w:shd w:val="pct5" w:color="auto" w:fill="auto"/>
          </w:tcPr>
          <w:p w14:paraId="5A0301C9"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GroupID</w:t>
            </w:r>
            <w:proofErr w:type="spellEnd"/>
            <w:r>
              <w:rPr>
                <w:rFonts w:ascii="Courier New" w:hAnsi="Courier New" w:cs="Courier New"/>
                <w:sz w:val="16"/>
                <w:szCs w:val="16"/>
              </w:rPr>
              <w:t xml:space="preserve"> </w:t>
            </w:r>
          </w:p>
        </w:tc>
      </w:tr>
      <w:tr w:rsidR="00806C22" w14:paraId="7730E375" w14:textId="77777777" w:rsidTr="007700E7">
        <w:trPr>
          <w:trHeight w:val="136"/>
        </w:trPr>
        <w:tc>
          <w:tcPr>
            <w:tcW w:w="2802" w:type="dxa"/>
            <w:gridSpan w:val="2"/>
            <w:shd w:val="pct5" w:color="auto" w:fill="auto"/>
          </w:tcPr>
          <w:p w14:paraId="7D7BB109" w14:textId="77777777" w:rsidR="00806C22" w:rsidRDefault="00806C22">
            <w:pPr>
              <w:pStyle w:val="Default"/>
              <w:rPr>
                <w:sz w:val="16"/>
                <w:szCs w:val="16"/>
              </w:rPr>
            </w:pPr>
            <w:r>
              <w:rPr>
                <w:b/>
                <w:bCs/>
                <w:sz w:val="16"/>
                <w:szCs w:val="16"/>
              </w:rPr>
              <w:t xml:space="preserve">Type </w:t>
            </w:r>
          </w:p>
        </w:tc>
        <w:tc>
          <w:tcPr>
            <w:tcW w:w="5811" w:type="dxa"/>
            <w:shd w:val="pct5" w:color="auto" w:fill="auto"/>
          </w:tcPr>
          <w:p w14:paraId="0D43A580" w14:textId="77777777" w:rsidR="00806C22" w:rsidRDefault="00806C22">
            <w:pPr>
              <w:pStyle w:val="Default"/>
              <w:rPr>
                <w:sz w:val="16"/>
                <w:szCs w:val="16"/>
              </w:rPr>
            </w:pPr>
            <w:r>
              <w:rPr>
                <w:rFonts w:ascii="Courier New" w:hAnsi="Courier New" w:cs="Courier New"/>
                <w:sz w:val="16"/>
                <w:szCs w:val="16"/>
              </w:rPr>
              <w:t>Non-negative integer</w:t>
            </w:r>
          </w:p>
        </w:tc>
      </w:tr>
      <w:tr w:rsidR="00806C22" w14:paraId="409D56D5" w14:textId="77777777" w:rsidTr="007700E7">
        <w:trPr>
          <w:trHeight w:val="136"/>
        </w:trPr>
        <w:tc>
          <w:tcPr>
            <w:tcW w:w="2802" w:type="dxa"/>
            <w:gridSpan w:val="2"/>
            <w:shd w:val="pct5" w:color="auto" w:fill="auto"/>
          </w:tcPr>
          <w:p w14:paraId="2992F60B" w14:textId="77777777" w:rsidR="00806C22" w:rsidRPr="00806C22" w:rsidRDefault="00806C22">
            <w:pPr>
              <w:pStyle w:val="Default"/>
              <w:rPr>
                <w:b/>
                <w:bCs/>
                <w:sz w:val="16"/>
                <w:szCs w:val="16"/>
              </w:rPr>
            </w:pPr>
            <w:r>
              <w:rPr>
                <w:b/>
                <w:bCs/>
                <w:sz w:val="16"/>
                <w:szCs w:val="16"/>
              </w:rPr>
              <w:t xml:space="preserve">Disposition </w:t>
            </w:r>
          </w:p>
        </w:tc>
        <w:tc>
          <w:tcPr>
            <w:tcW w:w="5811" w:type="dxa"/>
            <w:shd w:val="pct5" w:color="auto" w:fill="auto"/>
          </w:tcPr>
          <w:p w14:paraId="05F5C543"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14:paraId="21FB9361" w14:textId="77777777" w:rsidTr="007700E7">
        <w:trPr>
          <w:trHeight w:val="136"/>
        </w:trPr>
        <w:tc>
          <w:tcPr>
            <w:tcW w:w="2802" w:type="dxa"/>
            <w:gridSpan w:val="2"/>
            <w:shd w:val="pct5" w:color="auto" w:fill="auto"/>
          </w:tcPr>
          <w:p w14:paraId="6F190BC2" w14:textId="77777777" w:rsidR="00806C22" w:rsidRPr="00806C22" w:rsidRDefault="00806C22">
            <w:pPr>
              <w:pStyle w:val="Default"/>
              <w:rPr>
                <w:b/>
                <w:bCs/>
                <w:sz w:val="16"/>
                <w:szCs w:val="16"/>
              </w:rPr>
            </w:pPr>
            <w:r>
              <w:rPr>
                <w:b/>
                <w:bCs/>
                <w:sz w:val="16"/>
                <w:szCs w:val="16"/>
              </w:rPr>
              <w:t xml:space="preserve">Details </w:t>
            </w:r>
          </w:p>
        </w:tc>
        <w:tc>
          <w:tcPr>
            <w:tcW w:w="5811" w:type="dxa"/>
            <w:shd w:val="pct5" w:color="auto" w:fill="auto"/>
          </w:tcPr>
          <w:p w14:paraId="2EE4FE46" w14:textId="77777777" w:rsidR="00806C22" w:rsidRPr="00806C22" w:rsidRDefault="00806C22" w:rsidP="005E5809">
            <w:pPr>
              <w:pStyle w:val="Default"/>
              <w:ind w:right="175"/>
              <w:rPr>
                <w:rFonts w:ascii="Courier New" w:hAnsi="Courier New" w:cs="Courier New"/>
                <w:sz w:val="16"/>
                <w:szCs w:val="16"/>
              </w:rPr>
            </w:pPr>
            <w:proofErr w:type="spellStart"/>
            <w:r>
              <w:rPr>
                <w:rFonts w:ascii="Courier New" w:hAnsi="Courier New" w:cs="Courier New"/>
                <w:sz w:val="16"/>
                <w:szCs w:val="16"/>
              </w:rPr>
              <w:t>GroupID</w:t>
            </w:r>
            <w:proofErr w:type="spellEnd"/>
            <w:r>
              <w:rPr>
                <w:rFonts w:ascii="Courier New" w:hAnsi="Courier New" w:cs="Courier New"/>
                <w:sz w:val="16"/>
                <w:szCs w:val="16"/>
              </w:rPr>
              <w:t xml:space="preserve"> is an ID number that denotes the group of the prosthesis item. </w:t>
            </w:r>
          </w:p>
        </w:tc>
      </w:tr>
      <w:tr w:rsidR="00806C22" w14:paraId="3B7ADB2F" w14:textId="77777777" w:rsidTr="007700E7">
        <w:trPr>
          <w:trHeight w:val="136"/>
        </w:trPr>
        <w:tc>
          <w:tcPr>
            <w:tcW w:w="2802" w:type="dxa"/>
            <w:gridSpan w:val="2"/>
            <w:shd w:val="pct5" w:color="auto" w:fill="auto"/>
          </w:tcPr>
          <w:p w14:paraId="4B51C2CF" w14:textId="77777777" w:rsidR="00806C22" w:rsidRPr="00806C22" w:rsidRDefault="00806C22">
            <w:pPr>
              <w:pStyle w:val="Default"/>
              <w:rPr>
                <w:b/>
                <w:bCs/>
                <w:sz w:val="16"/>
                <w:szCs w:val="16"/>
              </w:rPr>
            </w:pPr>
            <w:r>
              <w:rPr>
                <w:b/>
                <w:bCs/>
                <w:sz w:val="16"/>
                <w:szCs w:val="16"/>
              </w:rPr>
              <w:t xml:space="preserve">Example </w:t>
            </w:r>
          </w:p>
        </w:tc>
        <w:tc>
          <w:tcPr>
            <w:tcW w:w="5811" w:type="dxa"/>
            <w:shd w:val="pct5" w:color="auto" w:fill="auto"/>
          </w:tcPr>
          <w:p w14:paraId="1AAB5F7C" w14:textId="77777777" w:rsidR="00806C22" w:rsidRPr="00806C22" w:rsidRDefault="00806C22">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GroupID</w:t>
            </w:r>
            <w:proofErr w:type="spellEnd"/>
            <w:r>
              <w:rPr>
                <w:rFonts w:ascii="Courier New" w:hAnsi="Courier New" w:cs="Courier New"/>
                <w:sz w:val="16"/>
                <w:szCs w:val="16"/>
              </w:rPr>
              <w:t>&gt;1486&lt;/</w:t>
            </w:r>
            <w:proofErr w:type="spellStart"/>
            <w:r>
              <w:rPr>
                <w:rFonts w:ascii="Courier New" w:hAnsi="Courier New" w:cs="Courier New"/>
                <w:sz w:val="16"/>
                <w:szCs w:val="16"/>
              </w:rPr>
              <w:t>GroupID</w:t>
            </w:r>
            <w:proofErr w:type="spellEnd"/>
            <w:r>
              <w:rPr>
                <w:rFonts w:ascii="Courier New" w:hAnsi="Courier New" w:cs="Courier New"/>
                <w:sz w:val="16"/>
                <w:szCs w:val="16"/>
              </w:rPr>
              <w:t xml:space="preserve">&gt; </w:t>
            </w:r>
          </w:p>
        </w:tc>
      </w:tr>
    </w:tbl>
    <w:p w14:paraId="73376A52" w14:textId="77777777" w:rsidR="00806C22" w:rsidRPr="00806C22" w:rsidRDefault="00806C22" w:rsidP="00806C22"/>
    <w:p w14:paraId="2FF6BA3C" w14:textId="77777777" w:rsidR="002264CC" w:rsidRPr="002264CC" w:rsidRDefault="002264CC" w:rsidP="002264CC">
      <w:pPr>
        <w:pStyle w:val="Heading2"/>
      </w:pPr>
      <w:bookmarkStart w:id="94" w:name="_Toc170120975"/>
      <w:r w:rsidRPr="002264CC">
        <w:t>Sub Group ID</w:t>
      </w:r>
      <w:bookmarkEnd w:id="94"/>
    </w:p>
    <w:p w14:paraId="27535FBF" w14:textId="77777777" w:rsidR="009026F8" w:rsidRDefault="00806C22" w:rsidP="009026F8">
      <w:pPr>
        <w:rPr>
          <w:sz w:val="20"/>
          <w:szCs w:val="20"/>
        </w:rPr>
      </w:pPr>
      <w:r>
        <w:rPr>
          <w:sz w:val="20"/>
          <w:szCs w:val="20"/>
        </w:rPr>
        <w:t xml:space="preserve">The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Pr>
          <w:sz w:val="20"/>
          <w:szCs w:val="20"/>
        </w:rPr>
        <w:t xml:space="preserve">contains a code which denotes the sub-group of the prosthesis item which is a description of the secondary clinical classification of the prosthesis item as defined by the Clinical Advisory Group. The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Pr>
          <w:sz w:val="20"/>
          <w:szCs w:val="20"/>
        </w:rPr>
        <w:t>is a non-negative integer and is optional.</w:t>
      </w:r>
    </w:p>
    <w:p w14:paraId="448CF4F5" w14:textId="77777777" w:rsidR="007700E7" w:rsidRPr="009026F8" w:rsidRDefault="007700E7" w:rsidP="009026F8"/>
    <w:tbl>
      <w:tblPr>
        <w:tblW w:w="8613" w:type="dxa"/>
        <w:shd w:val="pct5" w:color="auto" w:fill="auto"/>
        <w:tblLayout w:type="fixed"/>
        <w:tblLook w:val="0000" w:firstRow="0" w:lastRow="0" w:firstColumn="0" w:lastColumn="0" w:noHBand="0" w:noVBand="0"/>
      </w:tblPr>
      <w:tblGrid>
        <w:gridCol w:w="1668"/>
        <w:gridCol w:w="1134"/>
        <w:gridCol w:w="5811"/>
      </w:tblGrid>
      <w:tr w:rsidR="00806C22" w14:paraId="6237F541" w14:textId="77777777" w:rsidTr="007700E7">
        <w:trPr>
          <w:trHeight w:val="136"/>
        </w:trPr>
        <w:tc>
          <w:tcPr>
            <w:tcW w:w="1668" w:type="dxa"/>
            <w:shd w:val="pct5" w:color="auto" w:fill="auto"/>
          </w:tcPr>
          <w:p w14:paraId="6E9E3B49" w14:textId="77777777" w:rsidR="00806C22" w:rsidRDefault="00806C22">
            <w:pPr>
              <w:pStyle w:val="Default"/>
              <w:rPr>
                <w:sz w:val="16"/>
                <w:szCs w:val="16"/>
              </w:rPr>
            </w:pPr>
            <w:r>
              <w:rPr>
                <w:b/>
                <w:bCs/>
                <w:sz w:val="16"/>
                <w:szCs w:val="16"/>
              </w:rPr>
              <w:t xml:space="preserve">Sub Group ID </w:t>
            </w:r>
          </w:p>
        </w:tc>
        <w:tc>
          <w:tcPr>
            <w:tcW w:w="1134" w:type="dxa"/>
            <w:shd w:val="pct5" w:color="auto" w:fill="auto"/>
          </w:tcPr>
          <w:p w14:paraId="47554905" w14:textId="77777777" w:rsidR="00806C22" w:rsidRDefault="00806C22">
            <w:pPr>
              <w:pStyle w:val="Default"/>
              <w:rPr>
                <w:sz w:val="16"/>
                <w:szCs w:val="16"/>
              </w:rPr>
            </w:pPr>
            <w:r>
              <w:rPr>
                <w:b/>
                <w:bCs/>
                <w:sz w:val="16"/>
                <w:szCs w:val="16"/>
              </w:rPr>
              <w:t xml:space="preserve">XML Path </w:t>
            </w:r>
          </w:p>
        </w:tc>
        <w:tc>
          <w:tcPr>
            <w:tcW w:w="5811" w:type="dxa"/>
            <w:shd w:val="pct5" w:color="auto" w:fill="auto"/>
          </w:tcPr>
          <w:p w14:paraId="2DDF1511"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SubGroupID</w:t>
            </w:r>
            <w:proofErr w:type="spellEnd"/>
            <w:r>
              <w:rPr>
                <w:rFonts w:ascii="Courier New" w:hAnsi="Courier New" w:cs="Courier New"/>
                <w:sz w:val="16"/>
                <w:szCs w:val="16"/>
              </w:rPr>
              <w:t xml:space="preserve"> </w:t>
            </w:r>
          </w:p>
        </w:tc>
      </w:tr>
      <w:tr w:rsidR="00806C22" w14:paraId="71663E9F" w14:textId="77777777" w:rsidTr="007700E7">
        <w:trPr>
          <w:trHeight w:val="136"/>
        </w:trPr>
        <w:tc>
          <w:tcPr>
            <w:tcW w:w="2802" w:type="dxa"/>
            <w:gridSpan w:val="2"/>
            <w:shd w:val="pct5" w:color="auto" w:fill="auto"/>
          </w:tcPr>
          <w:p w14:paraId="17C8B4C7" w14:textId="77777777" w:rsidR="00806C22" w:rsidRDefault="00806C22">
            <w:pPr>
              <w:pStyle w:val="Default"/>
              <w:rPr>
                <w:sz w:val="16"/>
                <w:szCs w:val="16"/>
              </w:rPr>
            </w:pPr>
            <w:r>
              <w:rPr>
                <w:b/>
                <w:bCs/>
                <w:sz w:val="16"/>
                <w:szCs w:val="16"/>
              </w:rPr>
              <w:t xml:space="preserve">Type </w:t>
            </w:r>
          </w:p>
        </w:tc>
        <w:tc>
          <w:tcPr>
            <w:tcW w:w="5811" w:type="dxa"/>
            <w:shd w:val="pct5" w:color="auto" w:fill="auto"/>
          </w:tcPr>
          <w:p w14:paraId="09CBFAEE" w14:textId="77777777" w:rsidR="00806C22" w:rsidRDefault="00806C22">
            <w:pPr>
              <w:pStyle w:val="Default"/>
              <w:rPr>
                <w:sz w:val="16"/>
                <w:szCs w:val="16"/>
              </w:rPr>
            </w:pPr>
            <w:r>
              <w:rPr>
                <w:rFonts w:ascii="Courier New" w:hAnsi="Courier New" w:cs="Courier New"/>
                <w:sz w:val="16"/>
                <w:szCs w:val="16"/>
              </w:rPr>
              <w:t xml:space="preserve">Non-negative integer </w:t>
            </w:r>
          </w:p>
        </w:tc>
      </w:tr>
      <w:tr w:rsidR="00806C22" w14:paraId="2BE2D2D9" w14:textId="77777777" w:rsidTr="007700E7">
        <w:trPr>
          <w:trHeight w:val="136"/>
        </w:trPr>
        <w:tc>
          <w:tcPr>
            <w:tcW w:w="2802" w:type="dxa"/>
            <w:gridSpan w:val="2"/>
            <w:shd w:val="pct5" w:color="auto" w:fill="auto"/>
          </w:tcPr>
          <w:p w14:paraId="7A7D4282" w14:textId="77777777" w:rsidR="00806C22" w:rsidRDefault="00806C22">
            <w:pPr>
              <w:pStyle w:val="Default"/>
              <w:rPr>
                <w:sz w:val="16"/>
                <w:szCs w:val="16"/>
              </w:rPr>
            </w:pPr>
            <w:r>
              <w:rPr>
                <w:b/>
                <w:bCs/>
                <w:sz w:val="16"/>
                <w:szCs w:val="16"/>
              </w:rPr>
              <w:t xml:space="preserve">Disposition </w:t>
            </w:r>
          </w:p>
        </w:tc>
        <w:tc>
          <w:tcPr>
            <w:tcW w:w="5811" w:type="dxa"/>
            <w:shd w:val="pct5" w:color="auto" w:fill="auto"/>
          </w:tcPr>
          <w:p w14:paraId="326D7308"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14:paraId="39E1D3E6" w14:textId="77777777" w:rsidTr="007700E7">
        <w:trPr>
          <w:trHeight w:val="226"/>
        </w:trPr>
        <w:tc>
          <w:tcPr>
            <w:tcW w:w="2802" w:type="dxa"/>
            <w:gridSpan w:val="2"/>
            <w:shd w:val="pct5" w:color="auto" w:fill="auto"/>
          </w:tcPr>
          <w:p w14:paraId="37BF999C" w14:textId="77777777" w:rsidR="00806C22" w:rsidRDefault="00806C22">
            <w:pPr>
              <w:pStyle w:val="Default"/>
              <w:rPr>
                <w:sz w:val="16"/>
                <w:szCs w:val="16"/>
              </w:rPr>
            </w:pPr>
            <w:r>
              <w:rPr>
                <w:b/>
                <w:bCs/>
                <w:sz w:val="16"/>
                <w:szCs w:val="16"/>
              </w:rPr>
              <w:t xml:space="preserve">Details </w:t>
            </w:r>
          </w:p>
        </w:tc>
        <w:tc>
          <w:tcPr>
            <w:tcW w:w="5811" w:type="dxa"/>
            <w:shd w:val="pct5" w:color="auto" w:fill="auto"/>
          </w:tcPr>
          <w:p w14:paraId="4C74DA26" w14:textId="77777777" w:rsidR="00806C22" w:rsidRDefault="00806C22">
            <w:pPr>
              <w:pStyle w:val="Default"/>
              <w:rPr>
                <w:sz w:val="16"/>
                <w:szCs w:val="16"/>
              </w:rPr>
            </w:pPr>
            <w:proofErr w:type="spellStart"/>
            <w:r>
              <w:rPr>
                <w:rFonts w:ascii="Courier New" w:hAnsi="Courier New" w:cs="Courier New"/>
                <w:sz w:val="16"/>
                <w:szCs w:val="16"/>
              </w:rPr>
              <w:t>SubGroupID</w:t>
            </w:r>
            <w:proofErr w:type="spellEnd"/>
            <w:r>
              <w:rPr>
                <w:rFonts w:ascii="Courier New" w:hAnsi="Courier New" w:cs="Courier New"/>
                <w:sz w:val="16"/>
                <w:szCs w:val="16"/>
              </w:rPr>
              <w:t xml:space="preserve"> is an ID number that denotes the sub-group of the prosthesis item. </w:t>
            </w:r>
          </w:p>
        </w:tc>
      </w:tr>
      <w:tr w:rsidR="00806C22" w14:paraId="3246E40C" w14:textId="77777777" w:rsidTr="007700E7">
        <w:trPr>
          <w:trHeight w:val="136"/>
        </w:trPr>
        <w:tc>
          <w:tcPr>
            <w:tcW w:w="2802" w:type="dxa"/>
            <w:gridSpan w:val="2"/>
            <w:shd w:val="pct5" w:color="auto" w:fill="auto"/>
          </w:tcPr>
          <w:p w14:paraId="278AEE35" w14:textId="77777777" w:rsidR="00806C22" w:rsidRDefault="00806C22">
            <w:pPr>
              <w:pStyle w:val="Default"/>
              <w:rPr>
                <w:sz w:val="16"/>
                <w:szCs w:val="16"/>
              </w:rPr>
            </w:pPr>
            <w:r>
              <w:rPr>
                <w:b/>
                <w:bCs/>
                <w:sz w:val="16"/>
                <w:szCs w:val="16"/>
              </w:rPr>
              <w:t xml:space="preserve">Example </w:t>
            </w:r>
          </w:p>
        </w:tc>
        <w:tc>
          <w:tcPr>
            <w:tcW w:w="5811" w:type="dxa"/>
            <w:shd w:val="pct5" w:color="auto" w:fill="auto"/>
          </w:tcPr>
          <w:p w14:paraId="17E11DF4" w14:textId="77777777" w:rsidR="00806C22" w:rsidRDefault="00806C22">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SubGroupID</w:t>
            </w:r>
            <w:proofErr w:type="spellEnd"/>
            <w:r>
              <w:rPr>
                <w:rFonts w:ascii="Courier New" w:hAnsi="Courier New" w:cs="Courier New"/>
                <w:sz w:val="16"/>
                <w:szCs w:val="16"/>
              </w:rPr>
              <w:t>&gt;4135&lt;/</w:t>
            </w:r>
            <w:proofErr w:type="spellStart"/>
            <w:r>
              <w:rPr>
                <w:rFonts w:ascii="Courier New" w:hAnsi="Courier New" w:cs="Courier New"/>
                <w:sz w:val="16"/>
                <w:szCs w:val="16"/>
              </w:rPr>
              <w:t>SubGroupID</w:t>
            </w:r>
            <w:proofErr w:type="spellEnd"/>
            <w:r>
              <w:rPr>
                <w:rFonts w:ascii="Courier New" w:hAnsi="Courier New" w:cs="Courier New"/>
                <w:sz w:val="16"/>
                <w:szCs w:val="16"/>
              </w:rPr>
              <w:t xml:space="preserve">&gt; </w:t>
            </w:r>
          </w:p>
        </w:tc>
      </w:tr>
    </w:tbl>
    <w:p w14:paraId="64A761FF" w14:textId="77777777" w:rsidR="00EC4890" w:rsidRDefault="00EC4890" w:rsidP="001A4C05">
      <w:pPr>
        <w:rPr>
          <w:rFonts w:asciiTheme="minorHAnsi" w:eastAsia="Calibri" w:hAnsiTheme="minorHAnsi" w:cs="Arial"/>
          <w:i/>
          <w:color w:val="0000FF"/>
          <w:lang w:eastAsia="en-AU"/>
        </w:rPr>
      </w:pPr>
    </w:p>
    <w:p w14:paraId="046751FA" w14:textId="77777777" w:rsidR="007700E7" w:rsidRDefault="007700E7" w:rsidP="001A4C05">
      <w:pPr>
        <w:rPr>
          <w:rFonts w:asciiTheme="minorHAnsi" w:eastAsia="Calibri" w:hAnsiTheme="minorHAnsi" w:cs="Arial"/>
          <w:i/>
          <w:color w:val="0000FF"/>
          <w:lang w:eastAsia="en-AU"/>
        </w:rPr>
      </w:pPr>
    </w:p>
    <w:p w14:paraId="0AC08B3C" w14:textId="77777777" w:rsidR="007700E7" w:rsidRDefault="007700E7" w:rsidP="001A4C05">
      <w:pPr>
        <w:rPr>
          <w:rFonts w:asciiTheme="minorHAnsi" w:eastAsia="Calibri" w:hAnsiTheme="minorHAnsi" w:cs="Arial"/>
          <w:i/>
          <w:color w:val="0000FF"/>
          <w:lang w:eastAsia="en-AU"/>
        </w:rPr>
      </w:pPr>
    </w:p>
    <w:p w14:paraId="17AA451B" w14:textId="77777777" w:rsidR="00806C22" w:rsidRPr="00806C22" w:rsidRDefault="00806C22" w:rsidP="00806C22">
      <w:pPr>
        <w:pStyle w:val="Heading2"/>
      </w:pPr>
      <w:bookmarkStart w:id="95" w:name="_Toc170120976"/>
      <w:r w:rsidRPr="00806C22">
        <w:lastRenderedPageBreak/>
        <w:t>Suffix</w:t>
      </w:r>
      <w:bookmarkEnd w:id="95"/>
      <w:r w:rsidRPr="00806C22">
        <w:t xml:space="preserve"> </w:t>
      </w:r>
    </w:p>
    <w:p w14:paraId="7A29DB25" w14:textId="77777777" w:rsidR="00806C22" w:rsidRDefault="00806C22" w:rsidP="00806C22">
      <w:pPr>
        <w:rPr>
          <w:sz w:val="20"/>
          <w:szCs w:val="20"/>
        </w:rPr>
      </w:pPr>
      <w:r>
        <w:rPr>
          <w:sz w:val="20"/>
          <w:szCs w:val="20"/>
        </w:rPr>
        <w:t xml:space="preserve">The </w:t>
      </w:r>
      <w:r>
        <w:rPr>
          <w:rFonts w:ascii="Courier New" w:hAnsi="Courier New" w:cs="Courier New"/>
          <w:sz w:val="20"/>
          <w:szCs w:val="20"/>
        </w:rPr>
        <w:t xml:space="preserve">Suffix </w:t>
      </w:r>
      <w:r>
        <w:rPr>
          <w:sz w:val="20"/>
          <w:szCs w:val="20"/>
        </w:rPr>
        <w:t xml:space="preserve">element contains a text description in addition to the Grouping and Sub-Groupings of the prosthesis item (if required) by the Clinical Advisory Group. The </w:t>
      </w:r>
      <w:r>
        <w:rPr>
          <w:rFonts w:ascii="Courier New" w:hAnsi="Courier New" w:cs="Courier New"/>
          <w:sz w:val="20"/>
          <w:szCs w:val="20"/>
        </w:rPr>
        <w:t xml:space="preserve">Suffix </w:t>
      </w:r>
      <w:r>
        <w:rPr>
          <w:sz w:val="20"/>
          <w:szCs w:val="20"/>
        </w:rPr>
        <w:t xml:space="preserve">element is optional. The maximum length of </w:t>
      </w:r>
      <w:r>
        <w:rPr>
          <w:rFonts w:ascii="Courier New" w:hAnsi="Courier New" w:cs="Courier New"/>
          <w:sz w:val="20"/>
          <w:szCs w:val="20"/>
        </w:rPr>
        <w:t xml:space="preserve">Suffix </w:t>
      </w:r>
      <w:r>
        <w:rPr>
          <w:sz w:val="20"/>
          <w:szCs w:val="20"/>
        </w:rPr>
        <w:t>is 255 characters.</w:t>
      </w:r>
    </w:p>
    <w:p w14:paraId="32C91F71" w14:textId="77777777" w:rsidR="007700E7" w:rsidRDefault="007700E7"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14:paraId="4ADD9A39" w14:textId="77777777" w:rsidTr="007700E7">
        <w:trPr>
          <w:trHeight w:val="136"/>
        </w:trPr>
        <w:tc>
          <w:tcPr>
            <w:tcW w:w="1668" w:type="dxa"/>
            <w:shd w:val="pct5" w:color="auto" w:fill="auto"/>
          </w:tcPr>
          <w:p w14:paraId="68C7F569" w14:textId="77777777" w:rsidR="00806C22" w:rsidRDefault="00806C22">
            <w:pPr>
              <w:pStyle w:val="Default"/>
              <w:rPr>
                <w:sz w:val="16"/>
                <w:szCs w:val="16"/>
              </w:rPr>
            </w:pPr>
            <w:r>
              <w:rPr>
                <w:b/>
                <w:bCs/>
                <w:sz w:val="16"/>
                <w:szCs w:val="16"/>
              </w:rPr>
              <w:t xml:space="preserve">Suffix </w:t>
            </w:r>
          </w:p>
        </w:tc>
        <w:tc>
          <w:tcPr>
            <w:tcW w:w="1134" w:type="dxa"/>
            <w:shd w:val="pct5" w:color="auto" w:fill="auto"/>
          </w:tcPr>
          <w:p w14:paraId="5A1EA24C" w14:textId="77777777" w:rsidR="00806C22" w:rsidRDefault="00806C22">
            <w:pPr>
              <w:pStyle w:val="Default"/>
              <w:rPr>
                <w:sz w:val="16"/>
                <w:szCs w:val="16"/>
              </w:rPr>
            </w:pPr>
            <w:r>
              <w:rPr>
                <w:b/>
                <w:bCs/>
                <w:sz w:val="16"/>
                <w:szCs w:val="16"/>
              </w:rPr>
              <w:t xml:space="preserve">XML Path </w:t>
            </w:r>
          </w:p>
        </w:tc>
        <w:tc>
          <w:tcPr>
            <w:tcW w:w="5882" w:type="dxa"/>
            <w:shd w:val="pct5" w:color="auto" w:fill="auto"/>
          </w:tcPr>
          <w:p w14:paraId="64451FB0"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/Suffix </w:t>
            </w:r>
          </w:p>
        </w:tc>
      </w:tr>
      <w:tr w:rsidR="00806C22" w14:paraId="4F495377" w14:textId="77777777" w:rsidTr="007700E7">
        <w:trPr>
          <w:trHeight w:val="241"/>
        </w:trPr>
        <w:tc>
          <w:tcPr>
            <w:tcW w:w="2802" w:type="dxa"/>
            <w:gridSpan w:val="2"/>
            <w:shd w:val="pct5" w:color="auto" w:fill="auto"/>
          </w:tcPr>
          <w:p w14:paraId="32725D24" w14:textId="77777777" w:rsidR="00806C22" w:rsidRDefault="00806C22">
            <w:pPr>
              <w:pStyle w:val="Default"/>
              <w:rPr>
                <w:sz w:val="16"/>
                <w:szCs w:val="16"/>
              </w:rPr>
            </w:pPr>
            <w:r>
              <w:rPr>
                <w:b/>
                <w:bCs/>
                <w:sz w:val="16"/>
                <w:szCs w:val="16"/>
              </w:rPr>
              <w:t xml:space="preserve">Type </w:t>
            </w:r>
          </w:p>
        </w:tc>
        <w:tc>
          <w:tcPr>
            <w:tcW w:w="5882" w:type="dxa"/>
            <w:shd w:val="pct5" w:color="auto" w:fill="auto"/>
          </w:tcPr>
          <w:p w14:paraId="686BFF26"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14:paraId="1228432D"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value="255" </w:t>
            </w:r>
          </w:p>
          <w:p w14:paraId="2DA5DE2E" w14:textId="77777777" w:rsidR="00806C22" w:rsidRDefault="00806C22">
            <w:pPr>
              <w:pStyle w:val="Default"/>
              <w:rPr>
                <w:rFonts w:ascii="Courier New" w:hAnsi="Courier New" w:cs="Courier New"/>
                <w:sz w:val="16"/>
                <w:szCs w:val="16"/>
              </w:rPr>
            </w:pPr>
          </w:p>
        </w:tc>
      </w:tr>
      <w:tr w:rsidR="00806C22" w14:paraId="4569EC20" w14:textId="77777777" w:rsidTr="007700E7">
        <w:trPr>
          <w:trHeight w:val="136"/>
        </w:trPr>
        <w:tc>
          <w:tcPr>
            <w:tcW w:w="2802" w:type="dxa"/>
            <w:gridSpan w:val="2"/>
            <w:shd w:val="pct5" w:color="auto" w:fill="auto"/>
          </w:tcPr>
          <w:p w14:paraId="4B13E461" w14:textId="77777777" w:rsidR="00806C22" w:rsidRDefault="00806C22">
            <w:pPr>
              <w:pStyle w:val="Default"/>
              <w:rPr>
                <w:sz w:val="16"/>
                <w:szCs w:val="16"/>
              </w:rPr>
            </w:pPr>
            <w:r>
              <w:rPr>
                <w:b/>
                <w:bCs/>
                <w:sz w:val="16"/>
                <w:szCs w:val="16"/>
              </w:rPr>
              <w:t xml:space="preserve">Disposition </w:t>
            </w:r>
          </w:p>
        </w:tc>
        <w:tc>
          <w:tcPr>
            <w:tcW w:w="5882" w:type="dxa"/>
            <w:shd w:val="pct5" w:color="auto" w:fill="auto"/>
          </w:tcPr>
          <w:p w14:paraId="552D4982"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14:paraId="067646CD" w14:textId="77777777" w:rsidTr="007700E7">
        <w:trPr>
          <w:trHeight w:val="227"/>
        </w:trPr>
        <w:tc>
          <w:tcPr>
            <w:tcW w:w="2802" w:type="dxa"/>
            <w:gridSpan w:val="2"/>
            <w:shd w:val="pct5" w:color="auto" w:fill="auto"/>
          </w:tcPr>
          <w:p w14:paraId="0B9450AF" w14:textId="77777777" w:rsidR="00806C22" w:rsidRDefault="00806C22">
            <w:pPr>
              <w:pStyle w:val="Default"/>
              <w:rPr>
                <w:sz w:val="16"/>
                <w:szCs w:val="16"/>
              </w:rPr>
            </w:pPr>
            <w:r>
              <w:rPr>
                <w:b/>
                <w:bCs/>
                <w:sz w:val="16"/>
                <w:szCs w:val="16"/>
              </w:rPr>
              <w:t xml:space="preserve">Details </w:t>
            </w:r>
          </w:p>
        </w:tc>
        <w:tc>
          <w:tcPr>
            <w:tcW w:w="5882" w:type="dxa"/>
            <w:shd w:val="pct5" w:color="auto" w:fill="auto"/>
          </w:tcPr>
          <w:p w14:paraId="53E800DF" w14:textId="77777777" w:rsidR="00806C22" w:rsidRDefault="00806C22">
            <w:pPr>
              <w:pStyle w:val="Default"/>
              <w:rPr>
                <w:sz w:val="16"/>
                <w:szCs w:val="16"/>
              </w:rPr>
            </w:pPr>
            <w:r>
              <w:rPr>
                <w:rFonts w:ascii="Courier New" w:hAnsi="Courier New" w:cs="Courier New"/>
                <w:sz w:val="16"/>
                <w:szCs w:val="16"/>
              </w:rPr>
              <w:t xml:space="preserve">Suffix is text description of an additional sub-grouping to further differentiate the sub-group of the prosthesis item. </w:t>
            </w:r>
          </w:p>
        </w:tc>
      </w:tr>
      <w:tr w:rsidR="00806C22" w14:paraId="29B50922" w14:textId="77777777" w:rsidTr="007700E7">
        <w:trPr>
          <w:trHeight w:val="136"/>
        </w:trPr>
        <w:tc>
          <w:tcPr>
            <w:tcW w:w="2802" w:type="dxa"/>
            <w:gridSpan w:val="2"/>
            <w:shd w:val="pct5" w:color="auto" w:fill="auto"/>
          </w:tcPr>
          <w:p w14:paraId="0286ED82" w14:textId="77777777" w:rsidR="00806C22" w:rsidRDefault="00806C22">
            <w:pPr>
              <w:pStyle w:val="Default"/>
              <w:rPr>
                <w:sz w:val="16"/>
                <w:szCs w:val="16"/>
              </w:rPr>
            </w:pPr>
            <w:r>
              <w:rPr>
                <w:b/>
                <w:bCs/>
                <w:sz w:val="16"/>
                <w:szCs w:val="16"/>
              </w:rPr>
              <w:t xml:space="preserve">Example </w:t>
            </w:r>
          </w:p>
        </w:tc>
        <w:tc>
          <w:tcPr>
            <w:tcW w:w="5882" w:type="dxa"/>
            <w:shd w:val="pct5" w:color="auto" w:fill="auto"/>
          </w:tcPr>
          <w:p w14:paraId="0D524F33"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&lt;Suffix&gt;Paired&lt;/Suffix&gt; </w:t>
            </w:r>
          </w:p>
        </w:tc>
      </w:tr>
    </w:tbl>
    <w:p w14:paraId="212C3144" w14:textId="77777777" w:rsidR="00806C22" w:rsidRDefault="00806C22" w:rsidP="00806C22">
      <w:pPr>
        <w:rPr>
          <w:rFonts w:asciiTheme="minorHAnsi" w:eastAsia="Calibri" w:hAnsiTheme="minorHAnsi" w:cs="Arial"/>
          <w:i/>
          <w:color w:val="0000FF"/>
          <w:lang w:eastAsia="en-AU"/>
        </w:rPr>
      </w:pPr>
    </w:p>
    <w:p w14:paraId="376AB2B7" w14:textId="77777777" w:rsidR="00806C22" w:rsidRPr="00806C22" w:rsidRDefault="00806C22" w:rsidP="00806C22">
      <w:pPr>
        <w:pStyle w:val="Heading2"/>
      </w:pPr>
      <w:bookmarkStart w:id="96" w:name="_Toc170120977"/>
      <w:r w:rsidRPr="00806C22">
        <w:t>ARTGs</w:t>
      </w:r>
      <w:bookmarkEnd w:id="96"/>
      <w:r w:rsidRPr="00806C22">
        <w:t xml:space="preserve"> </w:t>
      </w:r>
    </w:p>
    <w:p w14:paraId="1356F0BC" w14:textId="77777777" w:rsidR="00806C22" w:rsidRDefault="00806C22" w:rsidP="00806C22">
      <w:pPr>
        <w:rPr>
          <w:sz w:val="20"/>
          <w:szCs w:val="20"/>
        </w:rPr>
      </w:pPr>
      <w:r>
        <w:rPr>
          <w:sz w:val="20"/>
          <w:szCs w:val="20"/>
        </w:rPr>
        <w:t xml:space="preserve">The </w:t>
      </w:r>
      <w:r>
        <w:rPr>
          <w:rFonts w:ascii="Courier New" w:hAnsi="Courier New" w:cs="Courier New"/>
          <w:sz w:val="20"/>
          <w:szCs w:val="20"/>
        </w:rPr>
        <w:t xml:space="preserve">ARTGs </w:t>
      </w:r>
      <w:r>
        <w:rPr>
          <w:sz w:val="20"/>
          <w:szCs w:val="20"/>
        </w:rPr>
        <w:t xml:space="preserve">element is a complex element that contains many </w:t>
      </w:r>
      <w:r>
        <w:rPr>
          <w:rFonts w:ascii="Courier New" w:hAnsi="Courier New" w:cs="Courier New"/>
          <w:sz w:val="20"/>
          <w:szCs w:val="20"/>
        </w:rPr>
        <w:t xml:space="preserve">ARTG </w:t>
      </w:r>
      <w:r>
        <w:rPr>
          <w:sz w:val="20"/>
          <w:szCs w:val="20"/>
        </w:rPr>
        <w:t xml:space="preserve">elements. This element contains all the </w:t>
      </w:r>
      <w:r>
        <w:rPr>
          <w:i/>
          <w:iCs/>
          <w:sz w:val="20"/>
          <w:szCs w:val="20"/>
        </w:rPr>
        <w:t xml:space="preserve">Australian Register of Therapeutic Goods </w:t>
      </w:r>
      <w:r>
        <w:rPr>
          <w:sz w:val="20"/>
          <w:szCs w:val="20"/>
        </w:rPr>
        <w:t>information related to this prosthesis item. This element is optional.</w:t>
      </w:r>
    </w:p>
    <w:p w14:paraId="095E1ACA" w14:textId="77777777" w:rsidR="007700E7" w:rsidRDefault="007700E7"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14:paraId="58938496" w14:textId="77777777" w:rsidTr="007700E7">
        <w:trPr>
          <w:trHeight w:val="136"/>
        </w:trPr>
        <w:tc>
          <w:tcPr>
            <w:tcW w:w="1668" w:type="dxa"/>
            <w:shd w:val="pct5" w:color="auto" w:fill="auto"/>
          </w:tcPr>
          <w:p w14:paraId="7A367D96" w14:textId="77777777" w:rsidR="00806C22" w:rsidRDefault="00806C22">
            <w:pPr>
              <w:pStyle w:val="Default"/>
              <w:rPr>
                <w:sz w:val="16"/>
                <w:szCs w:val="16"/>
              </w:rPr>
            </w:pPr>
            <w:r>
              <w:rPr>
                <w:b/>
                <w:bCs/>
                <w:sz w:val="16"/>
                <w:szCs w:val="16"/>
              </w:rPr>
              <w:t xml:space="preserve">ARTGs </w:t>
            </w:r>
          </w:p>
        </w:tc>
        <w:tc>
          <w:tcPr>
            <w:tcW w:w="1134" w:type="dxa"/>
            <w:shd w:val="pct5" w:color="auto" w:fill="auto"/>
          </w:tcPr>
          <w:p w14:paraId="177CEB44" w14:textId="77777777" w:rsidR="00806C22" w:rsidRDefault="00806C22">
            <w:pPr>
              <w:pStyle w:val="Default"/>
              <w:rPr>
                <w:sz w:val="16"/>
                <w:szCs w:val="16"/>
              </w:rPr>
            </w:pPr>
            <w:r>
              <w:rPr>
                <w:b/>
                <w:bCs/>
                <w:sz w:val="16"/>
                <w:szCs w:val="16"/>
              </w:rPr>
              <w:t xml:space="preserve">XML Path </w:t>
            </w:r>
          </w:p>
        </w:tc>
        <w:tc>
          <w:tcPr>
            <w:tcW w:w="5882" w:type="dxa"/>
            <w:shd w:val="pct5" w:color="auto" w:fill="auto"/>
          </w:tcPr>
          <w:p w14:paraId="2E5A4847"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/ARTGs </w:t>
            </w:r>
          </w:p>
        </w:tc>
      </w:tr>
      <w:tr w:rsidR="00806C22" w14:paraId="5885DE58" w14:textId="77777777" w:rsidTr="007700E7">
        <w:trPr>
          <w:trHeight w:val="136"/>
        </w:trPr>
        <w:tc>
          <w:tcPr>
            <w:tcW w:w="2802" w:type="dxa"/>
            <w:gridSpan w:val="2"/>
            <w:shd w:val="pct5" w:color="auto" w:fill="auto"/>
          </w:tcPr>
          <w:p w14:paraId="2E52628F" w14:textId="77777777" w:rsidR="00806C22" w:rsidRDefault="00806C22">
            <w:pPr>
              <w:pStyle w:val="Default"/>
              <w:rPr>
                <w:sz w:val="16"/>
                <w:szCs w:val="16"/>
              </w:rPr>
            </w:pPr>
            <w:r>
              <w:rPr>
                <w:b/>
                <w:bCs/>
                <w:sz w:val="16"/>
                <w:szCs w:val="16"/>
              </w:rPr>
              <w:t xml:space="preserve">Type </w:t>
            </w:r>
          </w:p>
        </w:tc>
        <w:tc>
          <w:tcPr>
            <w:tcW w:w="5882" w:type="dxa"/>
            <w:shd w:val="pct5" w:color="auto" w:fill="auto"/>
          </w:tcPr>
          <w:p w14:paraId="299BC94A"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Complex </w:t>
            </w:r>
          </w:p>
        </w:tc>
      </w:tr>
      <w:tr w:rsidR="00806C22" w14:paraId="673CD0F3" w14:textId="77777777" w:rsidTr="007700E7">
        <w:trPr>
          <w:trHeight w:val="136"/>
        </w:trPr>
        <w:tc>
          <w:tcPr>
            <w:tcW w:w="2802" w:type="dxa"/>
            <w:gridSpan w:val="2"/>
            <w:shd w:val="pct5" w:color="auto" w:fill="auto"/>
          </w:tcPr>
          <w:p w14:paraId="22AFB43B" w14:textId="77777777" w:rsidR="00806C22" w:rsidRDefault="00806C22">
            <w:pPr>
              <w:pStyle w:val="Default"/>
              <w:rPr>
                <w:sz w:val="16"/>
                <w:szCs w:val="16"/>
              </w:rPr>
            </w:pPr>
            <w:r>
              <w:rPr>
                <w:b/>
                <w:bCs/>
                <w:sz w:val="16"/>
                <w:szCs w:val="16"/>
              </w:rPr>
              <w:t xml:space="preserve">Disposition </w:t>
            </w:r>
          </w:p>
        </w:tc>
        <w:tc>
          <w:tcPr>
            <w:tcW w:w="5882" w:type="dxa"/>
            <w:shd w:val="pct5" w:color="auto" w:fill="auto"/>
          </w:tcPr>
          <w:p w14:paraId="49A2023E"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14:paraId="3C61271F" w14:textId="77777777" w:rsidTr="007700E7">
        <w:trPr>
          <w:trHeight w:val="227"/>
        </w:trPr>
        <w:tc>
          <w:tcPr>
            <w:tcW w:w="2802" w:type="dxa"/>
            <w:gridSpan w:val="2"/>
            <w:shd w:val="pct5" w:color="auto" w:fill="auto"/>
          </w:tcPr>
          <w:p w14:paraId="2328DE9C" w14:textId="77777777" w:rsidR="00806C22" w:rsidRDefault="00806C22">
            <w:pPr>
              <w:pStyle w:val="Default"/>
              <w:rPr>
                <w:sz w:val="16"/>
                <w:szCs w:val="16"/>
              </w:rPr>
            </w:pPr>
            <w:r>
              <w:rPr>
                <w:b/>
                <w:bCs/>
                <w:sz w:val="16"/>
                <w:szCs w:val="16"/>
              </w:rPr>
              <w:t xml:space="preserve">Details </w:t>
            </w:r>
          </w:p>
        </w:tc>
        <w:tc>
          <w:tcPr>
            <w:tcW w:w="5882" w:type="dxa"/>
            <w:shd w:val="pct5" w:color="auto" w:fill="auto"/>
          </w:tcPr>
          <w:p w14:paraId="71F0C276" w14:textId="77777777" w:rsidR="00806C22" w:rsidRDefault="00806C22">
            <w:pPr>
              <w:pStyle w:val="Default"/>
              <w:rPr>
                <w:sz w:val="16"/>
                <w:szCs w:val="16"/>
              </w:rPr>
            </w:pPr>
            <w:r>
              <w:rPr>
                <w:rFonts w:ascii="Courier New" w:hAnsi="Courier New" w:cs="Courier New"/>
                <w:sz w:val="16"/>
                <w:szCs w:val="16"/>
              </w:rPr>
              <w:t xml:space="preserve">ARTGs is a child element of the </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 element and contains many ARTG elements. </w:t>
            </w:r>
          </w:p>
        </w:tc>
      </w:tr>
      <w:tr w:rsidR="00806C22" w14:paraId="10124A0A" w14:textId="77777777" w:rsidTr="007700E7">
        <w:trPr>
          <w:trHeight w:val="512"/>
        </w:trPr>
        <w:tc>
          <w:tcPr>
            <w:tcW w:w="2802" w:type="dxa"/>
            <w:gridSpan w:val="2"/>
            <w:shd w:val="pct5" w:color="auto" w:fill="auto"/>
          </w:tcPr>
          <w:p w14:paraId="7626ACA5" w14:textId="77777777" w:rsidR="00806C22" w:rsidRDefault="00806C22">
            <w:pPr>
              <w:pStyle w:val="Default"/>
              <w:rPr>
                <w:sz w:val="16"/>
                <w:szCs w:val="16"/>
              </w:rPr>
            </w:pPr>
            <w:r>
              <w:rPr>
                <w:b/>
                <w:bCs/>
                <w:sz w:val="16"/>
                <w:szCs w:val="16"/>
              </w:rPr>
              <w:t xml:space="preserve">Example </w:t>
            </w:r>
          </w:p>
        </w:tc>
        <w:tc>
          <w:tcPr>
            <w:tcW w:w="5882" w:type="dxa"/>
            <w:shd w:val="pct5" w:color="auto" w:fill="auto"/>
          </w:tcPr>
          <w:p w14:paraId="44BA34B8" w14:textId="77777777" w:rsidR="00806C22" w:rsidRDefault="00806C22">
            <w:pPr>
              <w:pStyle w:val="Default"/>
              <w:rPr>
                <w:sz w:val="16"/>
                <w:szCs w:val="16"/>
              </w:rPr>
            </w:pPr>
            <w:r>
              <w:rPr>
                <w:rFonts w:ascii="Courier New" w:hAnsi="Courier New" w:cs="Courier New"/>
                <w:sz w:val="16"/>
                <w:szCs w:val="16"/>
              </w:rPr>
              <w:t xml:space="preserve">&lt;ARTGs&gt; </w:t>
            </w:r>
          </w:p>
          <w:p w14:paraId="36855D92"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&lt;ARTG&gt;…&lt;/ARTG&gt; </w:t>
            </w:r>
          </w:p>
          <w:p w14:paraId="35638501" w14:textId="77777777" w:rsidR="00806C22" w:rsidRDefault="00806C22">
            <w:pPr>
              <w:pStyle w:val="Default"/>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45F23E78" w14:textId="77777777" w:rsidR="00806C22" w:rsidRDefault="00806C22">
            <w:pPr>
              <w:pStyle w:val="Default"/>
              <w:rPr>
                <w:rFonts w:ascii="Courier New" w:eastAsia="MS Mincho" w:hAnsi="Courier New" w:cs="Courier New"/>
                <w:sz w:val="16"/>
                <w:szCs w:val="16"/>
              </w:rPr>
            </w:pPr>
            <w:r>
              <w:rPr>
                <w:rFonts w:ascii="Courier New" w:eastAsia="MS Mincho" w:hAnsi="Courier New" w:cs="Courier New"/>
                <w:sz w:val="16"/>
                <w:szCs w:val="16"/>
              </w:rPr>
              <w:t xml:space="preserve">&lt;ARTG&gt;…&lt;/ARTG&gt; </w:t>
            </w:r>
          </w:p>
          <w:p w14:paraId="795369E4" w14:textId="77777777" w:rsidR="00806C22" w:rsidRDefault="00806C22">
            <w:pPr>
              <w:pStyle w:val="Default"/>
              <w:rPr>
                <w:rFonts w:eastAsia="MS Mincho"/>
                <w:sz w:val="16"/>
                <w:szCs w:val="16"/>
              </w:rPr>
            </w:pPr>
            <w:r>
              <w:rPr>
                <w:rFonts w:ascii="Courier New" w:eastAsia="MS Mincho" w:hAnsi="Courier New" w:cs="Courier New"/>
                <w:sz w:val="16"/>
                <w:szCs w:val="16"/>
              </w:rPr>
              <w:t xml:space="preserve">&lt;/ARTGs&gt; </w:t>
            </w:r>
          </w:p>
        </w:tc>
      </w:tr>
    </w:tbl>
    <w:p w14:paraId="28AF1F00" w14:textId="77777777" w:rsidR="00806C22" w:rsidRDefault="00806C22" w:rsidP="00806C22">
      <w:pPr>
        <w:pStyle w:val="Default"/>
        <w:rPr>
          <w:b/>
          <w:bCs/>
          <w:sz w:val="20"/>
          <w:szCs w:val="20"/>
        </w:rPr>
      </w:pPr>
    </w:p>
    <w:p w14:paraId="614513C5" w14:textId="77777777" w:rsidR="00806C22" w:rsidRDefault="00806C22" w:rsidP="00806C22">
      <w:pPr>
        <w:pStyle w:val="Default"/>
        <w:rPr>
          <w:b/>
          <w:bCs/>
          <w:sz w:val="20"/>
          <w:szCs w:val="20"/>
        </w:rPr>
      </w:pPr>
    </w:p>
    <w:p w14:paraId="3214656D" w14:textId="77777777" w:rsidR="00806C22" w:rsidRDefault="00806C22" w:rsidP="00806C22">
      <w:pPr>
        <w:pStyle w:val="Default"/>
        <w:rPr>
          <w:sz w:val="20"/>
          <w:szCs w:val="20"/>
        </w:rPr>
      </w:pPr>
      <w:r>
        <w:rPr>
          <w:b/>
          <w:bCs/>
          <w:sz w:val="20"/>
          <w:szCs w:val="20"/>
        </w:rPr>
        <w:t xml:space="preserve">8.12.1 ARTG </w:t>
      </w:r>
    </w:p>
    <w:p w14:paraId="5383DFE9" w14:textId="77777777" w:rsidR="00806C22" w:rsidRDefault="00806C22" w:rsidP="00806C22">
      <w:pPr>
        <w:rPr>
          <w:sz w:val="20"/>
          <w:szCs w:val="20"/>
        </w:rPr>
      </w:pPr>
      <w:r>
        <w:rPr>
          <w:sz w:val="20"/>
          <w:szCs w:val="20"/>
        </w:rPr>
        <w:t xml:space="preserve">The </w:t>
      </w:r>
      <w:r>
        <w:rPr>
          <w:rFonts w:ascii="Courier New" w:hAnsi="Courier New" w:cs="Courier New"/>
          <w:sz w:val="20"/>
          <w:szCs w:val="20"/>
        </w:rPr>
        <w:t xml:space="preserve">ARTG </w:t>
      </w:r>
      <w:r>
        <w:rPr>
          <w:sz w:val="20"/>
          <w:szCs w:val="20"/>
        </w:rPr>
        <w:t>element contains the six digit ARTG number associated with the prosthesis item. Each prosthesis item may have many ARTG numbers.</w:t>
      </w:r>
    </w:p>
    <w:tbl>
      <w:tblPr>
        <w:tblW w:w="8613" w:type="dxa"/>
        <w:shd w:val="pct5" w:color="auto" w:fill="auto"/>
        <w:tblLayout w:type="fixed"/>
        <w:tblLook w:val="0000" w:firstRow="0" w:lastRow="0" w:firstColumn="0" w:lastColumn="0" w:noHBand="0" w:noVBand="0"/>
      </w:tblPr>
      <w:tblGrid>
        <w:gridCol w:w="1668"/>
        <w:gridCol w:w="1134"/>
        <w:gridCol w:w="5811"/>
      </w:tblGrid>
      <w:tr w:rsidR="00806C22" w14:paraId="75E5B68D" w14:textId="77777777" w:rsidTr="007700E7">
        <w:trPr>
          <w:trHeight w:val="136"/>
        </w:trPr>
        <w:tc>
          <w:tcPr>
            <w:tcW w:w="1668" w:type="dxa"/>
            <w:shd w:val="pct5" w:color="auto" w:fill="auto"/>
          </w:tcPr>
          <w:p w14:paraId="0531DB45" w14:textId="77777777" w:rsidR="00806C22" w:rsidRDefault="00806C22">
            <w:pPr>
              <w:pStyle w:val="Default"/>
              <w:rPr>
                <w:sz w:val="16"/>
                <w:szCs w:val="16"/>
              </w:rPr>
            </w:pPr>
            <w:r>
              <w:rPr>
                <w:b/>
                <w:bCs/>
                <w:sz w:val="16"/>
                <w:szCs w:val="16"/>
              </w:rPr>
              <w:t xml:space="preserve">ARTG </w:t>
            </w:r>
          </w:p>
        </w:tc>
        <w:tc>
          <w:tcPr>
            <w:tcW w:w="1134" w:type="dxa"/>
            <w:shd w:val="pct5" w:color="auto" w:fill="auto"/>
          </w:tcPr>
          <w:p w14:paraId="64B58F93" w14:textId="77777777" w:rsidR="00806C22" w:rsidRDefault="00806C22">
            <w:pPr>
              <w:pStyle w:val="Default"/>
              <w:rPr>
                <w:sz w:val="16"/>
                <w:szCs w:val="16"/>
              </w:rPr>
            </w:pPr>
            <w:r>
              <w:rPr>
                <w:b/>
                <w:bCs/>
                <w:sz w:val="16"/>
                <w:szCs w:val="16"/>
              </w:rPr>
              <w:t xml:space="preserve">XML Path </w:t>
            </w:r>
          </w:p>
        </w:tc>
        <w:tc>
          <w:tcPr>
            <w:tcW w:w="5811" w:type="dxa"/>
            <w:shd w:val="pct5" w:color="auto" w:fill="auto"/>
          </w:tcPr>
          <w:p w14:paraId="2451EC5F"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/ARTGs/ARTG </w:t>
            </w:r>
          </w:p>
        </w:tc>
      </w:tr>
      <w:tr w:rsidR="00806C22" w14:paraId="11B4B9C8" w14:textId="77777777" w:rsidTr="007700E7">
        <w:trPr>
          <w:trHeight w:val="449"/>
        </w:trPr>
        <w:tc>
          <w:tcPr>
            <w:tcW w:w="2802" w:type="dxa"/>
            <w:gridSpan w:val="2"/>
            <w:shd w:val="pct5" w:color="auto" w:fill="auto"/>
          </w:tcPr>
          <w:p w14:paraId="0899285A" w14:textId="77777777" w:rsidR="00806C22" w:rsidRDefault="00806C22">
            <w:pPr>
              <w:pStyle w:val="Default"/>
              <w:rPr>
                <w:sz w:val="16"/>
                <w:szCs w:val="16"/>
              </w:rPr>
            </w:pPr>
            <w:r>
              <w:rPr>
                <w:b/>
                <w:bCs/>
                <w:sz w:val="16"/>
                <w:szCs w:val="16"/>
              </w:rPr>
              <w:t xml:space="preserve">Type </w:t>
            </w:r>
          </w:p>
        </w:tc>
        <w:tc>
          <w:tcPr>
            <w:tcW w:w="5811" w:type="dxa"/>
            <w:shd w:val="pct5" w:color="auto" w:fill="auto"/>
          </w:tcPr>
          <w:p w14:paraId="76ADB22C"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14:paraId="00994C02" w14:textId="77777777" w:rsidR="00806C22" w:rsidRDefault="00806C22">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minLength</w:t>
            </w:r>
            <w:proofErr w:type="spellEnd"/>
            <w:r>
              <w:rPr>
                <w:rFonts w:ascii="Courier New" w:hAnsi="Courier New" w:cs="Courier New"/>
                <w:sz w:val="16"/>
                <w:szCs w:val="16"/>
              </w:rPr>
              <w:t xml:space="preserve"> value="</w:t>
            </w:r>
            <w:r w:rsidR="00DA6A7B">
              <w:rPr>
                <w:rFonts w:ascii="Courier New" w:hAnsi="Courier New" w:cs="Courier New"/>
                <w:sz w:val="16"/>
                <w:szCs w:val="16"/>
              </w:rPr>
              <w:t>5</w:t>
            </w:r>
            <w:r>
              <w:rPr>
                <w:rFonts w:ascii="Courier New" w:hAnsi="Courier New" w:cs="Courier New"/>
                <w:sz w:val="16"/>
                <w:szCs w:val="16"/>
              </w:rPr>
              <w:t xml:space="preserve">" </w:t>
            </w:r>
          </w:p>
          <w:p w14:paraId="14058C52" w14:textId="77777777" w:rsidR="00806C22" w:rsidRDefault="00806C22">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value="6" </w:t>
            </w:r>
          </w:p>
          <w:p w14:paraId="33E4E3FB" w14:textId="77777777" w:rsidR="00806C22" w:rsidRDefault="00806C22">
            <w:pPr>
              <w:pStyle w:val="Default"/>
              <w:rPr>
                <w:sz w:val="16"/>
                <w:szCs w:val="16"/>
              </w:rPr>
            </w:pPr>
            <w:r>
              <w:rPr>
                <w:sz w:val="16"/>
                <w:szCs w:val="16"/>
              </w:rPr>
              <w:t xml:space="preserve">• </w:t>
            </w:r>
            <w:r>
              <w:rPr>
                <w:rFonts w:ascii="Courier New" w:hAnsi="Courier New" w:cs="Courier New"/>
                <w:sz w:val="16"/>
                <w:szCs w:val="16"/>
              </w:rPr>
              <w:t>pattern value="[0-9]{</w:t>
            </w:r>
            <w:r w:rsidR="00DA6A7B">
              <w:rPr>
                <w:rFonts w:ascii="Courier New" w:hAnsi="Courier New" w:cs="Courier New"/>
                <w:sz w:val="16"/>
                <w:szCs w:val="16"/>
              </w:rPr>
              <w:t>5,</w:t>
            </w:r>
            <w:r>
              <w:rPr>
                <w:rFonts w:ascii="Courier New" w:hAnsi="Courier New" w:cs="Courier New"/>
                <w:sz w:val="16"/>
                <w:szCs w:val="16"/>
              </w:rPr>
              <w:t>6}"</w:t>
            </w:r>
          </w:p>
          <w:p w14:paraId="6F0AF061" w14:textId="77777777" w:rsidR="00806C22" w:rsidRDefault="00806C22">
            <w:pPr>
              <w:pStyle w:val="Default"/>
              <w:rPr>
                <w:sz w:val="16"/>
                <w:szCs w:val="16"/>
              </w:rPr>
            </w:pPr>
          </w:p>
        </w:tc>
      </w:tr>
      <w:tr w:rsidR="00806C22" w14:paraId="09B2C0AB" w14:textId="77777777" w:rsidTr="007700E7">
        <w:trPr>
          <w:trHeight w:val="449"/>
        </w:trPr>
        <w:tc>
          <w:tcPr>
            <w:tcW w:w="2802" w:type="dxa"/>
            <w:gridSpan w:val="2"/>
            <w:shd w:val="pct5" w:color="auto" w:fill="auto"/>
          </w:tcPr>
          <w:p w14:paraId="5D47E52D" w14:textId="77777777" w:rsidR="00806C22" w:rsidRPr="00806C22" w:rsidRDefault="00806C22">
            <w:pPr>
              <w:pStyle w:val="Default"/>
              <w:rPr>
                <w:b/>
                <w:bCs/>
                <w:sz w:val="16"/>
                <w:szCs w:val="16"/>
              </w:rPr>
            </w:pPr>
            <w:r>
              <w:rPr>
                <w:b/>
                <w:bCs/>
                <w:sz w:val="16"/>
                <w:szCs w:val="16"/>
              </w:rPr>
              <w:t xml:space="preserve">Disposition </w:t>
            </w:r>
          </w:p>
        </w:tc>
        <w:tc>
          <w:tcPr>
            <w:tcW w:w="5811" w:type="dxa"/>
            <w:shd w:val="pct5" w:color="auto" w:fill="auto"/>
          </w:tcPr>
          <w:p w14:paraId="2A2FE00B"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Required </w:t>
            </w:r>
          </w:p>
        </w:tc>
      </w:tr>
      <w:tr w:rsidR="00806C22" w14:paraId="6EEA766D" w14:textId="77777777" w:rsidTr="007700E7">
        <w:trPr>
          <w:trHeight w:val="449"/>
        </w:trPr>
        <w:tc>
          <w:tcPr>
            <w:tcW w:w="2802" w:type="dxa"/>
            <w:gridSpan w:val="2"/>
            <w:shd w:val="pct5" w:color="auto" w:fill="auto"/>
          </w:tcPr>
          <w:p w14:paraId="29961C37" w14:textId="77777777" w:rsidR="00806C22" w:rsidRPr="00806C22" w:rsidRDefault="00806C22">
            <w:pPr>
              <w:pStyle w:val="Default"/>
              <w:rPr>
                <w:b/>
                <w:bCs/>
                <w:sz w:val="16"/>
                <w:szCs w:val="16"/>
              </w:rPr>
            </w:pPr>
            <w:r>
              <w:rPr>
                <w:b/>
                <w:bCs/>
                <w:sz w:val="16"/>
                <w:szCs w:val="16"/>
              </w:rPr>
              <w:t xml:space="preserve">Details </w:t>
            </w:r>
          </w:p>
        </w:tc>
        <w:tc>
          <w:tcPr>
            <w:tcW w:w="5811" w:type="dxa"/>
            <w:shd w:val="pct5" w:color="auto" w:fill="auto"/>
          </w:tcPr>
          <w:p w14:paraId="7EC53761" w14:textId="77777777" w:rsidR="00806C22" w:rsidRPr="00806C22" w:rsidRDefault="00806C22">
            <w:pPr>
              <w:pStyle w:val="Default"/>
              <w:rPr>
                <w:rFonts w:ascii="Courier New" w:hAnsi="Courier New" w:cs="Courier New"/>
                <w:sz w:val="16"/>
                <w:szCs w:val="16"/>
              </w:rPr>
            </w:pPr>
            <w:r>
              <w:rPr>
                <w:rFonts w:ascii="Courier New" w:hAnsi="Courier New" w:cs="Courier New"/>
                <w:sz w:val="16"/>
                <w:szCs w:val="16"/>
              </w:rPr>
              <w:t xml:space="preserve">ARTG is a child element of the ARTGs element and contains an Australian Register of Therapeutic Goods number. </w:t>
            </w:r>
          </w:p>
        </w:tc>
      </w:tr>
      <w:tr w:rsidR="00806C22" w14:paraId="44A163C3" w14:textId="77777777" w:rsidTr="007700E7">
        <w:trPr>
          <w:trHeight w:val="257"/>
        </w:trPr>
        <w:tc>
          <w:tcPr>
            <w:tcW w:w="2802" w:type="dxa"/>
            <w:gridSpan w:val="2"/>
            <w:shd w:val="pct5" w:color="auto" w:fill="auto"/>
          </w:tcPr>
          <w:p w14:paraId="33CE2CE8" w14:textId="77777777" w:rsidR="00806C22" w:rsidRPr="00806C22" w:rsidRDefault="00806C22">
            <w:pPr>
              <w:pStyle w:val="Default"/>
              <w:rPr>
                <w:b/>
                <w:bCs/>
                <w:sz w:val="16"/>
                <w:szCs w:val="16"/>
              </w:rPr>
            </w:pPr>
            <w:r>
              <w:rPr>
                <w:b/>
                <w:bCs/>
                <w:sz w:val="16"/>
                <w:szCs w:val="16"/>
              </w:rPr>
              <w:t xml:space="preserve">Example </w:t>
            </w:r>
          </w:p>
        </w:tc>
        <w:tc>
          <w:tcPr>
            <w:tcW w:w="5811" w:type="dxa"/>
            <w:shd w:val="pct5" w:color="auto" w:fill="auto"/>
          </w:tcPr>
          <w:p w14:paraId="079D9D1F" w14:textId="77777777" w:rsidR="00806C22" w:rsidRPr="00806C22" w:rsidRDefault="00806C22">
            <w:pPr>
              <w:pStyle w:val="Default"/>
              <w:rPr>
                <w:rFonts w:ascii="Courier New" w:hAnsi="Courier New" w:cs="Courier New"/>
                <w:sz w:val="16"/>
                <w:szCs w:val="16"/>
              </w:rPr>
            </w:pPr>
            <w:r>
              <w:rPr>
                <w:rFonts w:ascii="Courier New" w:hAnsi="Courier New" w:cs="Courier New"/>
                <w:sz w:val="16"/>
                <w:szCs w:val="16"/>
              </w:rPr>
              <w:t xml:space="preserve">&lt;ARTG&gt;163167&lt;/ARTG&gt; </w:t>
            </w:r>
          </w:p>
        </w:tc>
      </w:tr>
    </w:tbl>
    <w:p w14:paraId="7E7CFDD6" w14:textId="77777777" w:rsidR="00806C22" w:rsidRPr="00806C22" w:rsidRDefault="00806C22" w:rsidP="00806C22">
      <w:pPr>
        <w:pStyle w:val="Heading2"/>
      </w:pPr>
      <w:bookmarkStart w:id="97" w:name="_Toc170120978"/>
      <w:r w:rsidRPr="00806C22">
        <w:t>Note</w:t>
      </w:r>
      <w:bookmarkEnd w:id="97"/>
      <w:r w:rsidRPr="00806C22">
        <w:t xml:space="preserve"> </w:t>
      </w:r>
    </w:p>
    <w:p w14:paraId="1C22FE52" w14:textId="77777777" w:rsidR="00806C22" w:rsidRDefault="00806C22" w:rsidP="00806C22">
      <w:pPr>
        <w:rPr>
          <w:sz w:val="20"/>
          <w:szCs w:val="20"/>
        </w:rPr>
      </w:pPr>
      <w:r>
        <w:rPr>
          <w:sz w:val="20"/>
          <w:szCs w:val="20"/>
        </w:rPr>
        <w:t xml:space="preserve">The </w:t>
      </w:r>
      <w:r>
        <w:rPr>
          <w:rFonts w:ascii="Courier New" w:hAnsi="Courier New" w:cs="Courier New"/>
          <w:sz w:val="20"/>
          <w:szCs w:val="20"/>
        </w:rPr>
        <w:t xml:space="preserve">Note </w:t>
      </w:r>
      <w:r>
        <w:rPr>
          <w:sz w:val="20"/>
          <w:szCs w:val="20"/>
        </w:rPr>
        <w:t xml:space="preserve">element is a text field supplied by the Commonwealth providing additional information regarding the prosthesis item usually regarding under what conditions a benefit is payable or informing that a prosthesis item has been temporarily approved. The </w:t>
      </w:r>
      <w:r>
        <w:rPr>
          <w:rFonts w:ascii="Courier New" w:hAnsi="Courier New" w:cs="Courier New"/>
          <w:sz w:val="20"/>
          <w:szCs w:val="20"/>
        </w:rPr>
        <w:t xml:space="preserve">Note </w:t>
      </w:r>
      <w:r>
        <w:rPr>
          <w:sz w:val="20"/>
          <w:szCs w:val="20"/>
        </w:rPr>
        <w:t xml:space="preserve">element is optional. The maximum length of </w:t>
      </w:r>
      <w:r>
        <w:rPr>
          <w:rFonts w:ascii="Courier New" w:hAnsi="Courier New" w:cs="Courier New"/>
          <w:sz w:val="20"/>
          <w:szCs w:val="20"/>
        </w:rPr>
        <w:t xml:space="preserve">Notations </w:t>
      </w:r>
      <w:r>
        <w:rPr>
          <w:sz w:val="20"/>
          <w:szCs w:val="20"/>
        </w:rPr>
        <w:t>is 4,000 characters.</w:t>
      </w:r>
    </w:p>
    <w:p w14:paraId="058341C5" w14:textId="77777777" w:rsidR="00806C22" w:rsidRDefault="00806C22"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14:paraId="567DC1D5" w14:textId="77777777" w:rsidTr="007700E7">
        <w:trPr>
          <w:trHeight w:val="136"/>
        </w:trPr>
        <w:tc>
          <w:tcPr>
            <w:tcW w:w="1668" w:type="dxa"/>
            <w:shd w:val="pct5" w:color="auto" w:fill="auto"/>
          </w:tcPr>
          <w:p w14:paraId="177EDBF7" w14:textId="77777777" w:rsidR="00806C22" w:rsidRDefault="00806C22">
            <w:pPr>
              <w:pStyle w:val="Default"/>
              <w:rPr>
                <w:sz w:val="16"/>
                <w:szCs w:val="16"/>
              </w:rPr>
            </w:pPr>
            <w:r>
              <w:rPr>
                <w:b/>
                <w:bCs/>
                <w:sz w:val="16"/>
                <w:szCs w:val="16"/>
              </w:rPr>
              <w:t xml:space="preserve">Note </w:t>
            </w:r>
          </w:p>
        </w:tc>
        <w:tc>
          <w:tcPr>
            <w:tcW w:w="1134" w:type="dxa"/>
            <w:shd w:val="pct5" w:color="auto" w:fill="auto"/>
          </w:tcPr>
          <w:p w14:paraId="78C94B73" w14:textId="77777777" w:rsidR="00806C22" w:rsidRDefault="00806C22">
            <w:pPr>
              <w:pStyle w:val="Default"/>
              <w:rPr>
                <w:sz w:val="16"/>
                <w:szCs w:val="16"/>
              </w:rPr>
            </w:pPr>
            <w:r>
              <w:rPr>
                <w:b/>
                <w:bCs/>
                <w:sz w:val="16"/>
                <w:szCs w:val="16"/>
              </w:rPr>
              <w:t xml:space="preserve">XML Path </w:t>
            </w:r>
          </w:p>
        </w:tc>
        <w:tc>
          <w:tcPr>
            <w:tcW w:w="5882" w:type="dxa"/>
            <w:shd w:val="pct5" w:color="auto" w:fill="auto"/>
          </w:tcPr>
          <w:p w14:paraId="5D6067DF"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/Note </w:t>
            </w:r>
          </w:p>
        </w:tc>
      </w:tr>
      <w:tr w:rsidR="00806C22" w14:paraId="7CE69371" w14:textId="77777777" w:rsidTr="007700E7">
        <w:trPr>
          <w:trHeight w:val="242"/>
        </w:trPr>
        <w:tc>
          <w:tcPr>
            <w:tcW w:w="2802" w:type="dxa"/>
            <w:gridSpan w:val="2"/>
            <w:shd w:val="pct5" w:color="auto" w:fill="auto"/>
          </w:tcPr>
          <w:p w14:paraId="3181F0D5" w14:textId="77777777" w:rsidR="00806C22" w:rsidRDefault="00806C22">
            <w:pPr>
              <w:pStyle w:val="Default"/>
              <w:rPr>
                <w:sz w:val="16"/>
                <w:szCs w:val="16"/>
              </w:rPr>
            </w:pPr>
            <w:r>
              <w:rPr>
                <w:b/>
                <w:bCs/>
                <w:sz w:val="16"/>
                <w:szCs w:val="16"/>
              </w:rPr>
              <w:t xml:space="preserve">Type </w:t>
            </w:r>
          </w:p>
        </w:tc>
        <w:tc>
          <w:tcPr>
            <w:tcW w:w="5882" w:type="dxa"/>
            <w:shd w:val="pct5" w:color="auto" w:fill="auto"/>
          </w:tcPr>
          <w:p w14:paraId="6100D6CC"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14:paraId="783D2B85" w14:textId="77777777" w:rsidR="00806C22" w:rsidRDefault="00806C22">
            <w:pPr>
              <w:pStyle w:val="Default"/>
              <w:rPr>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value="4000" </w:t>
            </w:r>
          </w:p>
          <w:p w14:paraId="5DBB7E3B" w14:textId="77777777" w:rsidR="00806C22" w:rsidRDefault="00806C22">
            <w:pPr>
              <w:pStyle w:val="Default"/>
              <w:rPr>
                <w:sz w:val="16"/>
                <w:szCs w:val="16"/>
              </w:rPr>
            </w:pPr>
          </w:p>
        </w:tc>
      </w:tr>
      <w:tr w:rsidR="00806C22" w14:paraId="42A9CBF3" w14:textId="77777777" w:rsidTr="007700E7">
        <w:trPr>
          <w:trHeight w:val="136"/>
        </w:trPr>
        <w:tc>
          <w:tcPr>
            <w:tcW w:w="2802" w:type="dxa"/>
            <w:gridSpan w:val="2"/>
            <w:shd w:val="pct5" w:color="auto" w:fill="auto"/>
          </w:tcPr>
          <w:p w14:paraId="34B3597A" w14:textId="77777777" w:rsidR="00806C22" w:rsidRDefault="00806C22">
            <w:pPr>
              <w:pStyle w:val="Default"/>
              <w:rPr>
                <w:sz w:val="16"/>
                <w:szCs w:val="16"/>
              </w:rPr>
            </w:pPr>
            <w:r>
              <w:rPr>
                <w:b/>
                <w:bCs/>
                <w:sz w:val="16"/>
                <w:szCs w:val="16"/>
              </w:rPr>
              <w:t xml:space="preserve">Disposition </w:t>
            </w:r>
          </w:p>
        </w:tc>
        <w:tc>
          <w:tcPr>
            <w:tcW w:w="5882" w:type="dxa"/>
            <w:shd w:val="pct5" w:color="auto" w:fill="auto"/>
          </w:tcPr>
          <w:p w14:paraId="5F7C67DF"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14:paraId="325776E6" w14:textId="77777777" w:rsidTr="007700E7">
        <w:trPr>
          <w:trHeight w:val="317"/>
        </w:trPr>
        <w:tc>
          <w:tcPr>
            <w:tcW w:w="2802" w:type="dxa"/>
            <w:gridSpan w:val="2"/>
            <w:shd w:val="pct5" w:color="auto" w:fill="auto"/>
          </w:tcPr>
          <w:p w14:paraId="0701FF60" w14:textId="77777777" w:rsidR="00806C22" w:rsidRDefault="00806C22">
            <w:pPr>
              <w:pStyle w:val="Default"/>
              <w:rPr>
                <w:sz w:val="16"/>
                <w:szCs w:val="16"/>
              </w:rPr>
            </w:pPr>
            <w:r>
              <w:rPr>
                <w:b/>
                <w:bCs/>
                <w:sz w:val="16"/>
                <w:szCs w:val="16"/>
              </w:rPr>
              <w:t xml:space="preserve">Details </w:t>
            </w:r>
          </w:p>
        </w:tc>
        <w:tc>
          <w:tcPr>
            <w:tcW w:w="5882" w:type="dxa"/>
            <w:shd w:val="pct5" w:color="auto" w:fill="auto"/>
          </w:tcPr>
          <w:p w14:paraId="72AEAE09" w14:textId="77777777" w:rsidR="00806C22" w:rsidRDefault="00806C22">
            <w:pPr>
              <w:pStyle w:val="Default"/>
              <w:rPr>
                <w:sz w:val="16"/>
                <w:szCs w:val="16"/>
              </w:rPr>
            </w:pPr>
            <w:r>
              <w:rPr>
                <w:rFonts w:ascii="Courier New" w:hAnsi="Courier New" w:cs="Courier New"/>
                <w:sz w:val="16"/>
                <w:szCs w:val="16"/>
              </w:rPr>
              <w:t xml:space="preserve">Note contains additional text usually regarding under what conditions a benefit is payable for the respective </w:t>
            </w:r>
            <w:r>
              <w:rPr>
                <w:rFonts w:ascii="Courier New" w:hAnsi="Courier New" w:cs="Courier New"/>
                <w:sz w:val="16"/>
                <w:szCs w:val="16"/>
              </w:rPr>
              <w:lastRenderedPageBreak/>
              <w:t xml:space="preserve">prosthesis item. </w:t>
            </w:r>
          </w:p>
        </w:tc>
      </w:tr>
      <w:tr w:rsidR="00806C22" w14:paraId="5B343858" w14:textId="77777777" w:rsidTr="007700E7">
        <w:trPr>
          <w:trHeight w:val="317"/>
        </w:trPr>
        <w:tc>
          <w:tcPr>
            <w:tcW w:w="2802" w:type="dxa"/>
            <w:gridSpan w:val="2"/>
            <w:shd w:val="pct5" w:color="auto" w:fill="auto"/>
          </w:tcPr>
          <w:p w14:paraId="6079111F" w14:textId="77777777" w:rsidR="00806C22" w:rsidRDefault="00806C22">
            <w:pPr>
              <w:pStyle w:val="Default"/>
              <w:rPr>
                <w:sz w:val="16"/>
                <w:szCs w:val="16"/>
              </w:rPr>
            </w:pPr>
            <w:r>
              <w:rPr>
                <w:b/>
                <w:bCs/>
                <w:sz w:val="16"/>
                <w:szCs w:val="16"/>
              </w:rPr>
              <w:lastRenderedPageBreak/>
              <w:t xml:space="preserve">Example </w:t>
            </w:r>
          </w:p>
        </w:tc>
        <w:tc>
          <w:tcPr>
            <w:tcW w:w="5882" w:type="dxa"/>
            <w:shd w:val="pct5" w:color="auto" w:fill="auto"/>
          </w:tcPr>
          <w:p w14:paraId="1F92BB9D" w14:textId="77777777" w:rsidR="00806C22" w:rsidRDefault="00806C22">
            <w:pPr>
              <w:pStyle w:val="Default"/>
              <w:rPr>
                <w:sz w:val="16"/>
                <w:szCs w:val="16"/>
              </w:rPr>
            </w:pPr>
            <w:r>
              <w:rPr>
                <w:rFonts w:ascii="Courier New" w:hAnsi="Courier New" w:cs="Courier New"/>
                <w:sz w:val="16"/>
                <w:szCs w:val="16"/>
              </w:rPr>
              <w:t xml:space="preserve">&lt;Note&gt;That an Artificial Ligament should only be funded for intra-articular cases where no non-synthetic graft sources (allografts and autografts) are available.&lt;/Note&gt; </w:t>
            </w:r>
          </w:p>
        </w:tc>
      </w:tr>
    </w:tbl>
    <w:p w14:paraId="7D627EA7" w14:textId="77777777" w:rsidR="00806C22" w:rsidRDefault="00806C22" w:rsidP="00806C22">
      <w:pPr>
        <w:rPr>
          <w:rFonts w:asciiTheme="minorHAnsi" w:eastAsia="Calibri" w:hAnsiTheme="minorHAnsi" w:cs="Arial"/>
          <w:i/>
          <w:color w:val="0000FF"/>
          <w:lang w:eastAsia="en-AU"/>
        </w:rPr>
      </w:pPr>
    </w:p>
    <w:p w14:paraId="46A1C215" w14:textId="77777777" w:rsidR="00506325" w:rsidRPr="00506325" w:rsidRDefault="00506325" w:rsidP="00506325">
      <w:pPr>
        <w:pStyle w:val="Heading2"/>
      </w:pPr>
      <w:bookmarkStart w:id="98" w:name="_Toc170120979"/>
      <w:r w:rsidRPr="00506325">
        <w:t>Change Explanation</w:t>
      </w:r>
      <w:bookmarkEnd w:id="98"/>
      <w:r w:rsidRPr="00506325">
        <w:t xml:space="preserve"> </w:t>
      </w:r>
    </w:p>
    <w:p w14:paraId="469F6B62" w14:textId="77777777" w:rsidR="00506325" w:rsidRDefault="00506325" w:rsidP="00506325">
      <w:pPr>
        <w:rPr>
          <w:rFonts w:asciiTheme="minorHAnsi" w:eastAsia="Calibri" w:hAnsiTheme="minorHAnsi" w:cs="Arial"/>
          <w:i/>
          <w:color w:val="0000FF"/>
          <w:lang w:eastAsia="en-AU"/>
        </w:rPr>
      </w:pPr>
      <w:r>
        <w:rPr>
          <w:sz w:val="20"/>
          <w:szCs w:val="20"/>
        </w:rPr>
        <w:t xml:space="preserve">The </w:t>
      </w:r>
      <w:proofErr w:type="spellStart"/>
      <w:r>
        <w:rPr>
          <w:rFonts w:ascii="Courier New" w:hAnsi="Courier New" w:cs="Courier New"/>
          <w:sz w:val="20"/>
          <w:szCs w:val="20"/>
        </w:rPr>
        <w:t>ChangeExplanation</w:t>
      </w:r>
      <w:proofErr w:type="spellEnd"/>
      <w:r>
        <w:rPr>
          <w:rFonts w:ascii="Courier New" w:hAnsi="Courier New" w:cs="Courier New"/>
          <w:sz w:val="20"/>
          <w:szCs w:val="20"/>
        </w:rPr>
        <w:t xml:space="preserve"> </w:t>
      </w:r>
      <w:r>
        <w:rPr>
          <w:sz w:val="20"/>
          <w:szCs w:val="20"/>
        </w:rPr>
        <w:t xml:space="preserve">element is a text field supplied by the Commonwealth documenting any changes that have occurred. The </w:t>
      </w:r>
      <w:proofErr w:type="spellStart"/>
      <w:r>
        <w:rPr>
          <w:rFonts w:ascii="Courier New" w:hAnsi="Courier New" w:cs="Courier New"/>
          <w:sz w:val="20"/>
          <w:szCs w:val="20"/>
        </w:rPr>
        <w:t>ChangeExplanation</w:t>
      </w:r>
      <w:proofErr w:type="spellEnd"/>
      <w:r>
        <w:rPr>
          <w:rFonts w:ascii="Courier New" w:hAnsi="Courier New" w:cs="Courier New"/>
          <w:sz w:val="20"/>
          <w:szCs w:val="20"/>
        </w:rPr>
        <w:t xml:space="preserve"> </w:t>
      </w:r>
      <w:r>
        <w:rPr>
          <w:sz w:val="20"/>
          <w:szCs w:val="20"/>
        </w:rPr>
        <w:t xml:space="preserve">element is optional. The maximum length of </w:t>
      </w:r>
      <w:proofErr w:type="spellStart"/>
      <w:r>
        <w:rPr>
          <w:rFonts w:ascii="Courier New" w:hAnsi="Courier New" w:cs="Courier New"/>
          <w:sz w:val="20"/>
          <w:szCs w:val="20"/>
        </w:rPr>
        <w:t>ChangeExplanation</w:t>
      </w:r>
      <w:proofErr w:type="spellEnd"/>
      <w:r>
        <w:rPr>
          <w:rFonts w:ascii="Courier New" w:hAnsi="Courier New" w:cs="Courier New"/>
          <w:sz w:val="20"/>
          <w:szCs w:val="20"/>
        </w:rPr>
        <w:t xml:space="preserve"> </w:t>
      </w:r>
      <w:r>
        <w:rPr>
          <w:sz w:val="20"/>
          <w:szCs w:val="20"/>
        </w:rPr>
        <w:t>is 4,000 characters.</w:t>
      </w:r>
    </w:p>
    <w:p w14:paraId="6CE75A94" w14:textId="77777777" w:rsidR="009026F8" w:rsidRDefault="009026F8" w:rsidP="001A4C05">
      <w:pPr>
        <w:rPr>
          <w:rFonts w:asciiTheme="minorHAnsi" w:hAnsiTheme="minorHAnsi"/>
          <w:color w:val="548DD4" w:themeColor="text2" w:themeTint="99"/>
        </w:rPr>
      </w:pPr>
    </w:p>
    <w:tbl>
      <w:tblPr>
        <w:tblW w:w="8764" w:type="dxa"/>
        <w:shd w:val="pct5" w:color="auto" w:fill="auto"/>
        <w:tblLayout w:type="fixed"/>
        <w:tblLook w:val="0000" w:firstRow="0" w:lastRow="0" w:firstColumn="0" w:lastColumn="0" w:noHBand="0" w:noVBand="0"/>
      </w:tblPr>
      <w:tblGrid>
        <w:gridCol w:w="1668"/>
        <w:gridCol w:w="1134"/>
        <w:gridCol w:w="5962"/>
      </w:tblGrid>
      <w:tr w:rsidR="00506325" w14:paraId="26F0E795" w14:textId="77777777" w:rsidTr="007700E7">
        <w:trPr>
          <w:trHeight w:val="204"/>
        </w:trPr>
        <w:tc>
          <w:tcPr>
            <w:tcW w:w="1668" w:type="dxa"/>
            <w:shd w:val="pct5" w:color="auto" w:fill="auto"/>
          </w:tcPr>
          <w:p w14:paraId="028AC0A7" w14:textId="77777777" w:rsidR="00506325" w:rsidRDefault="00506325">
            <w:pPr>
              <w:pStyle w:val="Default"/>
              <w:rPr>
                <w:sz w:val="16"/>
                <w:szCs w:val="16"/>
              </w:rPr>
            </w:pPr>
            <w:bookmarkStart w:id="99" w:name="_Toc383074031"/>
            <w:bookmarkEnd w:id="46"/>
            <w:bookmarkEnd w:id="47"/>
            <w:bookmarkEnd w:id="48"/>
            <w:bookmarkEnd w:id="49"/>
            <w:bookmarkEnd w:id="50"/>
            <w:bookmarkEnd w:id="51"/>
            <w:bookmarkEnd w:id="52"/>
            <w:bookmarkEnd w:id="53"/>
            <w:bookmarkEnd w:id="54"/>
            <w:bookmarkEnd w:id="55"/>
            <w:r>
              <w:rPr>
                <w:b/>
                <w:bCs/>
                <w:sz w:val="16"/>
                <w:szCs w:val="16"/>
              </w:rPr>
              <w:t xml:space="preserve">Change Explanation </w:t>
            </w:r>
          </w:p>
        </w:tc>
        <w:tc>
          <w:tcPr>
            <w:tcW w:w="1134" w:type="dxa"/>
            <w:shd w:val="pct5" w:color="auto" w:fill="auto"/>
          </w:tcPr>
          <w:p w14:paraId="200D74E7" w14:textId="77777777" w:rsidR="00506325" w:rsidRDefault="00506325">
            <w:pPr>
              <w:pStyle w:val="Default"/>
              <w:rPr>
                <w:sz w:val="16"/>
                <w:szCs w:val="16"/>
              </w:rPr>
            </w:pPr>
            <w:r>
              <w:rPr>
                <w:b/>
                <w:bCs/>
                <w:sz w:val="16"/>
                <w:szCs w:val="16"/>
              </w:rPr>
              <w:t xml:space="preserve">XML Path </w:t>
            </w:r>
          </w:p>
        </w:tc>
        <w:tc>
          <w:tcPr>
            <w:tcW w:w="5962" w:type="dxa"/>
            <w:shd w:val="pct5" w:color="auto" w:fill="auto"/>
          </w:tcPr>
          <w:p w14:paraId="3F4A782B" w14:textId="77777777" w:rsidR="00506325" w:rsidRDefault="00506325">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ChangeExplanation</w:t>
            </w:r>
            <w:proofErr w:type="spellEnd"/>
            <w:r>
              <w:rPr>
                <w:rFonts w:ascii="Courier New" w:hAnsi="Courier New" w:cs="Courier New"/>
                <w:sz w:val="16"/>
                <w:szCs w:val="16"/>
              </w:rPr>
              <w:t xml:space="preserve"> </w:t>
            </w:r>
          </w:p>
        </w:tc>
      </w:tr>
      <w:tr w:rsidR="00506325" w14:paraId="73080966" w14:textId="77777777" w:rsidTr="007700E7">
        <w:trPr>
          <w:trHeight w:val="241"/>
        </w:trPr>
        <w:tc>
          <w:tcPr>
            <w:tcW w:w="2802" w:type="dxa"/>
            <w:gridSpan w:val="2"/>
            <w:shd w:val="pct5" w:color="auto" w:fill="auto"/>
          </w:tcPr>
          <w:p w14:paraId="02F1106E" w14:textId="77777777" w:rsidR="00506325" w:rsidRDefault="00506325">
            <w:pPr>
              <w:pStyle w:val="Default"/>
              <w:rPr>
                <w:sz w:val="16"/>
                <w:szCs w:val="16"/>
              </w:rPr>
            </w:pPr>
            <w:r>
              <w:rPr>
                <w:b/>
                <w:bCs/>
                <w:sz w:val="16"/>
                <w:szCs w:val="16"/>
              </w:rPr>
              <w:t xml:space="preserve">Type </w:t>
            </w:r>
          </w:p>
        </w:tc>
        <w:tc>
          <w:tcPr>
            <w:tcW w:w="5962" w:type="dxa"/>
            <w:shd w:val="pct5" w:color="auto" w:fill="auto"/>
          </w:tcPr>
          <w:p w14:paraId="75100281"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String </w:t>
            </w:r>
          </w:p>
          <w:p w14:paraId="023D1810" w14:textId="77777777" w:rsidR="00506325" w:rsidRDefault="00506325">
            <w:pPr>
              <w:pStyle w:val="Default"/>
              <w:rPr>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value="4000" </w:t>
            </w:r>
          </w:p>
          <w:p w14:paraId="7CD0D854" w14:textId="77777777" w:rsidR="00506325" w:rsidRDefault="00506325">
            <w:pPr>
              <w:pStyle w:val="Default"/>
              <w:rPr>
                <w:sz w:val="16"/>
                <w:szCs w:val="16"/>
              </w:rPr>
            </w:pPr>
          </w:p>
        </w:tc>
      </w:tr>
      <w:tr w:rsidR="00506325" w14:paraId="650D4CFE" w14:textId="77777777" w:rsidTr="007700E7">
        <w:trPr>
          <w:trHeight w:val="136"/>
        </w:trPr>
        <w:tc>
          <w:tcPr>
            <w:tcW w:w="2802" w:type="dxa"/>
            <w:gridSpan w:val="2"/>
            <w:shd w:val="pct5" w:color="auto" w:fill="auto"/>
          </w:tcPr>
          <w:p w14:paraId="165D7AC7" w14:textId="77777777" w:rsidR="00506325" w:rsidRDefault="00506325">
            <w:pPr>
              <w:pStyle w:val="Default"/>
              <w:rPr>
                <w:sz w:val="16"/>
                <w:szCs w:val="16"/>
              </w:rPr>
            </w:pPr>
            <w:r>
              <w:rPr>
                <w:b/>
                <w:bCs/>
                <w:sz w:val="16"/>
                <w:szCs w:val="16"/>
              </w:rPr>
              <w:t xml:space="preserve">Disposition </w:t>
            </w:r>
          </w:p>
        </w:tc>
        <w:tc>
          <w:tcPr>
            <w:tcW w:w="5962" w:type="dxa"/>
            <w:shd w:val="pct5" w:color="auto" w:fill="auto"/>
          </w:tcPr>
          <w:p w14:paraId="1B3BED5A"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Optional </w:t>
            </w:r>
          </w:p>
        </w:tc>
      </w:tr>
      <w:tr w:rsidR="00506325" w14:paraId="381203CD" w14:textId="77777777" w:rsidTr="007700E7">
        <w:trPr>
          <w:trHeight w:val="226"/>
        </w:trPr>
        <w:tc>
          <w:tcPr>
            <w:tcW w:w="2802" w:type="dxa"/>
            <w:gridSpan w:val="2"/>
            <w:shd w:val="pct5" w:color="auto" w:fill="auto"/>
          </w:tcPr>
          <w:p w14:paraId="4A4F880F" w14:textId="77777777" w:rsidR="00506325" w:rsidRDefault="00506325">
            <w:pPr>
              <w:pStyle w:val="Default"/>
              <w:rPr>
                <w:sz w:val="16"/>
                <w:szCs w:val="16"/>
              </w:rPr>
            </w:pPr>
            <w:r>
              <w:rPr>
                <w:b/>
                <w:bCs/>
                <w:sz w:val="16"/>
                <w:szCs w:val="16"/>
              </w:rPr>
              <w:t xml:space="preserve">Details </w:t>
            </w:r>
          </w:p>
        </w:tc>
        <w:tc>
          <w:tcPr>
            <w:tcW w:w="5962" w:type="dxa"/>
            <w:shd w:val="pct5" w:color="auto" w:fill="auto"/>
          </w:tcPr>
          <w:p w14:paraId="682394D8" w14:textId="77777777" w:rsidR="00506325" w:rsidRDefault="00506325">
            <w:pPr>
              <w:pStyle w:val="Default"/>
              <w:rPr>
                <w:sz w:val="16"/>
                <w:szCs w:val="16"/>
              </w:rPr>
            </w:pPr>
            <w:proofErr w:type="spellStart"/>
            <w:r>
              <w:rPr>
                <w:rFonts w:ascii="Courier New" w:hAnsi="Courier New" w:cs="Courier New"/>
                <w:sz w:val="16"/>
                <w:szCs w:val="16"/>
              </w:rPr>
              <w:t>ChangeExplanation</w:t>
            </w:r>
            <w:proofErr w:type="spellEnd"/>
            <w:r>
              <w:rPr>
                <w:rFonts w:ascii="Courier New" w:hAnsi="Courier New" w:cs="Courier New"/>
                <w:sz w:val="16"/>
                <w:szCs w:val="16"/>
              </w:rPr>
              <w:t xml:space="preserve"> defines if and how the prosthesis item has changed. </w:t>
            </w:r>
          </w:p>
        </w:tc>
      </w:tr>
      <w:tr w:rsidR="00506325" w14:paraId="6E91356B" w14:textId="77777777" w:rsidTr="007700E7">
        <w:trPr>
          <w:trHeight w:val="136"/>
        </w:trPr>
        <w:tc>
          <w:tcPr>
            <w:tcW w:w="2802" w:type="dxa"/>
            <w:gridSpan w:val="2"/>
            <w:shd w:val="pct5" w:color="auto" w:fill="auto"/>
          </w:tcPr>
          <w:p w14:paraId="2628A771" w14:textId="77777777" w:rsidR="00506325" w:rsidRDefault="00506325">
            <w:pPr>
              <w:pStyle w:val="Default"/>
              <w:rPr>
                <w:sz w:val="16"/>
                <w:szCs w:val="16"/>
              </w:rPr>
            </w:pPr>
            <w:r>
              <w:rPr>
                <w:b/>
                <w:bCs/>
                <w:sz w:val="16"/>
                <w:szCs w:val="16"/>
              </w:rPr>
              <w:t xml:space="preserve">Example </w:t>
            </w:r>
          </w:p>
        </w:tc>
        <w:tc>
          <w:tcPr>
            <w:tcW w:w="5962" w:type="dxa"/>
            <w:shd w:val="pct5" w:color="auto" w:fill="auto"/>
          </w:tcPr>
          <w:p w14:paraId="00AC56F9" w14:textId="77777777" w:rsidR="00506325" w:rsidRDefault="0050632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ChangeExplanation</w:t>
            </w:r>
            <w:proofErr w:type="spellEnd"/>
            <w:r>
              <w:rPr>
                <w:rFonts w:ascii="Courier New" w:hAnsi="Courier New" w:cs="Courier New"/>
                <w:sz w:val="16"/>
                <w:szCs w:val="16"/>
              </w:rPr>
              <w:t>&gt;New Listing&lt;/</w:t>
            </w:r>
            <w:proofErr w:type="spellStart"/>
            <w:r>
              <w:rPr>
                <w:rFonts w:ascii="Courier New" w:hAnsi="Courier New" w:cs="Courier New"/>
                <w:sz w:val="16"/>
                <w:szCs w:val="16"/>
              </w:rPr>
              <w:t>ChangeExplanation</w:t>
            </w:r>
            <w:proofErr w:type="spellEnd"/>
            <w:r>
              <w:rPr>
                <w:rFonts w:ascii="Courier New" w:hAnsi="Courier New" w:cs="Courier New"/>
                <w:sz w:val="16"/>
                <w:szCs w:val="16"/>
              </w:rPr>
              <w:t xml:space="preserve">&gt; </w:t>
            </w:r>
          </w:p>
        </w:tc>
      </w:tr>
    </w:tbl>
    <w:p w14:paraId="53BB3518" w14:textId="77777777" w:rsidR="00506325" w:rsidRPr="00506325" w:rsidRDefault="00506325" w:rsidP="00506325">
      <w:pPr>
        <w:pStyle w:val="Heading2"/>
      </w:pPr>
      <w:bookmarkStart w:id="100" w:name="_Toc170120980"/>
      <w:r w:rsidRPr="00506325">
        <w:t>Minimum Benefit</w:t>
      </w:r>
      <w:bookmarkEnd w:id="100"/>
      <w:r w:rsidRPr="00506325">
        <w:t xml:space="preserve"> </w:t>
      </w:r>
    </w:p>
    <w:p w14:paraId="4FF0BC66" w14:textId="77777777" w:rsidR="00506325" w:rsidRDefault="00506325" w:rsidP="00506325">
      <w:pPr>
        <w:pStyle w:val="Default"/>
        <w:rPr>
          <w:sz w:val="20"/>
          <w:szCs w:val="20"/>
        </w:rPr>
      </w:pPr>
      <w:r>
        <w:rPr>
          <w:sz w:val="20"/>
          <w:szCs w:val="20"/>
        </w:rPr>
        <w:t xml:space="preserve">The </w:t>
      </w:r>
      <w:proofErr w:type="spellStart"/>
      <w:r>
        <w:rPr>
          <w:rFonts w:ascii="Courier New" w:hAnsi="Courier New" w:cs="Courier New"/>
          <w:sz w:val="20"/>
          <w:szCs w:val="20"/>
        </w:rPr>
        <w:t>MinimumBenefit</w:t>
      </w:r>
      <w:proofErr w:type="spellEnd"/>
      <w:r>
        <w:rPr>
          <w:rFonts w:ascii="Courier New" w:hAnsi="Courier New" w:cs="Courier New"/>
          <w:sz w:val="20"/>
          <w:szCs w:val="20"/>
        </w:rPr>
        <w:t xml:space="preserve"> </w:t>
      </w:r>
      <w:r>
        <w:rPr>
          <w:sz w:val="20"/>
          <w:szCs w:val="20"/>
        </w:rPr>
        <w:t xml:space="preserve">element contains the benefit that has been </w:t>
      </w:r>
      <w:r w:rsidR="00EA5C9D">
        <w:rPr>
          <w:sz w:val="20"/>
          <w:szCs w:val="20"/>
        </w:rPr>
        <w:t>set by the Minister.</w:t>
      </w:r>
      <w:r>
        <w:rPr>
          <w:sz w:val="20"/>
          <w:szCs w:val="20"/>
        </w:rPr>
        <w:t xml:space="preserve"> This is the benefit that a fund must pay for the respective prosthesis item</w:t>
      </w:r>
      <w:r w:rsidR="00EA5C9D">
        <w:rPr>
          <w:sz w:val="20"/>
          <w:szCs w:val="20"/>
        </w:rPr>
        <w:t xml:space="preserve">. </w:t>
      </w:r>
      <w:r>
        <w:rPr>
          <w:sz w:val="20"/>
          <w:szCs w:val="20"/>
        </w:rPr>
        <w:t xml:space="preserve">As the prosthesis supplier is entitled to charge above the amount stipulated by the Minimum Benefit, any difference is the out-of-pocket amount that must be paid by the fund member unless the fund agrees to pay above the Minimum Benefit amount. Whether funds pay above the Minimum Benefit amount is a fund decision and something that each fund must decide for themselves independently. </w:t>
      </w:r>
    </w:p>
    <w:p w14:paraId="6178775C" w14:textId="77777777" w:rsidR="0082692F" w:rsidRDefault="00506325" w:rsidP="00506325">
      <w:pPr>
        <w:rPr>
          <w:sz w:val="20"/>
          <w:szCs w:val="20"/>
        </w:rPr>
      </w:pPr>
      <w:r>
        <w:rPr>
          <w:sz w:val="20"/>
          <w:szCs w:val="20"/>
        </w:rPr>
        <w:t xml:space="preserve">The </w:t>
      </w:r>
      <w:proofErr w:type="spellStart"/>
      <w:r>
        <w:rPr>
          <w:rFonts w:ascii="Courier New" w:hAnsi="Courier New" w:cs="Courier New"/>
          <w:sz w:val="20"/>
          <w:szCs w:val="20"/>
        </w:rPr>
        <w:t>MinimumBenefit</w:t>
      </w:r>
      <w:proofErr w:type="spellEnd"/>
      <w:r>
        <w:rPr>
          <w:rFonts w:ascii="Courier New" w:hAnsi="Courier New" w:cs="Courier New"/>
          <w:sz w:val="20"/>
          <w:szCs w:val="20"/>
        </w:rPr>
        <w:t xml:space="preserve"> </w:t>
      </w:r>
      <w:r>
        <w:rPr>
          <w:sz w:val="20"/>
          <w:szCs w:val="20"/>
        </w:rPr>
        <w:t>element is a decimal number with</w:t>
      </w:r>
      <w:r w:rsidR="00FB148B">
        <w:rPr>
          <w:sz w:val="20"/>
          <w:szCs w:val="20"/>
        </w:rPr>
        <w:t xml:space="preserve"> up to</w:t>
      </w:r>
      <w:r>
        <w:rPr>
          <w:sz w:val="20"/>
          <w:szCs w:val="20"/>
        </w:rPr>
        <w:t xml:space="preserve"> two decimal places.</w:t>
      </w:r>
    </w:p>
    <w:p w14:paraId="6587EA3F" w14:textId="77777777" w:rsidR="007700E7" w:rsidRDefault="007700E7" w:rsidP="00506325">
      <w:pPr>
        <w:rPr>
          <w:sz w:val="20"/>
          <w:szCs w:val="20"/>
        </w:rPr>
      </w:pPr>
    </w:p>
    <w:tbl>
      <w:tblPr>
        <w:tblW w:w="8755" w:type="dxa"/>
        <w:shd w:val="pct5" w:color="auto" w:fill="auto"/>
        <w:tblLayout w:type="fixed"/>
        <w:tblLook w:val="0000" w:firstRow="0" w:lastRow="0" w:firstColumn="0" w:lastColumn="0" w:noHBand="0" w:noVBand="0"/>
      </w:tblPr>
      <w:tblGrid>
        <w:gridCol w:w="1668"/>
        <w:gridCol w:w="1134"/>
        <w:gridCol w:w="5953"/>
      </w:tblGrid>
      <w:tr w:rsidR="00506325" w14:paraId="05145371" w14:textId="77777777" w:rsidTr="007700E7">
        <w:trPr>
          <w:trHeight w:val="136"/>
        </w:trPr>
        <w:tc>
          <w:tcPr>
            <w:tcW w:w="1668" w:type="dxa"/>
            <w:shd w:val="pct5" w:color="auto" w:fill="auto"/>
          </w:tcPr>
          <w:p w14:paraId="2A326D52" w14:textId="77777777" w:rsidR="00506325" w:rsidRDefault="00506325">
            <w:pPr>
              <w:pStyle w:val="Default"/>
              <w:rPr>
                <w:sz w:val="16"/>
                <w:szCs w:val="16"/>
              </w:rPr>
            </w:pPr>
            <w:r>
              <w:rPr>
                <w:b/>
                <w:bCs/>
                <w:sz w:val="16"/>
                <w:szCs w:val="16"/>
              </w:rPr>
              <w:t xml:space="preserve">Minimum Benefit </w:t>
            </w:r>
          </w:p>
        </w:tc>
        <w:tc>
          <w:tcPr>
            <w:tcW w:w="1134" w:type="dxa"/>
            <w:shd w:val="pct5" w:color="auto" w:fill="auto"/>
          </w:tcPr>
          <w:p w14:paraId="6B98B4FC" w14:textId="77777777" w:rsidR="00506325" w:rsidRDefault="00506325">
            <w:pPr>
              <w:pStyle w:val="Default"/>
              <w:rPr>
                <w:sz w:val="16"/>
                <w:szCs w:val="16"/>
              </w:rPr>
            </w:pPr>
            <w:r>
              <w:rPr>
                <w:b/>
                <w:bCs/>
                <w:sz w:val="16"/>
                <w:szCs w:val="16"/>
              </w:rPr>
              <w:t xml:space="preserve">XML Path </w:t>
            </w:r>
          </w:p>
        </w:tc>
        <w:tc>
          <w:tcPr>
            <w:tcW w:w="5953" w:type="dxa"/>
            <w:shd w:val="pct5" w:color="auto" w:fill="auto"/>
          </w:tcPr>
          <w:p w14:paraId="5C640B5A" w14:textId="77777777" w:rsidR="00506325" w:rsidRDefault="00506325">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MinimumBenefit</w:t>
            </w:r>
            <w:proofErr w:type="spellEnd"/>
            <w:r>
              <w:rPr>
                <w:rFonts w:ascii="Courier New" w:hAnsi="Courier New" w:cs="Courier New"/>
                <w:sz w:val="16"/>
                <w:szCs w:val="16"/>
              </w:rPr>
              <w:t xml:space="preserve"> </w:t>
            </w:r>
          </w:p>
        </w:tc>
      </w:tr>
      <w:tr w:rsidR="00506325" w14:paraId="6F34D958" w14:textId="77777777" w:rsidTr="007700E7">
        <w:trPr>
          <w:trHeight w:val="242"/>
        </w:trPr>
        <w:tc>
          <w:tcPr>
            <w:tcW w:w="2802" w:type="dxa"/>
            <w:gridSpan w:val="2"/>
            <w:shd w:val="pct5" w:color="auto" w:fill="auto"/>
          </w:tcPr>
          <w:p w14:paraId="77D1BE0F" w14:textId="77777777" w:rsidR="00506325" w:rsidRDefault="00506325">
            <w:pPr>
              <w:pStyle w:val="Default"/>
              <w:rPr>
                <w:sz w:val="16"/>
                <w:szCs w:val="16"/>
              </w:rPr>
            </w:pPr>
            <w:r>
              <w:rPr>
                <w:b/>
                <w:bCs/>
                <w:sz w:val="16"/>
                <w:szCs w:val="16"/>
              </w:rPr>
              <w:t xml:space="preserve">Type </w:t>
            </w:r>
          </w:p>
        </w:tc>
        <w:tc>
          <w:tcPr>
            <w:tcW w:w="5953" w:type="dxa"/>
            <w:shd w:val="pct5" w:color="auto" w:fill="auto"/>
          </w:tcPr>
          <w:p w14:paraId="44754580"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Decimal </w:t>
            </w:r>
          </w:p>
          <w:p w14:paraId="61F829AC"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minInclusive</w:t>
            </w:r>
            <w:proofErr w:type="spellEnd"/>
            <w:r>
              <w:rPr>
                <w:rFonts w:ascii="Courier New" w:hAnsi="Courier New" w:cs="Courier New"/>
                <w:sz w:val="16"/>
                <w:szCs w:val="16"/>
              </w:rPr>
              <w:t xml:space="preserve"> value="0.0" </w:t>
            </w:r>
          </w:p>
          <w:p w14:paraId="08639417" w14:textId="77777777" w:rsidR="00506325" w:rsidRDefault="00506325">
            <w:pPr>
              <w:pStyle w:val="Default"/>
              <w:rPr>
                <w:rFonts w:ascii="Courier New" w:hAnsi="Courier New" w:cs="Courier New"/>
                <w:sz w:val="16"/>
                <w:szCs w:val="16"/>
              </w:rPr>
            </w:pPr>
          </w:p>
        </w:tc>
      </w:tr>
      <w:tr w:rsidR="00506325" w14:paraId="39E407E5" w14:textId="77777777" w:rsidTr="007700E7">
        <w:trPr>
          <w:trHeight w:val="136"/>
        </w:trPr>
        <w:tc>
          <w:tcPr>
            <w:tcW w:w="2802" w:type="dxa"/>
            <w:gridSpan w:val="2"/>
            <w:shd w:val="pct5" w:color="auto" w:fill="auto"/>
          </w:tcPr>
          <w:p w14:paraId="5982FE80" w14:textId="77777777" w:rsidR="00506325" w:rsidRDefault="00506325">
            <w:pPr>
              <w:pStyle w:val="Default"/>
              <w:rPr>
                <w:sz w:val="16"/>
                <w:szCs w:val="16"/>
              </w:rPr>
            </w:pPr>
            <w:r>
              <w:rPr>
                <w:b/>
                <w:bCs/>
                <w:sz w:val="16"/>
                <w:szCs w:val="16"/>
              </w:rPr>
              <w:t xml:space="preserve">Disposition </w:t>
            </w:r>
          </w:p>
        </w:tc>
        <w:tc>
          <w:tcPr>
            <w:tcW w:w="5953" w:type="dxa"/>
            <w:shd w:val="pct5" w:color="auto" w:fill="auto"/>
          </w:tcPr>
          <w:p w14:paraId="116A6652"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Required </w:t>
            </w:r>
          </w:p>
        </w:tc>
      </w:tr>
      <w:tr w:rsidR="00506325" w14:paraId="644401AF" w14:textId="77777777" w:rsidTr="007700E7">
        <w:trPr>
          <w:trHeight w:val="227"/>
        </w:trPr>
        <w:tc>
          <w:tcPr>
            <w:tcW w:w="2802" w:type="dxa"/>
            <w:gridSpan w:val="2"/>
            <w:shd w:val="pct5" w:color="auto" w:fill="auto"/>
          </w:tcPr>
          <w:p w14:paraId="7C0FA731" w14:textId="77777777" w:rsidR="00506325" w:rsidRDefault="00506325">
            <w:pPr>
              <w:pStyle w:val="Default"/>
              <w:rPr>
                <w:sz w:val="16"/>
                <w:szCs w:val="16"/>
              </w:rPr>
            </w:pPr>
            <w:r>
              <w:rPr>
                <w:b/>
                <w:bCs/>
                <w:sz w:val="16"/>
                <w:szCs w:val="16"/>
              </w:rPr>
              <w:t xml:space="preserve">Details </w:t>
            </w:r>
          </w:p>
        </w:tc>
        <w:tc>
          <w:tcPr>
            <w:tcW w:w="5953" w:type="dxa"/>
            <w:shd w:val="pct5" w:color="auto" w:fill="auto"/>
          </w:tcPr>
          <w:p w14:paraId="7F8DFC2E" w14:textId="77777777" w:rsidR="00506325" w:rsidRDefault="00506325">
            <w:pPr>
              <w:pStyle w:val="Default"/>
              <w:rPr>
                <w:rFonts w:ascii="Courier New" w:hAnsi="Courier New" w:cs="Courier New"/>
                <w:sz w:val="16"/>
                <w:szCs w:val="16"/>
              </w:rPr>
            </w:pPr>
            <w:proofErr w:type="spellStart"/>
            <w:r>
              <w:rPr>
                <w:rFonts w:ascii="Courier New" w:hAnsi="Courier New" w:cs="Courier New"/>
                <w:sz w:val="16"/>
                <w:szCs w:val="16"/>
              </w:rPr>
              <w:t>MinimumBenefit</w:t>
            </w:r>
            <w:proofErr w:type="spellEnd"/>
            <w:r>
              <w:rPr>
                <w:rFonts w:ascii="Courier New" w:hAnsi="Courier New" w:cs="Courier New"/>
                <w:sz w:val="16"/>
                <w:szCs w:val="16"/>
              </w:rPr>
              <w:t xml:space="preserve"> is the minimum benefit that a health fund must pay for the prosthesis item used for one of its members </w:t>
            </w:r>
          </w:p>
          <w:p w14:paraId="05107ACF" w14:textId="77777777" w:rsidR="00506325" w:rsidRDefault="005E5809">
            <w:pPr>
              <w:pStyle w:val="Default"/>
              <w:rPr>
                <w:rFonts w:ascii="Courier New" w:hAnsi="Courier New" w:cs="Courier New"/>
                <w:sz w:val="16"/>
                <w:szCs w:val="16"/>
              </w:rPr>
            </w:pPr>
            <w:r w:rsidRPr="00506325">
              <w:rPr>
                <w:rFonts w:ascii="Courier New" w:hAnsi="Courier New" w:cs="Courier New"/>
                <w:sz w:val="16"/>
                <w:szCs w:val="16"/>
              </w:rPr>
              <w:t>(assuming the charge is not less than the minimum benefit).</w:t>
            </w:r>
          </w:p>
        </w:tc>
      </w:tr>
      <w:tr w:rsidR="00506325" w:rsidRPr="00506325" w14:paraId="66D78664" w14:textId="77777777" w:rsidTr="007700E7">
        <w:trPr>
          <w:trHeight w:val="136"/>
        </w:trPr>
        <w:tc>
          <w:tcPr>
            <w:tcW w:w="2802" w:type="dxa"/>
            <w:gridSpan w:val="2"/>
            <w:shd w:val="pct5" w:color="auto" w:fill="auto"/>
          </w:tcPr>
          <w:p w14:paraId="2001700A" w14:textId="77777777" w:rsidR="00506325" w:rsidRPr="00506325" w:rsidRDefault="00506325" w:rsidP="00506325">
            <w:pPr>
              <w:autoSpaceDE w:val="0"/>
              <w:autoSpaceDN w:val="0"/>
              <w:adjustRightInd w:val="0"/>
              <w:rPr>
                <w:rFonts w:ascii="Arial" w:hAnsi="Arial" w:cs="Arial"/>
                <w:color w:val="000000"/>
                <w:sz w:val="16"/>
                <w:szCs w:val="16"/>
                <w:lang w:eastAsia="en-AU"/>
              </w:rPr>
            </w:pPr>
            <w:r w:rsidRPr="00506325">
              <w:rPr>
                <w:rFonts w:ascii="Arial" w:hAnsi="Arial" w:cs="Arial"/>
                <w:b/>
                <w:bCs/>
                <w:color w:val="000000"/>
                <w:sz w:val="16"/>
                <w:szCs w:val="16"/>
                <w:lang w:eastAsia="en-AU"/>
              </w:rPr>
              <w:t xml:space="preserve">Example </w:t>
            </w:r>
          </w:p>
        </w:tc>
        <w:tc>
          <w:tcPr>
            <w:tcW w:w="5953" w:type="dxa"/>
            <w:shd w:val="pct5" w:color="auto" w:fill="auto"/>
          </w:tcPr>
          <w:p w14:paraId="723404D3" w14:textId="77777777" w:rsidR="00506325" w:rsidRDefault="00506325" w:rsidP="00506325">
            <w:pPr>
              <w:autoSpaceDE w:val="0"/>
              <w:autoSpaceDN w:val="0"/>
              <w:adjustRightInd w:val="0"/>
              <w:rPr>
                <w:rFonts w:ascii="Courier New" w:hAnsi="Courier New" w:cs="Courier New"/>
                <w:color w:val="000000"/>
                <w:sz w:val="16"/>
                <w:szCs w:val="16"/>
                <w:lang w:eastAsia="en-AU"/>
              </w:rPr>
            </w:pPr>
            <w:r w:rsidRPr="00506325">
              <w:rPr>
                <w:rFonts w:ascii="Courier New" w:hAnsi="Courier New" w:cs="Courier New"/>
                <w:color w:val="000000"/>
                <w:sz w:val="16"/>
                <w:szCs w:val="16"/>
                <w:lang w:eastAsia="en-AU"/>
              </w:rPr>
              <w:t>&lt;</w:t>
            </w:r>
            <w:proofErr w:type="spellStart"/>
            <w:r w:rsidRPr="00506325">
              <w:rPr>
                <w:rFonts w:ascii="Courier New" w:hAnsi="Courier New" w:cs="Courier New"/>
                <w:color w:val="000000"/>
                <w:sz w:val="16"/>
                <w:szCs w:val="16"/>
                <w:lang w:eastAsia="en-AU"/>
              </w:rPr>
              <w:t>MinimumBenefit</w:t>
            </w:r>
            <w:proofErr w:type="spellEnd"/>
            <w:r w:rsidRPr="00506325">
              <w:rPr>
                <w:rFonts w:ascii="Courier New" w:hAnsi="Courier New" w:cs="Courier New"/>
                <w:color w:val="000000"/>
                <w:sz w:val="16"/>
                <w:szCs w:val="16"/>
                <w:lang w:eastAsia="en-AU"/>
              </w:rPr>
              <w:t>&gt;4439&lt;/</w:t>
            </w:r>
            <w:proofErr w:type="spellStart"/>
            <w:r w:rsidRPr="00506325">
              <w:rPr>
                <w:rFonts w:ascii="Courier New" w:hAnsi="Courier New" w:cs="Courier New"/>
                <w:color w:val="000000"/>
                <w:sz w:val="16"/>
                <w:szCs w:val="16"/>
                <w:lang w:eastAsia="en-AU"/>
              </w:rPr>
              <w:t>MinimumBenefit</w:t>
            </w:r>
            <w:proofErr w:type="spellEnd"/>
            <w:r w:rsidRPr="00506325">
              <w:rPr>
                <w:rFonts w:ascii="Courier New" w:hAnsi="Courier New" w:cs="Courier New"/>
                <w:color w:val="000000"/>
                <w:sz w:val="16"/>
                <w:szCs w:val="16"/>
                <w:lang w:eastAsia="en-AU"/>
              </w:rPr>
              <w:t xml:space="preserve">&gt; </w:t>
            </w:r>
          </w:p>
          <w:p w14:paraId="50AA00A5" w14:textId="77777777" w:rsidR="00506325" w:rsidRDefault="00506325" w:rsidP="00506325">
            <w:pPr>
              <w:autoSpaceDE w:val="0"/>
              <w:autoSpaceDN w:val="0"/>
              <w:adjustRightInd w:val="0"/>
              <w:rPr>
                <w:rFonts w:ascii="Courier New" w:hAnsi="Courier New" w:cs="Courier New"/>
                <w:color w:val="000000"/>
                <w:sz w:val="16"/>
                <w:szCs w:val="16"/>
                <w:lang w:eastAsia="en-AU"/>
              </w:rPr>
            </w:pPr>
          </w:p>
          <w:p w14:paraId="24E7ACA9" w14:textId="77777777" w:rsidR="00506325" w:rsidRPr="00506325" w:rsidRDefault="00506325" w:rsidP="00506325">
            <w:pPr>
              <w:autoSpaceDE w:val="0"/>
              <w:autoSpaceDN w:val="0"/>
              <w:adjustRightInd w:val="0"/>
              <w:rPr>
                <w:rFonts w:ascii="Courier New" w:hAnsi="Courier New" w:cs="Courier New"/>
                <w:color w:val="000000"/>
                <w:sz w:val="16"/>
                <w:szCs w:val="16"/>
                <w:lang w:eastAsia="en-AU"/>
              </w:rPr>
            </w:pPr>
          </w:p>
        </w:tc>
      </w:tr>
    </w:tbl>
    <w:p w14:paraId="754B909A" w14:textId="77777777" w:rsidR="00506325" w:rsidRDefault="00506325" w:rsidP="00506325">
      <w:pPr>
        <w:rPr>
          <w:rFonts w:asciiTheme="minorHAnsi" w:hAnsiTheme="minorHAnsi"/>
          <w:color w:val="548DD4" w:themeColor="text2" w:themeTint="99"/>
        </w:rPr>
      </w:pPr>
    </w:p>
    <w:p w14:paraId="6EF761D3" w14:textId="77777777" w:rsidR="00B9496C" w:rsidRDefault="00B9496C" w:rsidP="00B9496C">
      <w:pPr>
        <w:pStyle w:val="Heading2"/>
      </w:pPr>
      <w:bookmarkStart w:id="101" w:name="_Toc170120981"/>
      <w:r>
        <w:t xml:space="preserve">Maximum </w:t>
      </w:r>
      <w:r w:rsidRPr="00506325">
        <w:t xml:space="preserve"> Benefit</w:t>
      </w:r>
      <w:bookmarkEnd w:id="101"/>
      <w:r w:rsidRPr="00506325">
        <w:t xml:space="preserve"> </w:t>
      </w:r>
    </w:p>
    <w:p w14:paraId="2370BB7D" w14:textId="77777777" w:rsidR="00772246" w:rsidRPr="008348D3" w:rsidRDefault="00772246" w:rsidP="00772246">
      <w:pPr>
        <w:pStyle w:val="Default"/>
        <w:rPr>
          <w:sz w:val="20"/>
          <w:szCs w:val="20"/>
        </w:rPr>
      </w:pPr>
      <w:r w:rsidRPr="00260CCB">
        <w:rPr>
          <w:sz w:val="20"/>
          <w:szCs w:val="20"/>
        </w:rPr>
        <w:t xml:space="preserve">The </w:t>
      </w:r>
      <w:proofErr w:type="spellStart"/>
      <w:r w:rsidRPr="00260CCB">
        <w:rPr>
          <w:rFonts w:ascii="Courier New" w:hAnsi="Courier New" w:cs="Courier New"/>
          <w:sz w:val="20"/>
          <w:szCs w:val="20"/>
        </w:rPr>
        <w:t>MaximumBenefit</w:t>
      </w:r>
      <w:proofErr w:type="spellEnd"/>
      <w:r w:rsidRPr="00260CCB">
        <w:rPr>
          <w:rFonts w:ascii="Courier New" w:hAnsi="Courier New" w:cs="Courier New"/>
          <w:sz w:val="20"/>
          <w:szCs w:val="20"/>
        </w:rPr>
        <w:t xml:space="preserve"> </w:t>
      </w:r>
      <w:r w:rsidRPr="00260CCB">
        <w:rPr>
          <w:sz w:val="20"/>
          <w:szCs w:val="20"/>
        </w:rPr>
        <w:t>element contains the benefit that has been set by the Minister (if a maximum benefit has been set).</w:t>
      </w:r>
      <w:r w:rsidRPr="008348D3">
        <w:rPr>
          <w:sz w:val="20"/>
          <w:szCs w:val="20"/>
        </w:rPr>
        <w:t xml:space="preserve"> </w:t>
      </w:r>
      <w:r w:rsidRPr="00260CCB">
        <w:rPr>
          <w:sz w:val="20"/>
          <w:szCs w:val="20"/>
        </w:rPr>
        <w:t>This is the maximum benefit that a fund must pay for the respective prosthesis item if the fund provides gap cover for prostheses.</w:t>
      </w:r>
      <w:r w:rsidRPr="008348D3">
        <w:rPr>
          <w:sz w:val="20"/>
          <w:szCs w:val="20"/>
        </w:rPr>
        <w:t xml:space="preserve"> As the prosthesis supplier is entitled to charge above the amount stipulated by the Minimum Benefit, any difference is the out-of-pocket amount that must be paid by the fund member unless the fund agrees to pay above the Minimum Benefit amount. Whether funds pay above the Minimum Benefit amount is a fund decision and something that each fund must decide for themselves independently. </w:t>
      </w:r>
    </w:p>
    <w:p w14:paraId="36D56A2D" w14:textId="77777777" w:rsidR="00772246" w:rsidRDefault="00772246" w:rsidP="00772246">
      <w:pPr>
        <w:rPr>
          <w:sz w:val="20"/>
          <w:szCs w:val="20"/>
        </w:rPr>
      </w:pPr>
      <w:r w:rsidRPr="008348D3">
        <w:rPr>
          <w:sz w:val="20"/>
          <w:szCs w:val="20"/>
        </w:rPr>
        <w:t xml:space="preserve">The </w:t>
      </w:r>
      <w:proofErr w:type="spellStart"/>
      <w:r w:rsidRPr="008348D3">
        <w:rPr>
          <w:rFonts w:ascii="Courier New" w:hAnsi="Courier New" w:cs="Courier New"/>
          <w:sz w:val="20"/>
          <w:szCs w:val="20"/>
        </w:rPr>
        <w:t>M</w:t>
      </w:r>
      <w:r w:rsidR="006B4C66">
        <w:rPr>
          <w:rFonts w:ascii="Courier New" w:hAnsi="Courier New" w:cs="Courier New"/>
          <w:sz w:val="20"/>
          <w:szCs w:val="20"/>
        </w:rPr>
        <w:t>ax</w:t>
      </w:r>
      <w:r w:rsidRPr="008348D3">
        <w:rPr>
          <w:rFonts w:ascii="Courier New" w:hAnsi="Courier New" w:cs="Courier New"/>
          <w:sz w:val="20"/>
          <w:szCs w:val="20"/>
        </w:rPr>
        <w:t>imumBenefit</w:t>
      </w:r>
      <w:proofErr w:type="spellEnd"/>
      <w:r w:rsidRPr="008348D3">
        <w:rPr>
          <w:rFonts w:ascii="Courier New" w:hAnsi="Courier New" w:cs="Courier New"/>
          <w:sz w:val="20"/>
          <w:szCs w:val="20"/>
        </w:rPr>
        <w:t xml:space="preserve"> </w:t>
      </w:r>
      <w:r w:rsidRPr="008348D3">
        <w:rPr>
          <w:sz w:val="20"/>
          <w:szCs w:val="20"/>
        </w:rPr>
        <w:t>element is a decimal number with</w:t>
      </w:r>
      <w:r w:rsidR="006B4C66">
        <w:rPr>
          <w:sz w:val="20"/>
          <w:szCs w:val="20"/>
        </w:rPr>
        <w:t xml:space="preserve"> up to</w:t>
      </w:r>
      <w:r w:rsidRPr="008348D3">
        <w:rPr>
          <w:sz w:val="20"/>
          <w:szCs w:val="20"/>
        </w:rPr>
        <w:t xml:space="preserve"> two decimal places.</w:t>
      </w:r>
    </w:p>
    <w:p w14:paraId="345709EE" w14:textId="77777777" w:rsidR="006B4C66" w:rsidRDefault="006B4C66" w:rsidP="00772246">
      <w:pPr>
        <w:rPr>
          <w:sz w:val="20"/>
          <w:szCs w:val="20"/>
        </w:rPr>
      </w:pPr>
    </w:p>
    <w:p w14:paraId="0A24B12D" w14:textId="77777777" w:rsidR="006B4C66" w:rsidRDefault="006B4C66" w:rsidP="00772246">
      <w:pPr>
        <w:rPr>
          <w:sz w:val="20"/>
          <w:szCs w:val="20"/>
        </w:rPr>
      </w:pPr>
      <w:r>
        <w:rPr>
          <w:sz w:val="20"/>
          <w:szCs w:val="20"/>
        </w:rPr>
        <w:t xml:space="preserve">Note that this field is not in use as of February 2019 so the default value </w:t>
      </w:r>
      <w:r w:rsidR="00964F40">
        <w:rPr>
          <w:sz w:val="20"/>
          <w:szCs w:val="20"/>
        </w:rPr>
        <w:t xml:space="preserve">supplied for this field </w:t>
      </w:r>
      <w:r>
        <w:rPr>
          <w:sz w:val="20"/>
          <w:szCs w:val="20"/>
        </w:rPr>
        <w:t xml:space="preserve">is 0. </w:t>
      </w:r>
    </w:p>
    <w:p w14:paraId="3CADCA4A" w14:textId="77777777" w:rsidR="00BD5435" w:rsidRDefault="00BD5435" w:rsidP="00630F61">
      <w:pPr>
        <w:pStyle w:val="InstructionText"/>
        <w:rPr>
          <w:b/>
        </w:rPr>
      </w:pPr>
    </w:p>
    <w:tbl>
      <w:tblPr>
        <w:tblW w:w="8755" w:type="dxa"/>
        <w:shd w:val="pct5" w:color="auto" w:fill="auto"/>
        <w:tblLayout w:type="fixed"/>
        <w:tblLook w:val="0000" w:firstRow="0" w:lastRow="0" w:firstColumn="0" w:lastColumn="0" w:noHBand="0" w:noVBand="0"/>
      </w:tblPr>
      <w:tblGrid>
        <w:gridCol w:w="1668"/>
        <w:gridCol w:w="1134"/>
        <w:gridCol w:w="5953"/>
      </w:tblGrid>
      <w:tr w:rsidR="00B9496C" w14:paraId="13FA7529" w14:textId="77777777" w:rsidTr="004279AD">
        <w:trPr>
          <w:trHeight w:val="136"/>
        </w:trPr>
        <w:tc>
          <w:tcPr>
            <w:tcW w:w="1668" w:type="dxa"/>
            <w:shd w:val="pct5" w:color="auto" w:fill="auto"/>
          </w:tcPr>
          <w:p w14:paraId="72364289" w14:textId="77777777" w:rsidR="00B9496C" w:rsidRDefault="00B9496C" w:rsidP="00B9496C">
            <w:pPr>
              <w:pStyle w:val="Default"/>
              <w:rPr>
                <w:sz w:val="16"/>
                <w:szCs w:val="16"/>
              </w:rPr>
            </w:pPr>
            <w:r>
              <w:rPr>
                <w:b/>
                <w:bCs/>
                <w:sz w:val="16"/>
                <w:szCs w:val="16"/>
              </w:rPr>
              <w:t xml:space="preserve">Maximum Benefit </w:t>
            </w:r>
          </w:p>
        </w:tc>
        <w:tc>
          <w:tcPr>
            <w:tcW w:w="1134" w:type="dxa"/>
            <w:shd w:val="pct5" w:color="auto" w:fill="auto"/>
          </w:tcPr>
          <w:p w14:paraId="26A370D1" w14:textId="77777777" w:rsidR="00B9496C" w:rsidRDefault="00B9496C" w:rsidP="004279AD">
            <w:pPr>
              <w:pStyle w:val="Default"/>
              <w:rPr>
                <w:sz w:val="16"/>
                <w:szCs w:val="16"/>
              </w:rPr>
            </w:pPr>
            <w:r>
              <w:rPr>
                <w:b/>
                <w:bCs/>
                <w:sz w:val="16"/>
                <w:szCs w:val="16"/>
              </w:rPr>
              <w:t xml:space="preserve">XML Path </w:t>
            </w:r>
          </w:p>
        </w:tc>
        <w:tc>
          <w:tcPr>
            <w:tcW w:w="5953" w:type="dxa"/>
            <w:shd w:val="pct5" w:color="auto" w:fill="auto"/>
          </w:tcPr>
          <w:p w14:paraId="672BBCE4" w14:textId="77777777" w:rsidR="00B9496C" w:rsidRDefault="00B9496C" w:rsidP="00B9496C">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MaximumBenefit</w:t>
            </w:r>
            <w:proofErr w:type="spellEnd"/>
            <w:r>
              <w:rPr>
                <w:rFonts w:ascii="Courier New" w:hAnsi="Courier New" w:cs="Courier New"/>
                <w:sz w:val="16"/>
                <w:szCs w:val="16"/>
              </w:rPr>
              <w:t xml:space="preserve"> </w:t>
            </w:r>
          </w:p>
        </w:tc>
      </w:tr>
      <w:tr w:rsidR="00B9496C" w14:paraId="29197EC0" w14:textId="77777777" w:rsidTr="004279AD">
        <w:trPr>
          <w:trHeight w:val="242"/>
        </w:trPr>
        <w:tc>
          <w:tcPr>
            <w:tcW w:w="2802" w:type="dxa"/>
            <w:gridSpan w:val="2"/>
            <w:shd w:val="pct5" w:color="auto" w:fill="auto"/>
          </w:tcPr>
          <w:p w14:paraId="0A6D62D1" w14:textId="77777777" w:rsidR="00B9496C" w:rsidRDefault="00B9496C" w:rsidP="004279AD">
            <w:pPr>
              <w:pStyle w:val="Default"/>
              <w:rPr>
                <w:sz w:val="16"/>
                <w:szCs w:val="16"/>
              </w:rPr>
            </w:pPr>
            <w:r>
              <w:rPr>
                <w:b/>
                <w:bCs/>
                <w:sz w:val="16"/>
                <w:szCs w:val="16"/>
              </w:rPr>
              <w:t xml:space="preserve">Type </w:t>
            </w:r>
          </w:p>
        </w:tc>
        <w:tc>
          <w:tcPr>
            <w:tcW w:w="5953" w:type="dxa"/>
            <w:shd w:val="pct5" w:color="auto" w:fill="auto"/>
          </w:tcPr>
          <w:p w14:paraId="217492E4" w14:textId="77777777" w:rsidR="00B9496C" w:rsidRDefault="00B9496C" w:rsidP="004279AD">
            <w:pPr>
              <w:pStyle w:val="Default"/>
              <w:rPr>
                <w:rFonts w:ascii="Courier New" w:hAnsi="Courier New" w:cs="Courier New"/>
                <w:sz w:val="16"/>
                <w:szCs w:val="16"/>
              </w:rPr>
            </w:pPr>
            <w:r>
              <w:rPr>
                <w:rFonts w:ascii="Courier New" w:hAnsi="Courier New" w:cs="Courier New"/>
                <w:sz w:val="16"/>
                <w:szCs w:val="16"/>
              </w:rPr>
              <w:t xml:space="preserve">Decimal </w:t>
            </w:r>
          </w:p>
          <w:p w14:paraId="1033F9B1" w14:textId="77777777" w:rsidR="00B9496C" w:rsidRDefault="00B9496C" w:rsidP="004279AD">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minInclusive</w:t>
            </w:r>
            <w:proofErr w:type="spellEnd"/>
            <w:r>
              <w:rPr>
                <w:rFonts w:ascii="Courier New" w:hAnsi="Courier New" w:cs="Courier New"/>
                <w:sz w:val="16"/>
                <w:szCs w:val="16"/>
              </w:rPr>
              <w:t xml:space="preserve"> value="0.0" </w:t>
            </w:r>
          </w:p>
          <w:p w14:paraId="34FEAC01" w14:textId="77777777" w:rsidR="00B9496C" w:rsidRDefault="00B9496C" w:rsidP="004279AD">
            <w:pPr>
              <w:pStyle w:val="Default"/>
              <w:rPr>
                <w:rFonts w:ascii="Courier New" w:hAnsi="Courier New" w:cs="Courier New"/>
                <w:sz w:val="16"/>
                <w:szCs w:val="16"/>
              </w:rPr>
            </w:pPr>
          </w:p>
        </w:tc>
      </w:tr>
      <w:tr w:rsidR="00B9496C" w14:paraId="4BB3EF82" w14:textId="77777777" w:rsidTr="004279AD">
        <w:trPr>
          <w:trHeight w:val="136"/>
        </w:trPr>
        <w:tc>
          <w:tcPr>
            <w:tcW w:w="2802" w:type="dxa"/>
            <w:gridSpan w:val="2"/>
            <w:shd w:val="pct5" w:color="auto" w:fill="auto"/>
          </w:tcPr>
          <w:p w14:paraId="5220642A" w14:textId="77777777" w:rsidR="00B9496C" w:rsidRDefault="00B9496C" w:rsidP="004279AD">
            <w:pPr>
              <w:pStyle w:val="Default"/>
              <w:rPr>
                <w:sz w:val="16"/>
                <w:szCs w:val="16"/>
              </w:rPr>
            </w:pPr>
            <w:r>
              <w:rPr>
                <w:b/>
                <w:bCs/>
                <w:sz w:val="16"/>
                <w:szCs w:val="16"/>
              </w:rPr>
              <w:t xml:space="preserve">Disposition </w:t>
            </w:r>
          </w:p>
        </w:tc>
        <w:tc>
          <w:tcPr>
            <w:tcW w:w="5953" w:type="dxa"/>
            <w:shd w:val="pct5" w:color="auto" w:fill="auto"/>
          </w:tcPr>
          <w:p w14:paraId="3FAF85FC" w14:textId="77777777" w:rsidR="00B9496C" w:rsidRDefault="00B9496C" w:rsidP="004279AD">
            <w:pPr>
              <w:pStyle w:val="Default"/>
              <w:rPr>
                <w:rFonts w:ascii="Courier New" w:hAnsi="Courier New" w:cs="Courier New"/>
                <w:sz w:val="16"/>
                <w:szCs w:val="16"/>
              </w:rPr>
            </w:pPr>
            <w:r>
              <w:rPr>
                <w:rFonts w:ascii="Courier New" w:hAnsi="Courier New" w:cs="Courier New"/>
                <w:sz w:val="16"/>
                <w:szCs w:val="16"/>
              </w:rPr>
              <w:t xml:space="preserve">Required </w:t>
            </w:r>
          </w:p>
        </w:tc>
      </w:tr>
      <w:tr w:rsidR="00B9496C" w14:paraId="7C70610E" w14:textId="77777777" w:rsidTr="004279AD">
        <w:trPr>
          <w:trHeight w:val="227"/>
        </w:trPr>
        <w:tc>
          <w:tcPr>
            <w:tcW w:w="2802" w:type="dxa"/>
            <w:gridSpan w:val="2"/>
            <w:shd w:val="pct5" w:color="auto" w:fill="auto"/>
          </w:tcPr>
          <w:p w14:paraId="50F83BB2" w14:textId="77777777" w:rsidR="00B9496C" w:rsidRDefault="00B9496C" w:rsidP="004279AD">
            <w:pPr>
              <w:pStyle w:val="Default"/>
              <w:rPr>
                <w:sz w:val="16"/>
                <w:szCs w:val="16"/>
              </w:rPr>
            </w:pPr>
            <w:r>
              <w:rPr>
                <w:b/>
                <w:bCs/>
                <w:sz w:val="16"/>
                <w:szCs w:val="16"/>
              </w:rPr>
              <w:t xml:space="preserve">Details </w:t>
            </w:r>
          </w:p>
        </w:tc>
        <w:tc>
          <w:tcPr>
            <w:tcW w:w="5953" w:type="dxa"/>
            <w:shd w:val="pct5" w:color="auto" w:fill="auto"/>
          </w:tcPr>
          <w:p w14:paraId="5E1703F6" w14:textId="77777777" w:rsidR="00B9496C" w:rsidRDefault="00B9496C" w:rsidP="004279AD">
            <w:pPr>
              <w:pStyle w:val="Default"/>
              <w:rPr>
                <w:rFonts w:ascii="Courier New" w:hAnsi="Courier New" w:cs="Courier New"/>
                <w:sz w:val="16"/>
                <w:szCs w:val="16"/>
              </w:rPr>
            </w:pPr>
            <w:proofErr w:type="spellStart"/>
            <w:r>
              <w:rPr>
                <w:rFonts w:ascii="Courier New" w:hAnsi="Courier New" w:cs="Courier New"/>
                <w:sz w:val="16"/>
                <w:szCs w:val="16"/>
              </w:rPr>
              <w:t>MaximumBenefit</w:t>
            </w:r>
            <w:proofErr w:type="spellEnd"/>
            <w:r>
              <w:rPr>
                <w:rFonts w:ascii="Courier New" w:hAnsi="Courier New" w:cs="Courier New"/>
                <w:sz w:val="16"/>
                <w:szCs w:val="16"/>
              </w:rPr>
              <w:t xml:space="preserve"> is the maximum benefit that a health fund must pay for the prosthesis item used for one of its members </w:t>
            </w:r>
          </w:p>
          <w:p w14:paraId="33FFEE94" w14:textId="77777777" w:rsidR="00B9496C" w:rsidRDefault="00B9496C" w:rsidP="004279AD">
            <w:pPr>
              <w:pStyle w:val="Default"/>
              <w:rPr>
                <w:rFonts w:ascii="Courier New" w:hAnsi="Courier New" w:cs="Courier New"/>
                <w:sz w:val="16"/>
                <w:szCs w:val="16"/>
              </w:rPr>
            </w:pPr>
          </w:p>
        </w:tc>
      </w:tr>
      <w:tr w:rsidR="00B9496C" w:rsidRPr="00506325" w14:paraId="1979383E" w14:textId="77777777" w:rsidTr="004279AD">
        <w:trPr>
          <w:trHeight w:val="136"/>
        </w:trPr>
        <w:tc>
          <w:tcPr>
            <w:tcW w:w="2802" w:type="dxa"/>
            <w:gridSpan w:val="2"/>
            <w:shd w:val="pct5" w:color="auto" w:fill="auto"/>
          </w:tcPr>
          <w:p w14:paraId="7E484640" w14:textId="77777777" w:rsidR="00B9496C" w:rsidRPr="00506325" w:rsidRDefault="00B9496C" w:rsidP="004279AD">
            <w:pPr>
              <w:autoSpaceDE w:val="0"/>
              <w:autoSpaceDN w:val="0"/>
              <w:adjustRightInd w:val="0"/>
              <w:rPr>
                <w:rFonts w:ascii="Arial" w:hAnsi="Arial" w:cs="Arial"/>
                <w:color w:val="000000"/>
                <w:sz w:val="16"/>
                <w:szCs w:val="16"/>
                <w:lang w:eastAsia="en-AU"/>
              </w:rPr>
            </w:pPr>
            <w:r w:rsidRPr="00506325">
              <w:rPr>
                <w:rFonts w:ascii="Arial" w:hAnsi="Arial" w:cs="Arial"/>
                <w:b/>
                <w:bCs/>
                <w:color w:val="000000"/>
                <w:sz w:val="16"/>
                <w:szCs w:val="16"/>
                <w:lang w:eastAsia="en-AU"/>
              </w:rPr>
              <w:t xml:space="preserve">Example </w:t>
            </w:r>
          </w:p>
        </w:tc>
        <w:tc>
          <w:tcPr>
            <w:tcW w:w="5953" w:type="dxa"/>
            <w:shd w:val="pct5" w:color="auto" w:fill="auto"/>
          </w:tcPr>
          <w:p w14:paraId="35BC024E" w14:textId="77777777" w:rsidR="00B9496C" w:rsidRDefault="00B9496C" w:rsidP="004279AD">
            <w:pPr>
              <w:autoSpaceDE w:val="0"/>
              <w:autoSpaceDN w:val="0"/>
              <w:adjustRightInd w:val="0"/>
              <w:rPr>
                <w:rFonts w:ascii="Courier New" w:hAnsi="Courier New" w:cs="Courier New"/>
                <w:color w:val="000000"/>
                <w:sz w:val="16"/>
                <w:szCs w:val="16"/>
                <w:lang w:eastAsia="en-AU"/>
              </w:rPr>
            </w:pPr>
            <w:r w:rsidRPr="00506325">
              <w:rPr>
                <w:rFonts w:ascii="Courier New" w:hAnsi="Courier New" w:cs="Courier New"/>
                <w:color w:val="000000"/>
                <w:sz w:val="16"/>
                <w:szCs w:val="16"/>
                <w:lang w:eastAsia="en-AU"/>
              </w:rPr>
              <w:t>&lt;</w:t>
            </w:r>
            <w:r>
              <w:rPr>
                <w:rFonts w:ascii="Courier New" w:hAnsi="Courier New" w:cs="Courier New"/>
                <w:sz w:val="16"/>
                <w:szCs w:val="16"/>
              </w:rPr>
              <w:t xml:space="preserve"> </w:t>
            </w:r>
            <w:proofErr w:type="spellStart"/>
            <w:r>
              <w:rPr>
                <w:rFonts w:ascii="Courier New" w:hAnsi="Courier New" w:cs="Courier New"/>
                <w:sz w:val="16"/>
                <w:szCs w:val="16"/>
              </w:rPr>
              <w:t>MaximumBenefit</w:t>
            </w:r>
            <w:proofErr w:type="spellEnd"/>
            <w:r>
              <w:rPr>
                <w:rFonts w:ascii="Courier New" w:hAnsi="Courier New" w:cs="Courier New"/>
                <w:sz w:val="16"/>
                <w:szCs w:val="16"/>
              </w:rPr>
              <w:t xml:space="preserve"> </w:t>
            </w:r>
            <w:r w:rsidRPr="00506325">
              <w:rPr>
                <w:rFonts w:ascii="Courier New" w:hAnsi="Courier New" w:cs="Courier New"/>
                <w:color w:val="000000"/>
                <w:sz w:val="16"/>
                <w:szCs w:val="16"/>
                <w:lang w:eastAsia="en-AU"/>
              </w:rPr>
              <w:t>&gt;4439&lt;/</w:t>
            </w:r>
            <w:r>
              <w:rPr>
                <w:rFonts w:ascii="Courier New" w:hAnsi="Courier New" w:cs="Courier New"/>
                <w:sz w:val="16"/>
                <w:szCs w:val="16"/>
              </w:rPr>
              <w:t xml:space="preserve"> </w:t>
            </w:r>
            <w:proofErr w:type="spellStart"/>
            <w:r>
              <w:rPr>
                <w:rFonts w:ascii="Courier New" w:hAnsi="Courier New" w:cs="Courier New"/>
                <w:sz w:val="16"/>
                <w:szCs w:val="16"/>
              </w:rPr>
              <w:t>MaximumBenefit</w:t>
            </w:r>
            <w:proofErr w:type="spellEnd"/>
            <w:r w:rsidRPr="00506325">
              <w:rPr>
                <w:rFonts w:ascii="Courier New" w:hAnsi="Courier New" w:cs="Courier New"/>
                <w:color w:val="000000"/>
                <w:sz w:val="16"/>
                <w:szCs w:val="16"/>
                <w:lang w:eastAsia="en-AU"/>
              </w:rPr>
              <w:t xml:space="preserve">&gt; </w:t>
            </w:r>
          </w:p>
          <w:p w14:paraId="08B14A53" w14:textId="77777777" w:rsidR="00B9496C" w:rsidRDefault="00B9496C" w:rsidP="004279AD">
            <w:pPr>
              <w:autoSpaceDE w:val="0"/>
              <w:autoSpaceDN w:val="0"/>
              <w:adjustRightInd w:val="0"/>
              <w:rPr>
                <w:rFonts w:ascii="Courier New" w:hAnsi="Courier New" w:cs="Courier New"/>
                <w:color w:val="000000"/>
                <w:sz w:val="16"/>
                <w:szCs w:val="16"/>
                <w:lang w:eastAsia="en-AU"/>
              </w:rPr>
            </w:pPr>
          </w:p>
          <w:p w14:paraId="147CF96B" w14:textId="77777777" w:rsidR="00B9496C" w:rsidRPr="00506325" w:rsidRDefault="00B9496C" w:rsidP="004279AD">
            <w:pPr>
              <w:autoSpaceDE w:val="0"/>
              <w:autoSpaceDN w:val="0"/>
              <w:adjustRightInd w:val="0"/>
              <w:rPr>
                <w:rFonts w:ascii="Courier New" w:hAnsi="Courier New" w:cs="Courier New"/>
                <w:color w:val="000000"/>
                <w:sz w:val="16"/>
                <w:szCs w:val="16"/>
                <w:lang w:eastAsia="en-AU"/>
              </w:rPr>
            </w:pPr>
          </w:p>
        </w:tc>
      </w:tr>
    </w:tbl>
    <w:p w14:paraId="5A6F691B" w14:textId="77777777" w:rsidR="00B9496C" w:rsidRPr="00B9496C" w:rsidRDefault="00B9496C" w:rsidP="00B9496C"/>
    <w:p w14:paraId="7F200EB1" w14:textId="77777777" w:rsidR="00506325" w:rsidRPr="00506325" w:rsidRDefault="00506325" w:rsidP="00506325">
      <w:pPr>
        <w:pStyle w:val="Heading2"/>
      </w:pPr>
      <w:bookmarkStart w:id="102" w:name="_Toc170120982"/>
      <w:bookmarkStart w:id="103" w:name="_Toc383074037"/>
      <w:bookmarkEnd w:id="99"/>
      <w:r w:rsidRPr="00506325">
        <w:t>Human Tissue Amount</w:t>
      </w:r>
      <w:bookmarkEnd w:id="102"/>
      <w:r w:rsidRPr="00506325">
        <w:t xml:space="preserve"> </w:t>
      </w:r>
    </w:p>
    <w:p w14:paraId="0BE08CFF" w14:textId="77777777" w:rsidR="00506325" w:rsidRDefault="00506325" w:rsidP="00506325">
      <w:pPr>
        <w:pStyle w:val="Default"/>
        <w:rPr>
          <w:sz w:val="20"/>
          <w:szCs w:val="20"/>
        </w:rPr>
      </w:pPr>
      <w:r>
        <w:rPr>
          <w:sz w:val="20"/>
          <w:szCs w:val="20"/>
        </w:rPr>
        <w:t xml:space="preserve">The </w:t>
      </w:r>
      <w:proofErr w:type="spellStart"/>
      <w:r>
        <w:rPr>
          <w:rFonts w:ascii="Courier New" w:hAnsi="Courier New" w:cs="Courier New"/>
          <w:sz w:val="20"/>
          <w:szCs w:val="20"/>
        </w:rPr>
        <w:t>HumanTissueAmount</w:t>
      </w:r>
      <w:proofErr w:type="spellEnd"/>
      <w:r>
        <w:rPr>
          <w:rFonts w:ascii="Courier New" w:hAnsi="Courier New" w:cs="Courier New"/>
          <w:sz w:val="20"/>
          <w:szCs w:val="20"/>
        </w:rPr>
        <w:t xml:space="preserve"> </w:t>
      </w:r>
      <w:r>
        <w:rPr>
          <w:sz w:val="20"/>
          <w:szCs w:val="20"/>
        </w:rPr>
        <w:t xml:space="preserve">element is the charge that has been stipulated by the Commonwealth for the respective human tissue item. This is the </w:t>
      </w:r>
      <w:r w:rsidR="00847E8F">
        <w:rPr>
          <w:sz w:val="20"/>
          <w:szCs w:val="20"/>
        </w:rPr>
        <w:t xml:space="preserve">minimum </w:t>
      </w:r>
      <w:r>
        <w:rPr>
          <w:sz w:val="20"/>
          <w:szCs w:val="20"/>
        </w:rPr>
        <w:t xml:space="preserve">amount that  </w:t>
      </w:r>
      <w:r w:rsidR="00847E8F">
        <w:rPr>
          <w:sz w:val="20"/>
          <w:szCs w:val="20"/>
        </w:rPr>
        <w:t xml:space="preserve">that a private health insurer must pay in respect of </w:t>
      </w:r>
      <w:r>
        <w:rPr>
          <w:sz w:val="20"/>
          <w:szCs w:val="20"/>
        </w:rPr>
        <w:t xml:space="preserve">the </w:t>
      </w:r>
      <w:r w:rsidR="00847E8F">
        <w:rPr>
          <w:sz w:val="20"/>
          <w:szCs w:val="20"/>
        </w:rPr>
        <w:t xml:space="preserve">listed </w:t>
      </w:r>
      <w:r>
        <w:rPr>
          <w:sz w:val="20"/>
          <w:szCs w:val="20"/>
        </w:rPr>
        <w:t xml:space="preserve">human tissue item. </w:t>
      </w:r>
    </w:p>
    <w:p w14:paraId="408DCD4E" w14:textId="77777777" w:rsidR="00506325" w:rsidRDefault="00506325" w:rsidP="00506325">
      <w:pPr>
        <w:pStyle w:val="Default"/>
        <w:rPr>
          <w:sz w:val="20"/>
          <w:szCs w:val="20"/>
        </w:rPr>
      </w:pPr>
      <w:r>
        <w:rPr>
          <w:sz w:val="20"/>
          <w:szCs w:val="20"/>
        </w:rPr>
        <w:t xml:space="preserve">When </w:t>
      </w:r>
      <w:r>
        <w:rPr>
          <w:rFonts w:ascii="Courier New" w:hAnsi="Courier New" w:cs="Courier New"/>
          <w:sz w:val="20"/>
          <w:szCs w:val="20"/>
        </w:rPr>
        <w:t xml:space="preserve">ItemType </w:t>
      </w:r>
      <w:r>
        <w:rPr>
          <w:sz w:val="20"/>
          <w:szCs w:val="20"/>
        </w:rPr>
        <w:t>is ‘</w:t>
      </w:r>
      <w:r>
        <w:rPr>
          <w:rFonts w:ascii="Courier New" w:hAnsi="Courier New" w:cs="Courier New"/>
          <w:sz w:val="20"/>
          <w:szCs w:val="20"/>
        </w:rPr>
        <w:t>Prosthesis</w:t>
      </w:r>
      <w:r>
        <w:rPr>
          <w:sz w:val="20"/>
          <w:szCs w:val="20"/>
        </w:rPr>
        <w:t>’ or ‘</w:t>
      </w:r>
      <w:r>
        <w:rPr>
          <w:rFonts w:ascii="Courier New" w:hAnsi="Courier New" w:cs="Courier New"/>
          <w:sz w:val="20"/>
          <w:szCs w:val="20"/>
        </w:rPr>
        <w:t>Other</w:t>
      </w:r>
      <w:r>
        <w:rPr>
          <w:sz w:val="20"/>
          <w:szCs w:val="20"/>
        </w:rPr>
        <w:t xml:space="preserve">’, the Human Tissue Amount will always be zero. Otherwise, when </w:t>
      </w:r>
      <w:r>
        <w:rPr>
          <w:rFonts w:ascii="Courier New" w:hAnsi="Courier New" w:cs="Courier New"/>
          <w:sz w:val="20"/>
          <w:szCs w:val="20"/>
        </w:rPr>
        <w:t xml:space="preserve">ItemType </w:t>
      </w:r>
      <w:r>
        <w:rPr>
          <w:sz w:val="20"/>
          <w:szCs w:val="20"/>
        </w:rPr>
        <w:t>is ‘</w:t>
      </w:r>
      <w:r>
        <w:rPr>
          <w:rFonts w:ascii="Courier New" w:hAnsi="Courier New" w:cs="Courier New"/>
          <w:sz w:val="20"/>
          <w:szCs w:val="20"/>
        </w:rPr>
        <w:t>Human Tissue</w:t>
      </w:r>
      <w:r>
        <w:rPr>
          <w:sz w:val="20"/>
          <w:szCs w:val="20"/>
        </w:rPr>
        <w:t xml:space="preserve">’, the Human Tissue Amount will be greater than or equal to zero. </w:t>
      </w:r>
    </w:p>
    <w:p w14:paraId="1B0A0BCB" w14:textId="77777777" w:rsidR="00BE4D80" w:rsidRDefault="00506325" w:rsidP="00506325">
      <w:pPr>
        <w:pStyle w:val="Guidance"/>
        <w:rPr>
          <w:color w:val="000000"/>
          <w:lang w:eastAsia="en-AU"/>
        </w:rPr>
      </w:pPr>
      <w:r w:rsidRPr="00506325">
        <w:rPr>
          <w:color w:val="000000"/>
          <w:lang w:eastAsia="en-AU"/>
        </w:rPr>
        <w:t xml:space="preserve">The </w:t>
      </w:r>
      <w:proofErr w:type="spellStart"/>
      <w:r w:rsidRPr="00506325">
        <w:rPr>
          <w:rFonts w:ascii="Courier New" w:hAnsi="Courier New" w:cs="Courier New"/>
          <w:color w:val="000000"/>
          <w:lang w:eastAsia="en-AU"/>
        </w:rPr>
        <w:t>HumanTissueAmount</w:t>
      </w:r>
      <w:proofErr w:type="spellEnd"/>
      <w:r>
        <w:rPr>
          <w:rFonts w:ascii="Courier New" w:hAnsi="Courier New" w:cs="Courier New"/>
        </w:rPr>
        <w:t xml:space="preserve"> </w:t>
      </w:r>
      <w:r w:rsidRPr="00506325">
        <w:rPr>
          <w:color w:val="000000"/>
          <w:lang w:eastAsia="en-AU"/>
        </w:rPr>
        <w:t xml:space="preserve">element is a decimal number with </w:t>
      </w:r>
      <w:r w:rsidR="00DB1605">
        <w:rPr>
          <w:color w:val="000000"/>
          <w:lang w:eastAsia="en-AU"/>
        </w:rPr>
        <w:t xml:space="preserve">up to </w:t>
      </w:r>
      <w:r w:rsidRPr="00506325">
        <w:rPr>
          <w:color w:val="000000"/>
          <w:lang w:eastAsia="en-AU"/>
        </w:rPr>
        <w:t>two decimal places.</w:t>
      </w:r>
    </w:p>
    <w:p w14:paraId="6B733825" w14:textId="77777777" w:rsidR="007700E7" w:rsidRDefault="007700E7" w:rsidP="00506325">
      <w:pPr>
        <w:pStyle w:val="Guidance"/>
      </w:pPr>
    </w:p>
    <w:tbl>
      <w:tblPr>
        <w:tblW w:w="8764" w:type="dxa"/>
        <w:shd w:val="pct5" w:color="auto" w:fill="auto"/>
        <w:tblLayout w:type="fixed"/>
        <w:tblLook w:val="0000" w:firstRow="0" w:lastRow="0" w:firstColumn="0" w:lastColumn="0" w:noHBand="0" w:noVBand="0"/>
      </w:tblPr>
      <w:tblGrid>
        <w:gridCol w:w="1668"/>
        <w:gridCol w:w="1134"/>
        <w:gridCol w:w="5962"/>
      </w:tblGrid>
      <w:tr w:rsidR="00506325" w14:paraId="5B7BFFE7" w14:textId="77777777" w:rsidTr="007700E7">
        <w:trPr>
          <w:trHeight w:val="204"/>
        </w:trPr>
        <w:tc>
          <w:tcPr>
            <w:tcW w:w="1668" w:type="dxa"/>
            <w:shd w:val="pct5" w:color="auto" w:fill="auto"/>
          </w:tcPr>
          <w:p w14:paraId="3E3DD5A2" w14:textId="77777777" w:rsidR="00506325" w:rsidRDefault="00506325">
            <w:pPr>
              <w:pStyle w:val="Default"/>
              <w:rPr>
                <w:sz w:val="16"/>
                <w:szCs w:val="16"/>
              </w:rPr>
            </w:pPr>
            <w:r>
              <w:rPr>
                <w:b/>
                <w:bCs/>
                <w:sz w:val="16"/>
                <w:szCs w:val="16"/>
              </w:rPr>
              <w:t xml:space="preserve">Human Tissue Amount </w:t>
            </w:r>
          </w:p>
        </w:tc>
        <w:tc>
          <w:tcPr>
            <w:tcW w:w="1134" w:type="dxa"/>
            <w:shd w:val="pct5" w:color="auto" w:fill="auto"/>
          </w:tcPr>
          <w:p w14:paraId="65397ACC" w14:textId="77777777" w:rsidR="00506325" w:rsidRDefault="00506325">
            <w:pPr>
              <w:pStyle w:val="Default"/>
              <w:rPr>
                <w:sz w:val="16"/>
                <w:szCs w:val="16"/>
              </w:rPr>
            </w:pPr>
            <w:r>
              <w:rPr>
                <w:b/>
                <w:bCs/>
                <w:sz w:val="16"/>
                <w:szCs w:val="16"/>
              </w:rPr>
              <w:t xml:space="preserve">XML Path </w:t>
            </w:r>
          </w:p>
        </w:tc>
        <w:tc>
          <w:tcPr>
            <w:tcW w:w="5962" w:type="dxa"/>
            <w:shd w:val="pct5" w:color="auto" w:fill="auto"/>
          </w:tcPr>
          <w:p w14:paraId="6928C0DE" w14:textId="77777777" w:rsidR="00506325" w:rsidRDefault="00506325">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HumanTissueAmount</w:t>
            </w:r>
            <w:proofErr w:type="spellEnd"/>
            <w:r>
              <w:rPr>
                <w:rFonts w:ascii="Courier New" w:hAnsi="Courier New" w:cs="Courier New"/>
                <w:sz w:val="16"/>
                <w:szCs w:val="16"/>
              </w:rPr>
              <w:t xml:space="preserve"> </w:t>
            </w:r>
          </w:p>
        </w:tc>
      </w:tr>
      <w:tr w:rsidR="00506325" w14:paraId="1E8B4B01" w14:textId="77777777" w:rsidTr="007700E7">
        <w:trPr>
          <w:trHeight w:val="241"/>
        </w:trPr>
        <w:tc>
          <w:tcPr>
            <w:tcW w:w="2802" w:type="dxa"/>
            <w:gridSpan w:val="2"/>
            <w:shd w:val="pct5" w:color="auto" w:fill="auto"/>
          </w:tcPr>
          <w:p w14:paraId="3F153967" w14:textId="77777777" w:rsidR="00506325" w:rsidRDefault="00506325">
            <w:pPr>
              <w:pStyle w:val="Default"/>
              <w:rPr>
                <w:sz w:val="16"/>
                <w:szCs w:val="16"/>
              </w:rPr>
            </w:pPr>
            <w:r>
              <w:rPr>
                <w:b/>
                <w:bCs/>
                <w:sz w:val="16"/>
                <w:szCs w:val="16"/>
              </w:rPr>
              <w:t xml:space="preserve">Type </w:t>
            </w:r>
          </w:p>
        </w:tc>
        <w:tc>
          <w:tcPr>
            <w:tcW w:w="5962" w:type="dxa"/>
            <w:shd w:val="pct5" w:color="auto" w:fill="auto"/>
          </w:tcPr>
          <w:p w14:paraId="2C480141"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Decimal </w:t>
            </w:r>
          </w:p>
          <w:p w14:paraId="6164F679"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minInclusive</w:t>
            </w:r>
            <w:proofErr w:type="spellEnd"/>
            <w:r>
              <w:rPr>
                <w:rFonts w:ascii="Courier New" w:hAnsi="Courier New" w:cs="Courier New"/>
                <w:sz w:val="16"/>
                <w:szCs w:val="16"/>
              </w:rPr>
              <w:t xml:space="preserve"> value="0.0" </w:t>
            </w:r>
          </w:p>
          <w:p w14:paraId="79507451" w14:textId="77777777" w:rsidR="00506325" w:rsidRDefault="00506325">
            <w:pPr>
              <w:pStyle w:val="Default"/>
              <w:rPr>
                <w:rFonts w:ascii="Courier New" w:hAnsi="Courier New" w:cs="Courier New"/>
                <w:sz w:val="16"/>
                <w:szCs w:val="16"/>
              </w:rPr>
            </w:pPr>
          </w:p>
        </w:tc>
      </w:tr>
      <w:tr w:rsidR="00506325" w14:paraId="68F882DE" w14:textId="77777777" w:rsidTr="007700E7">
        <w:trPr>
          <w:trHeight w:val="136"/>
        </w:trPr>
        <w:tc>
          <w:tcPr>
            <w:tcW w:w="2802" w:type="dxa"/>
            <w:gridSpan w:val="2"/>
            <w:shd w:val="pct5" w:color="auto" w:fill="auto"/>
          </w:tcPr>
          <w:p w14:paraId="60C91757" w14:textId="77777777" w:rsidR="00506325" w:rsidRDefault="00506325">
            <w:pPr>
              <w:pStyle w:val="Default"/>
              <w:rPr>
                <w:sz w:val="16"/>
                <w:szCs w:val="16"/>
              </w:rPr>
            </w:pPr>
            <w:r>
              <w:rPr>
                <w:b/>
                <w:bCs/>
                <w:sz w:val="16"/>
                <w:szCs w:val="16"/>
              </w:rPr>
              <w:t xml:space="preserve">Disposition </w:t>
            </w:r>
          </w:p>
        </w:tc>
        <w:tc>
          <w:tcPr>
            <w:tcW w:w="5962" w:type="dxa"/>
            <w:shd w:val="pct5" w:color="auto" w:fill="auto"/>
          </w:tcPr>
          <w:p w14:paraId="1D91445E"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Required </w:t>
            </w:r>
          </w:p>
        </w:tc>
      </w:tr>
      <w:tr w:rsidR="00506325" w14:paraId="76EA9DEA" w14:textId="77777777" w:rsidTr="007700E7">
        <w:trPr>
          <w:trHeight w:val="227"/>
        </w:trPr>
        <w:tc>
          <w:tcPr>
            <w:tcW w:w="2802" w:type="dxa"/>
            <w:gridSpan w:val="2"/>
            <w:shd w:val="pct5" w:color="auto" w:fill="auto"/>
          </w:tcPr>
          <w:p w14:paraId="20C16BBF" w14:textId="77777777" w:rsidR="00506325" w:rsidRDefault="00506325">
            <w:pPr>
              <w:pStyle w:val="Default"/>
              <w:rPr>
                <w:sz w:val="16"/>
                <w:szCs w:val="16"/>
              </w:rPr>
            </w:pPr>
            <w:r>
              <w:rPr>
                <w:b/>
                <w:bCs/>
                <w:sz w:val="16"/>
                <w:szCs w:val="16"/>
              </w:rPr>
              <w:t xml:space="preserve">Details </w:t>
            </w:r>
          </w:p>
        </w:tc>
        <w:tc>
          <w:tcPr>
            <w:tcW w:w="5962" w:type="dxa"/>
            <w:shd w:val="pct5" w:color="auto" w:fill="auto"/>
          </w:tcPr>
          <w:p w14:paraId="374F43D9" w14:textId="77777777" w:rsidR="00506325" w:rsidRDefault="00506325">
            <w:pPr>
              <w:pStyle w:val="Default"/>
              <w:rPr>
                <w:sz w:val="16"/>
                <w:szCs w:val="16"/>
              </w:rPr>
            </w:pPr>
            <w:proofErr w:type="spellStart"/>
            <w:r>
              <w:rPr>
                <w:rFonts w:ascii="Courier New" w:hAnsi="Courier New" w:cs="Courier New"/>
                <w:sz w:val="16"/>
                <w:szCs w:val="16"/>
              </w:rPr>
              <w:t>HumanTissueAmount</w:t>
            </w:r>
            <w:proofErr w:type="spellEnd"/>
            <w:r>
              <w:rPr>
                <w:rFonts w:ascii="Courier New" w:hAnsi="Courier New" w:cs="Courier New"/>
                <w:sz w:val="16"/>
                <w:szCs w:val="16"/>
              </w:rPr>
              <w:t xml:space="preserve"> is the amount that a health fund must pay for the human tissue item used for one of its members. </w:t>
            </w:r>
          </w:p>
        </w:tc>
      </w:tr>
      <w:tr w:rsidR="00506325" w14:paraId="3DF8B78E" w14:textId="77777777" w:rsidTr="007700E7">
        <w:trPr>
          <w:trHeight w:val="136"/>
        </w:trPr>
        <w:tc>
          <w:tcPr>
            <w:tcW w:w="2802" w:type="dxa"/>
            <w:gridSpan w:val="2"/>
            <w:shd w:val="pct5" w:color="auto" w:fill="auto"/>
          </w:tcPr>
          <w:p w14:paraId="21B92228" w14:textId="77777777" w:rsidR="00506325" w:rsidRDefault="00506325">
            <w:pPr>
              <w:pStyle w:val="Default"/>
              <w:rPr>
                <w:sz w:val="16"/>
                <w:szCs w:val="16"/>
              </w:rPr>
            </w:pPr>
            <w:r>
              <w:rPr>
                <w:b/>
                <w:bCs/>
                <w:sz w:val="16"/>
                <w:szCs w:val="16"/>
              </w:rPr>
              <w:t xml:space="preserve">Example </w:t>
            </w:r>
          </w:p>
        </w:tc>
        <w:tc>
          <w:tcPr>
            <w:tcW w:w="5962" w:type="dxa"/>
            <w:shd w:val="pct5" w:color="auto" w:fill="auto"/>
          </w:tcPr>
          <w:p w14:paraId="56600DA8" w14:textId="77777777" w:rsidR="00506325" w:rsidRDefault="00506325">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HumanTissueAmount</w:t>
            </w:r>
            <w:proofErr w:type="spellEnd"/>
            <w:r>
              <w:rPr>
                <w:rFonts w:ascii="Courier New" w:hAnsi="Courier New" w:cs="Courier New"/>
                <w:sz w:val="16"/>
                <w:szCs w:val="16"/>
              </w:rPr>
              <w:t>&gt;374&lt;/</w:t>
            </w:r>
            <w:proofErr w:type="spellStart"/>
            <w:r>
              <w:rPr>
                <w:rFonts w:ascii="Courier New" w:hAnsi="Courier New" w:cs="Courier New"/>
                <w:sz w:val="16"/>
                <w:szCs w:val="16"/>
              </w:rPr>
              <w:t>HumanTissueAmount</w:t>
            </w:r>
            <w:proofErr w:type="spellEnd"/>
            <w:r>
              <w:rPr>
                <w:rFonts w:ascii="Courier New" w:hAnsi="Courier New" w:cs="Courier New"/>
                <w:sz w:val="16"/>
                <w:szCs w:val="16"/>
              </w:rPr>
              <w:t xml:space="preserve">&gt; </w:t>
            </w:r>
          </w:p>
        </w:tc>
      </w:tr>
    </w:tbl>
    <w:p w14:paraId="09A68E0B" w14:textId="77777777" w:rsidR="00506325" w:rsidRDefault="00506325" w:rsidP="00506325">
      <w:pPr>
        <w:pStyle w:val="Guidance"/>
        <w:rPr>
          <w:rFonts w:asciiTheme="minorHAnsi" w:hAnsiTheme="minorHAnsi"/>
        </w:rPr>
      </w:pPr>
    </w:p>
    <w:p w14:paraId="55A3EC19" w14:textId="77777777" w:rsidR="00506325" w:rsidRPr="00506325" w:rsidRDefault="00506325" w:rsidP="00506325">
      <w:pPr>
        <w:pStyle w:val="Heading2"/>
      </w:pPr>
      <w:bookmarkStart w:id="104" w:name="_Toc170120983"/>
      <w:r w:rsidRPr="00506325">
        <w:t>Action Flag</w:t>
      </w:r>
      <w:bookmarkEnd w:id="104"/>
      <w:r w:rsidRPr="00506325">
        <w:t xml:space="preserve"> </w:t>
      </w:r>
    </w:p>
    <w:p w14:paraId="0CA56C74" w14:textId="77777777" w:rsidR="00506325" w:rsidRPr="00506325" w:rsidRDefault="00506325" w:rsidP="00506325">
      <w:pPr>
        <w:pStyle w:val="Guidance"/>
        <w:rPr>
          <w:color w:val="auto"/>
        </w:rPr>
      </w:pPr>
      <w:r w:rsidRPr="00506325">
        <w:rPr>
          <w:color w:val="auto"/>
        </w:rPr>
        <w:t xml:space="preserve">The </w:t>
      </w:r>
      <w:proofErr w:type="spellStart"/>
      <w:r w:rsidRPr="00506325">
        <w:rPr>
          <w:rFonts w:ascii="Courier New" w:hAnsi="Courier New" w:cs="Courier New"/>
          <w:color w:val="auto"/>
          <w:lang w:eastAsia="en-AU"/>
        </w:rPr>
        <w:t>ActionFlag</w:t>
      </w:r>
      <w:proofErr w:type="spellEnd"/>
      <w:r w:rsidRPr="00506325">
        <w:rPr>
          <w:rFonts w:ascii="Courier New" w:hAnsi="Courier New" w:cs="Courier New"/>
          <w:color w:val="auto"/>
        </w:rPr>
        <w:t xml:space="preserve"> </w:t>
      </w:r>
      <w:r w:rsidRPr="00506325">
        <w:rPr>
          <w:color w:val="auto"/>
        </w:rPr>
        <w:t>element identifies whether the prosthesis item is an addition, update, deletion or unchanged.</w:t>
      </w:r>
    </w:p>
    <w:tbl>
      <w:tblPr>
        <w:tblW w:w="8684" w:type="dxa"/>
        <w:shd w:val="pct5" w:color="auto" w:fill="auto"/>
        <w:tblLayout w:type="fixed"/>
        <w:tblLook w:val="0000" w:firstRow="0" w:lastRow="0" w:firstColumn="0" w:lastColumn="0" w:noHBand="0" w:noVBand="0"/>
      </w:tblPr>
      <w:tblGrid>
        <w:gridCol w:w="1668"/>
        <w:gridCol w:w="1134"/>
        <w:gridCol w:w="5882"/>
      </w:tblGrid>
      <w:tr w:rsidR="00506325" w14:paraId="4D41C13C" w14:textId="77777777" w:rsidTr="007700E7">
        <w:trPr>
          <w:trHeight w:val="136"/>
        </w:trPr>
        <w:tc>
          <w:tcPr>
            <w:tcW w:w="1668" w:type="dxa"/>
            <w:shd w:val="pct5" w:color="auto" w:fill="auto"/>
          </w:tcPr>
          <w:p w14:paraId="413E4ACC" w14:textId="77777777" w:rsidR="00506325" w:rsidRDefault="00506325">
            <w:pPr>
              <w:pStyle w:val="Default"/>
              <w:rPr>
                <w:sz w:val="16"/>
                <w:szCs w:val="16"/>
              </w:rPr>
            </w:pPr>
            <w:r>
              <w:rPr>
                <w:b/>
                <w:bCs/>
                <w:sz w:val="16"/>
                <w:szCs w:val="16"/>
              </w:rPr>
              <w:t xml:space="preserve">Action Flag </w:t>
            </w:r>
          </w:p>
        </w:tc>
        <w:tc>
          <w:tcPr>
            <w:tcW w:w="1134" w:type="dxa"/>
            <w:shd w:val="pct5" w:color="auto" w:fill="auto"/>
          </w:tcPr>
          <w:p w14:paraId="0DC857D8" w14:textId="77777777" w:rsidR="00506325" w:rsidRDefault="00506325">
            <w:pPr>
              <w:pStyle w:val="Default"/>
              <w:rPr>
                <w:sz w:val="16"/>
                <w:szCs w:val="16"/>
              </w:rPr>
            </w:pPr>
            <w:r>
              <w:rPr>
                <w:b/>
                <w:bCs/>
                <w:sz w:val="16"/>
                <w:szCs w:val="16"/>
              </w:rPr>
              <w:t xml:space="preserve">XML Path </w:t>
            </w:r>
          </w:p>
        </w:tc>
        <w:tc>
          <w:tcPr>
            <w:tcW w:w="5882" w:type="dxa"/>
            <w:shd w:val="pct5" w:color="auto" w:fill="auto"/>
          </w:tcPr>
          <w:p w14:paraId="59DEA3E0" w14:textId="77777777" w:rsidR="00506325" w:rsidRDefault="00506325">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ActionFlag</w:t>
            </w:r>
            <w:proofErr w:type="spellEnd"/>
            <w:r>
              <w:rPr>
                <w:rFonts w:ascii="Courier New" w:hAnsi="Courier New" w:cs="Courier New"/>
                <w:sz w:val="16"/>
                <w:szCs w:val="16"/>
              </w:rPr>
              <w:t xml:space="preserve"> </w:t>
            </w:r>
          </w:p>
        </w:tc>
      </w:tr>
      <w:tr w:rsidR="00506325" w14:paraId="21F11439" w14:textId="77777777" w:rsidTr="007700E7">
        <w:trPr>
          <w:trHeight w:val="554"/>
        </w:trPr>
        <w:tc>
          <w:tcPr>
            <w:tcW w:w="2802" w:type="dxa"/>
            <w:gridSpan w:val="2"/>
            <w:shd w:val="pct5" w:color="auto" w:fill="auto"/>
          </w:tcPr>
          <w:p w14:paraId="6E9EF41C" w14:textId="77777777" w:rsidR="00506325" w:rsidRDefault="00506325">
            <w:pPr>
              <w:pStyle w:val="Default"/>
              <w:rPr>
                <w:sz w:val="16"/>
                <w:szCs w:val="16"/>
              </w:rPr>
            </w:pPr>
            <w:r>
              <w:rPr>
                <w:b/>
                <w:bCs/>
                <w:sz w:val="16"/>
                <w:szCs w:val="16"/>
              </w:rPr>
              <w:t xml:space="preserve">Type </w:t>
            </w:r>
          </w:p>
        </w:tc>
        <w:tc>
          <w:tcPr>
            <w:tcW w:w="5882" w:type="dxa"/>
            <w:shd w:val="pct5" w:color="auto" w:fill="auto"/>
          </w:tcPr>
          <w:p w14:paraId="6307C3CA"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String </w:t>
            </w:r>
          </w:p>
          <w:p w14:paraId="3BEF12B2" w14:textId="77777777" w:rsidR="00506325" w:rsidRDefault="0050632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enumeration value="Insert" </w:t>
            </w:r>
          </w:p>
          <w:p w14:paraId="5DAD093C" w14:textId="77777777" w:rsidR="00506325" w:rsidRDefault="0050632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enumeration value="Update" </w:t>
            </w:r>
          </w:p>
          <w:p w14:paraId="52482314" w14:textId="77777777" w:rsidR="00506325" w:rsidRDefault="0050632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enumeration value="Delete" </w:t>
            </w:r>
          </w:p>
          <w:p w14:paraId="34769FC4" w14:textId="77777777" w:rsidR="00506325" w:rsidRDefault="00506325">
            <w:pPr>
              <w:pStyle w:val="Default"/>
              <w:rPr>
                <w:sz w:val="16"/>
                <w:szCs w:val="16"/>
              </w:rPr>
            </w:pPr>
            <w:r>
              <w:rPr>
                <w:sz w:val="16"/>
                <w:szCs w:val="16"/>
              </w:rPr>
              <w:t xml:space="preserve">• </w:t>
            </w:r>
            <w:r>
              <w:rPr>
                <w:rFonts w:ascii="Courier New" w:hAnsi="Courier New" w:cs="Courier New"/>
                <w:sz w:val="16"/>
                <w:szCs w:val="16"/>
              </w:rPr>
              <w:t xml:space="preserve">enumeration value="No Change" </w:t>
            </w:r>
          </w:p>
          <w:p w14:paraId="45DBF274" w14:textId="77777777" w:rsidR="00506325" w:rsidRDefault="00506325">
            <w:pPr>
              <w:pStyle w:val="Default"/>
              <w:rPr>
                <w:sz w:val="16"/>
                <w:szCs w:val="16"/>
              </w:rPr>
            </w:pPr>
          </w:p>
        </w:tc>
      </w:tr>
      <w:tr w:rsidR="00506325" w14:paraId="69C9D172" w14:textId="77777777" w:rsidTr="007700E7">
        <w:trPr>
          <w:trHeight w:val="136"/>
        </w:trPr>
        <w:tc>
          <w:tcPr>
            <w:tcW w:w="2802" w:type="dxa"/>
            <w:gridSpan w:val="2"/>
            <w:shd w:val="pct5" w:color="auto" w:fill="auto"/>
          </w:tcPr>
          <w:p w14:paraId="38A19E82" w14:textId="77777777" w:rsidR="00506325" w:rsidRDefault="00506325">
            <w:pPr>
              <w:pStyle w:val="Default"/>
              <w:rPr>
                <w:sz w:val="16"/>
                <w:szCs w:val="16"/>
              </w:rPr>
            </w:pPr>
            <w:r>
              <w:rPr>
                <w:b/>
                <w:bCs/>
                <w:sz w:val="16"/>
                <w:szCs w:val="16"/>
              </w:rPr>
              <w:t xml:space="preserve">Disposition </w:t>
            </w:r>
          </w:p>
        </w:tc>
        <w:tc>
          <w:tcPr>
            <w:tcW w:w="5882" w:type="dxa"/>
            <w:shd w:val="pct5" w:color="auto" w:fill="auto"/>
          </w:tcPr>
          <w:p w14:paraId="2B4AA5DD"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Required </w:t>
            </w:r>
          </w:p>
        </w:tc>
      </w:tr>
      <w:tr w:rsidR="00506325" w14:paraId="386CC93A" w14:textId="77777777" w:rsidTr="007700E7">
        <w:trPr>
          <w:trHeight w:val="317"/>
        </w:trPr>
        <w:tc>
          <w:tcPr>
            <w:tcW w:w="2802" w:type="dxa"/>
            <w:gridSpan w:val="2"/>
            <w:shd w:val="pct5" w:color="auto" w:fill="auto"/>
          </w:tcPr>
          <w:p w14:paraId="7E74EB29" w14:textId="77777777" w:rsidR="00506325" w:rsidRDefault="00506325">
            <w:pPr>
              <w:pStyle w:val="Default"/>
              <w:rPr>
                <w:sz w:val="16"/>
                <w:szCs w:val="16"/>
              </w:rPr>
            </w:pPr>
            <w:r>
              <w:rPr>
                <w:b/>
                <w:bCs/>
                <w:sz w:val="16"/>
                <w:szCs w:val="16"/>
              </w:rPr>
              <w:t xml:space="preserve">Details </w:t>
            </w:r>
          </w:p>
        </w:tc>
        <w:tc>
          <w:tcPr>
            <w:tcW w:w="5882" w:type="dxa"/>
            <w:shd w:val="pct5" w:color="auto" w:fill="auto"/>
          </w:tcPr>
          <w:p w14:paraId="666E818C" w14:textId="77777777" w:rsidR="00506325" w:rsidRDefault="00506325">
            <w:pPr>
              <w:pStyle w:val="Default"/>
              <w:rPr>
                <w:sz w:val="16"/>
                <w:szCs w:val="16"/>
              </w:rPr>
            </w:pPr>
            <w:proofErr w:type="spellStart"/>
            <w:r>
              <w:rPr>
                <w:rFonts w:ascii="Courier New" w:hAnsi="Courier New" w:cs="Courier New"/>
                <w:sz w:val="16"/>
                <w:szCs w:val="16"/>
              </w:rPr>
              <w:t>ActionFlag</w:t>
            </w:r>
            <w:proofErr w:type="spellEnd"/>
            <w:r>
              <w:rPr>
                <w:rFonts w:ascii="Courier New" w:hAnsi="Courier New" w:cs="Courier New"/>
                <w:sz w:val="16"/>
                <w:szCs w:val="16"/>
              </w:rPr>
              <w:t xml:space="preserve"> indicates if the elements within this </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 element are being inserted, updated, deleted or remain unchanged. </w:t>
            </w:r>
          </w:p>
        </w:tc>
      </w:tr>
      <w:tr w:rsidR="00506325" w14:paraId="4143EBC4" w14:textId="77777777" w:rsidTr="007700E7">
        <w:trPr>
          <w:trHeight w:val="136"/>
        </w:trPr>
        <w:tc>
          <w:tcPr>
            <w:tcW w:w="2802" w:type="dxa"/>
            <w:gridSpan w:val="2"/>
            <w:shd w:val="pct5" w:color="auto" w:fill="auto"/>
          </w:tcPr>
          <w:p w14:paraId="40708917" w14:textId="77777777" w:rsidR="00506325" w:rsidRDefault="00506325">
            <w:pPr>
              <w:pStyle w:val="Default"/>
              <w:rPr>
                <w:sz w:val="16"/>
                <w:szCs w:val="16"/>
              </w:rPr>
            </w:pPr>
            <w:r>
              <w:rPr>
                <w:b/>
                <w:bCs/>
                <w:sz w:val="16"/>
                <w:szCs w:val="16"/>
              </w:rPr>
              <w:t xml:space="preserve">Example </w:t>
            </w:r>
          </w:p>
        </w:tc>
        <w:tc>
          <w:tcPr>
            <w:tcW w:w="5882" w:type="dxa"/>
            <w:shd w:val="pct5" w:color="auto" w:fill="auto"/>
          </w:tcPr>
          <w:p w14:paraId="38481B16" w14:textId="77777777" w:rsidR="00506325" w:rsidRDefault="0050632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ActionFlag</w:t>
            </w:r>
            <w:proofErr w:type="spellEnd"/>
            <w:r>
              <w:rPr>
                <w:rFonts w:ascii="Courier New" w:hAnsi="Courier New" w:cs="Courier New"/>
                <w:sz w:val="16"/>
                <w:szCs w:val="16"/>
              </w:rPr>
              <w:t>&gt;Update&lt;/</w:t>
            </w:r>
            <w:proofErr w:type="spellStart"/>
            <w:r>
              <w:rPr>
                <w:rFonts w:ascii="Courier New" w:hAnsi="Courier New" w:cs="Courier New"/>
                <w:sz w:val="16"/>
                <w:szCs w:val="16"/>
              </w:rPr>
              <w:t>ActionFlag</w:t>
            </w:r>
            <w:proofErr w:type="spellEnd"/>
            <w:r>
              <w:rPr>
                <w:rFonts w:ascii="Courier New" w:hAnsi="Courier New" w:cs="Courier New"/>
                <w:sz w:val="16"/>
                <w:szCs w:val="16"/>
              </w:rPr>
              <w:t xml:space="preserve">&gt; </w:t>
            </w:r>
          </w:p>
        </w:tc>
      </w:tr>
      <w:bookmarkEnd w:id="103"/>
    </w:tbl>
    <w:p w14:paraId="65B890B2" w14:textId="77777777" w:rsidR="00506325" w:rsidRDefault="00506325" w:rsidP="00506325">
      <w:pPr>
        <w:pStyle w:val="Default"/>
      </w:pPr>
    </w:p>
    <w:p w14:paraId="7493FC57" w14:textId="77777777" w:rsidR="00506325" w:rsidRDefault="00506325" w:rsidP="00506325">
      <w:pPr>
        <w:pStyle w:val="Default"/>
        <w:numPr>
          <w:ilvl w:val="0"/>
          <w:numId w:val="25"/>
        </w:numPr>
        <w:rPr>
          <w:sz w:val="20"/>
          <w:szCs w:val="20"/>
        </w:rPr>
      </w:pPr>
      <w:r>
        <w:rPr>
          <w:sz w:val="20"/>
          <w:szCs w:val="20"/>
        </w:rPr>
        <w:t xml:space="preserve">When the </w:t>
      </w:r>
      <w:proofErr w:type="spellStart"/>
      <w:r w:rsidRPr="00506325">
        <w:rPr>
          <w:rFonts w:ascii="Courier New" w:hAnsi="Courier New" w:cs="Courier New"/>
          <w:color w:val="auto"/>
          <w:sz w:val="20"/>
          <w:szCs w:val="20"/>
        </w:rPr>
        <w:t>ActionFlag</w:t>
      </w:r>
      <w:proofErr w:type="spellEnd"/>
      <w:r w:rsidRPr="00506325">
        <w:rPr>
          <w:sz w:val="20"/>
          <w:szCs w:val="20"/>
        </w:rPr>
        <w:t xml:space="preserve"> </w:t>
      </w:r>
      <w:r>
        <w:rPr>
          <w:sz w:val="20"/>
          <w:szCs w:val="20"/>
        </w:rPr>
        <w:t>has a value of ‘</w:t>
      </w:r>
      <w:r w:rsidRPr="00506325">
        <w:rPr>
          <w:sz w:val="20"/>
          <w:szCs w:val="20"/>
        </w:rPr>
        <w:t>Insert</w:t>
      </w:r>
      <w:r>
        <w:rPr>
          <w:sz w:val="20"/>
          <w:szCs w:val="20"/>
        </w:rPr>
        <w:t xml:space="preserve">’, the prosthesis item is being added to the prosthesis list which takes effect on the </w:t>
      </w:r>
      <w:r w:rsidR="006B4C66">
        <w:rPr>
          <w:sz w:val="20"/>
          <w:szCs w:val="20"/>
        </w:rPr>
        <w:t xml:space="preserve">Cycle </w:t>
      </w:r>
      <w:r>
        <w:rPr>
          <w:sz w:val="20"/>
          <w:szCs w:val="20"/>
        </w:rPr>
        <w:t xml:space="preserve">Start Date and </w:t>
      </w:r>
      <w:r w:rsidR="006B4C66">
        <w:rPr>
          <w:sz w:val="20"/>
          <w:szCs w:val="20"/>
        </w:rPr>
        <w:t xml:space="preserve">Cycle End </w:t>
      </w:r>
      <w:r>
        <w:rPr>
          <w:sz w:val="20"/>
          <w:szCs w:val="20"/>
        </w:rPr>
        <w:t xml:space="preserve">Date. </w:t>
      </w:r>
    </w:p>
    <w:p w14:paraId="6C448339" w14:textId="77777777" w:rsidR="00506325" w:rsidRDefault="00506325" w:rsidP="00506325">
      <w:pPr>
        <w:pStyle w:val="Default"/>
        <w:ind w:left="720"/>
        <w:rPr>
          <w:sz w:val="20"/>
          <w:szCs w:val="20"/>
        </w:rPr>
      </w:pPr>
    </w:p>
    <w:p w14:paraId="1B6B1805" w14:textId="77777777" w:rsidR="00506325" w:rsidRDefault="00506325" w:rsidP="00506325">
      <w:pPr>
        <w:pStyle w:val="Default"/>
        <w:numPr>
          <w:ilvl w:val="0"/>
          <w:numId w:val="25"/>
        </w:numPr>
        <w:rPr>
          <w:sz w:val="20"/>
          <w:szCs w:val="20"/>
        </w:rPr>
      </w:pPr>
      <w:r>
        <w:rPr>
          <w:sz w:val="20"/>
          <w:szCs w:val="20"/>
        </w:rPr>
        <w:t xml:space="preserve">When the </w:t>
      </w:r>
      <w:proofErr w:type="spellStart"/>
      <w:r w:rsidRPr="00506325">
        <w:rPr>
          <w:rFonts w:ascii="Courier New" w:hAnsi="Courier New" w:cs="Courier New"/>
          <w:color w:val="auto"/>
          <w:sz w:val="20"/>
          <w:szCs w:val="20"/>
        </w:rPr>
        <w:t>ActionFlag</w:t>
      </w:r>
      <w:proofErr w:type="spellEnd"/>
      <w:r>
        <w:rPr>
          <w:rFonts w:ascii="Courier New" w:hAnsi="Courier New" w:cs="Courier New"/>
          <w:sz w:val="20"/>
          <w:szCs w:val="20"/>
        </w:rPr>
        <w:t xml:space="preserve"> </w:t>
      </w:r>
      <w:r>
        <w:rPr>
          <w:sz w:val="20"/>
          <w:szCs w:val="20"/>
        </w:rPr>
        <w:t>has a value of ‘</w:t>
      </w:r>
      <w:r>
        <w:rPr>
          <w:rFonts w:ascii="Courier New" w:hAnsi="Courier New" w:cs="Courier New"/>
          <w:sz w:val="20"/>
          <w:szCs w:val="20"/>
        </w:rPr>
        <w:t>Update</w:t>
      </w:r>
      <w:r>
        <w:rPr>
          <w:sz w:val="20"/>
          <w:szCs w:val="20"/>
        </w:rPr>
        <w:t xml:space="preserve">’, then the details of the prosthesis item are being updated, and the update takes effect from the </w:t>
      </w:r>
      <w:r w:rsidR="006B4C66">
        <w:rPr>
          <w:sz w:val="20"/>
          <w:szCs w:val="20"/>
        </w:rPr>
        <w:t xml:space="preserve">Cycle End </w:t>
      </w:r>
      <w:r>
        <w:rPr>
          <w:sz w:val="20"/>
          <w:szCs w:val="20"/>
        </w:rPr>
        <w:t xml:space="preserve">Date. </w:t>
      </w:r>
    </w:p>
    <w:p w14:paraId="76854A76" w14:textId="77777777" w:rsidR="00506325" w:rsidRDefault="00506325" w:rsidP="00506325">
      <w:pPr>
        <w:pStyle w:val="Default"/>
        <w:rPr>
          <w:sz w:val="20"/>
          <w:szCs w:val="20"/>
        </w:rPr>
      </w:pPr>
    </w:p>
    <w:p w14:paraId="7286781E" w14:textId="77777777" w:rsidR="00506325" w:rsidRDefault="00506325" w:rsidP="00506325">
      <w:pPr>
        <w:pStyle w:val="Default"/>
        <w:numPr>
          <w:ilvl w:val="0"/>
          <w:numId w:val="25"/>
        </w:numPr>
        <w:rPr>
          <w:sz w:val="20"/>
          <w:szCs w:val="20"/>
        </w:rPr>
      </w:pPr>
      <w:r w:rsidRPr="00506325">
        <w:rPr>
          <w:sz w:val="20"/>
          <w:szCs w:val="20"/>
        </w:rPr>
        <w:lastRenderedPageBreak/>
        <w:t xml:space="preserve">8.17.3 </w:t>
      </w:r>
      <w:r>
        <w:rPr>
          <w:sz w:val="20"/>
          <w:szCs w:val="20"/>
        </w:rPr>
        <w:t xml:space="preserve">When the </w:t>
      </w:r>
      <w:proofErr w:type="spellStart"/>
      <w:r w:rsidRPr="00506325">
        <w:rPr>
          <w:rFonts w:ascii="Courier New" w:hAnsi="Courier New" w:cs="Courier New"/>
          <w:color w:val="auto"/>
          <w:sz w:val="20"/>
          <w:szCs w:val="20"/>
        </w:rPr>
        <w:t>ActionFlag</w:t>
      </w:r>
      <w:proofErr w:type="spellEnd"/>
      <w:r w:rsidRPr="00506325">
        <w:rPr>
          <w:sz w:val="20"/>
          <w:szCs w:val="20"/>
        </w:rPr>
        <w:t xml:space="preserve"> </w:t>
      </w:r>
      <w:r>
        <w:rPr>
          <w:sz w:val="20"/>
          <w:szCs w:val="20"/>
        </w:rPr>
        <w:t>has a value of ‘</w:t>
      </w:r>
      <w:r w:rsidRPr="00506325">
        <w:rPr>
          <w:sz w:val="20"/>
          <w:szCs w:val="20"/>
        </w:rPr>
        <w:t>Delete</w:t>
      </w:r>
      <w:r>
        <w:rPr>
          <w:sz w:val="20"/>
          <w:szCs w:val="20"/>
        </w:rPr>
        <w:t xml:space="preserve">’, the prosthesis item is being deleted from the prosthesis list with the date of deletion being the </w:t>
      </w:r>
      <w:r w:rsidR="006B4C66">
        <w:rPr>
          <w:sz w:val="20"/>
          <w:szCs w:val="20"/>
        </w:rPr>
        <w:t xml:space="preserve">Cycle End </w:t>
      </w:r>
      <w:r>
        <w:rPr>
          <w:sz w:val="20"/>
          <w:szCs w:val="20"/>
        </w:rPr>
        <w:t xml:space="preserve">Date. </w:t>
      </w:r>
      <w:r w:rsidRPr="00506325">
        <w:rPr>
          <w:sz w:val="20"/>
          <w:szCs w:val="20"/>
        </w:rPr>
        <w:t xml:space="preserve">No </w:t>
      </w:r>
      <w:r>
        <w:rPr>
          <w:sz w:val="20"/>
          <w:szCs w:val="20"/>
        </w:rPr>
        <w:t xml:space="preserve">charge for the prosthesis item can be made from this date onwards. Hospitals may continue to use the prosthesis item after deletion from the prosthesis list, but </w:t>
      </w:r>
      <w:r w:rsidRPr="00506325">
        <w:rPr>
          <w:sz w:val="20"/>
          <w:szCs w:val="20"/>
        </w:rPr>
        <w:t xml:space="preserve">no </w:t>
      </w:r>
      <w:r>
        <w:rPr>
          <w:sz w:val="20"/>
          <w:szCs w:val="20"/>
        </w:rPr>
        <w:t xml:space="preserve">charge to the fund can be raised. </w:t>
      </w:r>
    </w:p>
    <w:p w14:paraId="2BBAFC6E" w14:textId="77777777" w:rsidR="00506325" w:rsidRDefault="00506325" w:rsidP="00506325">
      <w:pPr>
        <w:pStyle w:val="Default"/>
        <w:ind w:left="720"/>
        <w:rPr>
          <w:sz w:val="20"/>
          <w:szCs w:val="20"/>
        </w:rPr>
      </w:pPr>
    </w:p>
    <w:p w14:paraId="3F72C03C" w14:textId="77777777" w:rsidR="00506325" w:rsidRDefault="00506325" w:rsidP="00506325">
      <w:pPr>
        <w:pStyle w:val="Default"/>
        <w:numPr>
          <w:ilvl w:val="0"/>
          <w:numId w:val="25"/>
        </w:numPr>
        <w:rPr>
          <w:sz w:val="20"/>
          <w:szCs w:val="20"/>
        </w:rPr>
      </w:pPr>
      <w:r w:rsidRPr="00506325">
        <w:rPr>
          <w:sz w:val="20"/>
          <w:szCs w:val="20"/>
        </w:rPr>
        <w:t xml:space="preserve">8.17.4 </w:t>
      </w:r>
      <w:r>
        <w:rPr>
          <w:sz w:val="20"/>
          <w:szCs w:val="20"/>
        </w:rPr>
        <w:t xml:space="preserve">When the </w:t>
      </w:r>
      <w:proofErr w:type="spellStart"/>
      <w:r w:rsidRPr="00506325">
        <w:rPr>
          <w:rFonts w:ascii="Courier New" w:hAnsi="Courier New" w:cs="Courier New"/>
          <w:color w:val="auto"/>
          <w:sz w:val="20"/>
          <w:szCs w:val="20"/>
        </w:rPr>
        <w:t>ActionFlag</w:t>
      </w:r>
      <w:proofErr w:type="spellEnd"/>
      <w:r w:rsidRPr="00506325">
        <w:rPr>
          <w:sz w:val="20"/>
          <w:szCs w:val="20"/>
        </w:rPr>
        <w:t xml:space="preserve"> </w:t>
      </w:r>
      <w:r>
        <w:rPr>
          <w:sz w:val="20"/>
          <w:szCs w:val="20"/>
        </w:rPr>
        <w:t>has a value of ‘</w:t>
      </w:r>
      <w:r w:rsidRPr="00506325">
        <w:rPr>
          <w:sz w:val="20"/>
          <w:szCs w:val="20"/>
        </w:rPr>
        <w:t>No Change</w:t>
      </w:r>
      <w:r>
        <w:rPr>
          <w:sz w:val="20"/>
          <w:szCs w:val="20"/>
        </w:rPr>
        <w:t>’, then the details of the prosthesis item are unchanged since the previously supplied prosthesis file.</w:t>
      </w:r>
    </w:p>
    <w:p w14:paraId="30458115" w14:textId="77777777" w:rsidR="00506325" w:rsidRDefault="00506325" w:rsidP="00506325">
      <w:pPr>
        <w:pStyle w:val="Default"/>
        <w:ind w:left="720"/>
        <w:rPr>
          <w:sz w:val="20"/>
          <w:szCs w:val="20"/>
        </w:rPr>
      </w:pPr>
    </w:p>
    <w:p w14:paraId="7575E0D0" w14:textId="77777777" w:rsidR="00506325" w:rsidRDefault="00506325" w:rsidP="00506325">
      <w:pPr>
        <w:pStyle w:val="Default"/>
        <w:rPr>
          <w:sz w:val="20"/>
          <w:szCs w:val="20"/>
        </w:rPr>
      </w:pPr>
      <w:r>
        <w:rPr>
          <w:sz w:val="20"/>
          <w:szCs w:val="20"/>
        </w:rPr>
        <w:t xml:space="preserve">The </w:t>
      </w:r>
      <w:proofErr w:type="spellStart"/>
      <w:r>
        <w:rPr>
          <w:rFonts w:ascii="Courier New" w:hAnsi="Courier New" w:cs="Courier New"/>
          <w:sz w:val="20"/>
          <w:szCs w:val="20"/>
        </w:rPr>
        <w:t>ActionFlag</w:t>
      </w:r>
      <w:proofErr w:type="spellEnd"/>
      <w:r>
        <w:rPr>
          <w:rFonts w:ascii="Courier New" w:hAnsi="Courier New" w:cs="Courier New"/>
          <w:sz w:val="20"/>
          <w:szCs w:val="20"/>
        </w:rPr>
        <w:t xml:space="preserve"> </w:t>
      </w:r>
      <w:r>
        <w:rPr>
          <w:sz w:val="20"/>
          <w:szCs w:val="20"/>
        </w:rPr>
        <w:t>element is mandatory and can only take the value ‘</w:t>
      </w:r>
      <w:r>
        <w:rPr>
          <w:rFonts w:ascii="Courier New" w:hAnsi="Courier New" w:cs="Courier New"/>
          <w:sz w:val="20"/>
          <w:szCs w:val="20"/>
        </w:rPr>
        <w:t>Insert</w:t>
      </w:r>
      <w:r>
        <w:rPr>
          <w:sz w:val="20"/>
          <w:szCs w:val="20"/>
        </w:rPr>
        <w:t>’, ‘</w:t>
      </w:r>
      <w:r>
        <w:rPr>
          <w:rFonts w:ascii="Courier New" w:hAnsi="Courier New" w:cs="Courier New"/>
          <w:sz w:val="20"/>
          <w:szCs w:val="20"/>
        </w:rPr>
        <w:t>Update</w:t>
      </w:r>
      <w:r>
        <w:rPr>
          <w:sz w:val="20"/>
          <w:szCs w:val="20"/>
        </w:rPr>
        <w:t>’, ‘</w:t>
      </w:r>
      <w:r>
        <w:rPr>
          <w:rFonts w:ascii="Courier New" w:hAnsi="Courier New" w:cs="Courier New"/>
          <w:sz w:val="20"/>
          <w:szCs w:val="20"/>
        </w:rPr>
        <w:t>Delete</w:t>
      </w:r>
      <w:r>
        <w:rPr>
          <w:sz w:val="20"/>
          <w:szCs w:val="20"/>
        </w:rPr>
        <w:t>’ or ‘</w:t>
      </w:r>
      <w:r>
        <w:rPr>
          <w:rFonts w:ascii="Courier New" w:hAnsi="Courier New" w:cs="Courier New"/>
          <w:sz w:val="20"/>
          <w:szCs w:val="20"/>
        </w:rPr>
        <w:t>No Change</w:t>
      </w:r>
      <w:r>
        <w:rPr>
          <w:sz w:val="20"/>
          <w:szCs w:val="20"/>
        </w:rPr>
        <w:t>’.</w:t>
      </w:r>
    </w:p>
    <w:p w14:paraId="463E71C4" w14:textId="77777777" w:rsidR="00506325" w:rsidRDefault="00506325" w:rsidP="00506325">
      <w:pPr>
        <w:pStyle w:val="Default"/>
        <w:rPr>
          <w:sz w:val="20"/>
          <w:szCs w:val="20"/>
        </w:rPr>
      </w:pPr>
    </w:p>
    <w:p w14:paraId="649F3CC0" w14:textId="77777777" w:rsidR="00506325" w:rsidRPr="00506325" w:rsidRDefault="003A2441" w:rsidP="00506325">
      <w:pPr>
        <w:pStyle w:val="Heading2"/>
      </w:pPr>
      <w:bookmarkStart w:id="105" w:name="_Toc170120984"/>
      <w:r>
        <w:t xml:space="preserve">Cycle </w:t>
      </w:r>
      <w:r w:rsidR="00506325" w:rsidRPr="00506325">
        <w:t>Start Date</w:t>
      </w:r>
      <w:bookmarkEnd w:id="105"/>
      <w:r w:rsidR="00506325" w:rsidRPr="00506325">
        <w:t xml:space="preserve"> </w:t>
      </w:r>
    </w:p>
    <w:p w14:paraId="4BEA75B4" w14:textId="77777777" w:rsidR="00506325" w:rsidRDefault="00506325" w:rsidP="00506325">
      <w:pPr>
        <w:pStyle w:val="Default"/>
        <w:rPr>
          <w:sz w:val="20"/>
          <w:szCs w:val="20"/>
        </w:rPr>
      </w:pPr>
      <w:r>
        <w:rPr>
          <w:sz w:val="20"/>
          <w:szCs w:val="20"/>
        </w:rPr>
        <w:t xml:space="preserve">The </w:t>
      </w:r>
      <w:proofErr w:type="spellStart"/>
      <w:r w:rsidR="003A2441" w:rsidRPr="00E1543D">
        <w:rPr>
          <w:rFonts w:ascii="Courier New" w:hAnsi="Courier New" w:cs="Courier New"/>
          <w:sz w:val="20"/>
          <w:szCs w:val="20"/>
        </w:rPr>
        <w:t>Cycle</w:t>
      </w:r>
      <w:r w:rsidRPr="00E1543D">
        <w:rPr>
          <w:rFonts w:ascii="Courier New" w:hAnsi="Courier New" w:cs="Courier New"/>
          <w:sz w:val="20"/>
          <w:szCs w:val="20"/>
        </w:rPr>
        <w:t>StartDate</w:t>
      </w:r>
      <w:proofErr w:type="spellEnd"/>
      <w:r>
        <w:rPr>
          <w:rFonts w:ascii="Courier New" w:hAnsi="Courier New" w:cs="Courier New"/>
          <w:sz w:val="20"/>
          <w:szCs w:val="20"/>
        </w:rPr>
        <w:t xml:space="preserve"> </w:t>
      </w:r>
      <w:r>
        <w:rPr>
          <w:sz w:val="20"/>
          <w:szCs w:val="20"/>
        </w:rPr>
        <w:t xml:space="preserve">element is the date that the prosthesis item was first added to the Prosthesis List by the Commonwealth. </w:t>
      </w:r>
    </w:p>
    <w:p w14:paraId="7CB26011" w14:textId="77777777" w:rsidR="00506325" w:rsidRDefault="00506325" w:rsidP="00506325">
      <w:pPr>
        <w:pStyle w:val="Default"/>
        <w:rPr>
          <w:sz w:val="20"/>
          <w:szCs w:val="20"/>
        </w:rPr>
      </w:pPr>
    </w:p>
    <w:p w14:paraId="621C58AC" w14:textId="77777777" w:rsidR="00506325" w:rsidRDefault="00506325" w:rsidP="00506325">
      <w:pPr>
        <w:pStyle w:val="Default"/>
        <w:rPr>
          <w:sz w:val="20"/>
          <w:szCs w:val="20"/>
        </w:rPr>
      </w:pPr>
      <w:r>
        <w:rPr>
          <w:sz w:val="20"/>
          <w:szCs w:val="20"/>
        </w:rPr>
        <w:t xml:space="preserve">The </w:t>
      </w:r>
      <w:proofErr w:type="spellStart"/>
      <w:r w:rsidR="00E1543D" w:rsidRPr="00E1543D">
        <w:rPr>
          <w:rFonts w:ascii="Courier New" w:hAnsi="Courier New" w:cs="Courier New"/>
          <w:sz w:val="20"/>
          <w:szCs w:val="20"/>
        </w:rPr>
        <w:t>CycleStartDate</w:t>
      </w:r>
      <w:proofErr w:type="spellEnd"/>
      <w:r w:rsidR="00E1543D">
        <w:rPr>
          <w:rFonts w:ascii="Courier New" w:hAnsi="Courier New" w:cs="Courier New"/>
          <w:sz w:val="20"/>
          <w:szCs w:val="20"/>
        </w:rPr>
        <w:t xml:space="preserve"> </w:t>
      </w:r>
      <w:r>
        <w:rPr>
          <w:sz w:val="20"/>
          <w:szCs w:val="20"/>
        </w:rPr>
        <w:t>element is mandatory and is supplied in ‘</w:t>
      </w:r>
      <w:proofErr w:type="spellStart"/>
      <w:r>
        <w:rPr>
          <w:rFonts w:ascii="Courier New" w:hAnsi="Courier New" w:cs="Courier New"/>
          <w:sz w:val="20"/>
          <w:szCs w:val="20"/>
        </w:rPr>
        <w:t>yyyy</w:t>
      </w:r>
      <w:proofErr w:type="spellEnd"/>
      <w:r>
        <w:rPr>
          <w:rFonts w:ascii="Courier New" w:hAnsi="Courier New" w:cs="Courier New"/>
          <w:sz w:val="20"/>
          <w:szCs w:val="20"/>
        </w:rPr>
        <w:t>-mm-dd</w:t>
      </w:r>
      <w:r>
        <w:rPr>
          <w:sz w:val="20"/>
          <w:szCs w:val="20"/>
        </w:rPr>
        <w:t>’ format.</w:t>
      </w:r>
    </w:p>
    <w:p w14:paraId="748298EC" w14:textId="77777777" w:rsidR="00506325" w:rsidRDefault="00506325" w:rsidP="00506325">
      <w:pPr>
        <w:pStyle w:val="Default"/>
        <w:ind w:left="720"/>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506325" w14:paraId="57AF9E57" w14:textId="77777777" w:rsidTr="007700E7">
        <w:trPr>
          <w:trHeight w:val="136"/>
        </w:trPr>
        <w:tc>
          <w:tcPr>
            <w:tcW w:w="1668" w:type="dxa"/>
            <w:shd w:val="pct5" w:color="auto" w:fill="auto"/>
          </w:tcPr>
          <w:p w14:paraId="513178CA" w14:textId="77777777" w:rsidR="00506325" w:rsidRDefault="00506325">
            <w:pPr>
              <w:pStyle w:val="Default"/>
              <w:rPr>
                <w:sz w:val="16"/>
                <w:szCs w:val="16"/>
              </w:rPr>
            </w:pPr>
            <w:r>
              <w:rPr>
                <w:b/>
                <w:bCs/>
                <w:sz w:val="16"/>
                <w:szCs w:val="16"/>
              </w:rPr>
              <w:t xml:space="preserve">Start Date </w:t>
            </w:r>
          </w:p>
        </w:tc>
        <w:tc>
          <w:tcPr>
            <w:tcW w:w="1134" w:type="dxa"/>
            <w:shd w:val="pct5" w:color="auto" w:fill="auto"/>
          </w:tcPr>
          <w:p w14:paraId="71F3BC50" w14:textId="77777777" w:rsidR="00506325" w:rsidRDefault="00506325">
            <w:pPr>
              <w:pStyle w:val="Default"/>
              <w:rPr>
                <w:sz w:val="16"/>
                <w:szCs w:val="16"/>
              </w:rPr>
            </w:pPr>
            <w:r>
              <w:rPr>
                <w:b/>
                <w:bCs/>
                <w:sz w:val="16"/>
                <w:szCs w:val="16"/>
              </w:rPr>
              <w:t xml:space="preserve">XML Path </w:t>
            </w:r>
          </w:p>
        </w:tc>
        <w:tc>
          <w:tcPr>
            <w:tcW w:w="5882" w:type="dxa"/>
            <w:shd w:val="pct5" w:color="auto" w:fill="auto"/>
          </w:tcPr>
          <w:p w14:paraId="2E8C4E96" w14:textId="77777777" w:rsidR="00506325" w:rsidRDefault="00506325">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r w:rsidR="00E1543D">
              <w:rPr>
                <w:sz w:val="20"/>
                <w:szCs w:val="20"/>
              </w:rPr>
              <w:t xml:space="preserve"> </w:t>
            </w:r>
            <w:proofErr w:type="spellStart"/>
            <w:r w:rsidR="00E1543D" w:rsidRPr="00E1543D">
              <w:rPr>
                <w:rFonts w:ascii="Courier New" w:hAnsi="Courier New" w:cs="Courier New"/>
                <w:sz w:val="16"/>
                <w:szCs w:val="16"/>
              </w:rPr>
              <w:t>CycleStartDate</w:t>
            </w:r>
            <w:proofErr w:type="spellEnd"/>
          </w:p>
        </w:tc>
      </w:tr>
      <w:tr w:rsidR="00506325" w14:paraId="1A0AD6D2" w14:textId="77777777" w:rsidTr="007700E7">
        <w:trPr>
          <w:trHeight w:val="136"/>
        </w:trPr>
        <w:tc>
          <w:tcPr>
            <w:tcW w:w="2802" w:type="dxa"/>
            <w:gridSpan w:val="2"/>
            <w:shd w:val="pct5" w:color="auto" w:fill="auto"/>
          </w:tcPr>
          <w:p w14:paraId="075A653F" w14:textId="77777777" w:rsidR="00506325" w:rsidRDefault="00506325">
            <w:pPr>
              <w:pStyle w:val="Default"/>
              <w:rPr>
                <w:sz w:val="16"/>
                <w:szCs w:val="16"/>
              </w:rPr>
            </w:pPr>
            <w:r>
              <w:rPr>
                <w:b/>
                <w:bCs/>
                <w:sz w:val="16"/>
                <w:szCs w:val="16"/>
              </w:rPr>
              <w:t xml:space="preserve">Type </w:t>
            </w:r>
          </w:p>
        </w:tc>
        <w:tc>
          <w:tcPr>
            <w:tcW w:w="5882" w:type="dxa"/>
            <w:shd w:val="pct5" w:color="auto" w:fill="auto"/>
          </w:tcPr>
          <w:p w14:paraId="31EADC1B"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Date </w:t>
            </w:r>
          </w:p>
        </w:tc>
      </w:tr>
      <w:tr w:rsidR="00506325" w14:paraId="4390A1D5" w14:textId="77777777" w:rsidTr="007700E7">
        <w:trPr>
          <w:trHeight w:val="136"/>
        </w:trPr>
        <w:tc>
          <w:tcPr>
            <w:tcW w:w="2802" w:type="dxa"/>
            <w:gridSpan w:val="2"/>
            <w:shd w:val="pct5" w:color="auto" w:fill="auto"/>
          </w:tcPr>
          <w:p w14:paraId="2CDFF60E" w14:textId="77777777" w:rsidR="00506325" w:rsidRDefault="00506325">
            <w:pPr>
              <w:pStyle w:val="Default"/>
              <w:rPr>
                <w:sz w:val="16"/>
                <w:szCs w:val="16"/>
              </w:rPr>
            </w:pPr>
            <w:r>
              <w:rPr>
                <w:b/>
                <w:bCs/>
                <w:sz w:val="16"/>
                <w:szCs w:val="16"/>
              </w:rPr>
              <w:t xml:space="preserve">Disposition </w:t>
            </w:r>
          </w:p>
        </w:tc>
        <w:tc>
          <w:tcPr>
            <w:tcW w:w="5882" w:type="dxa"/>
            <w:shd w:val="pct5" w:color="auto" w:fill="auto"/>
          </w:tcPr>
          <w:p w14:paraId="26EF40AB"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Required </w:t>
            </w:r>
          </w:p>
        </w:tc>
      </w:tr>
      <w:tr w:rsidR="00506325" w14:paraId="610E2C1D" w14:textId="77777777" w:rsidTr="007700E7">
        <w:trPr>
          <w:trHeight w:val="226"/>
        </w:trPr>
        <w:tc>
          <w:tcPr>
            <w:tcW w:w="2802" w:type="dxa"/>
            <w:gridSpan w:val="2"/>
            <w:shd w:val="pct5" w:color="auto" w:fill="auto"/>
          </w:tcPr>
          <w:p w14:paraId="1E9D4DAF" w14:textId="77777777" w:rsidR="00506325" w:rsidRDefault="00506325">
            <w:pPr>
              <w:pStyle w:val="Default"/>
              <w:rPr>
                <w:sz w:val="16"/>
                <w:szCs w:val="16"/>
              </w:rPr>
            </w:pPr>
            <w:r>
              <w:rPr>
                <w:b/>
                <w:bCs/>
                <w:sz w:val="16"/>
                <w:szCs w:val="16"/>
              </w:rPr>
              <w:t xml:space="preserve">Details </w:t>
            </w:r>
          </w:p>
        </w:tc>
        <w:tc>
          <w:tcPr>
            <w:tcW w:w="5882" w:type="dxa"/>
            <w:shd w:val="pct5" w:color="auto" w:fill="auto"/>
          </w:tcPr>
          <w:p w14:paraId="13B9FC3B" w14:textId="77777777" w:rsidR="00506325" w:rsidRDefault="00E1543D">
            <w:pPr>
              <w:pStyle w:val="Default"/>
              <w:rPr>
                <w:sz w:val="16"/>
                <w:szCs w:val="16"/>
              </w:rPr>
            </w:pPr>
            <w:proofErr w:type="spellStart"/>
            <w:r w:rsidRPr="00E1543D">
              <w:rPr>
                <w:rFonts w:ascii="Courier New" w:hAnsi="Courier New" w:cs="Courier New"/>
                <w:sz w:val="16"/>
                <w:szCs w:val="16"/>
              </w:rPr>
              <w:t>CycleStartDate</w:t>
            </w:r>
            <w:proofErr w:type="spellEnd"/>
            <w:r>
              <w:rPr>
                <w:rFonts w:ascii="Courier New" w:hAnsi="Courier New" w:cs="Courier New"/>
                <w:sz w:val="20"/>
                <w:szCs w:val="20"/>
              </w:rPr>
              <w:t xml:space="preserve"> </w:t>
            </w:r>
            <w:r w:rsidR="00506325">
              <w:rPr>
                <w:rFonts w:ascii="Courier New" w:hAnsi="Courier New" w:cs="Courier New"/>
                <w:sz w:val="16"/>
                <w:szCs w:val="16"/>
              </w:rPr>
              <w:t xml:space="preserve">is the date the prosthesis item was first added onto the prosthesis list. </w:t>
            </w:r>
          </w:p>
        </w:tc>
      </w:tr>
      <w:tr w:rsidR="00506325" w14:paraId="30C15F89" w14:textId="77777777" w:rsidTr="007700E7">
        <w:trPr>
          <w:trHeight w:val="136"/>
        </w:trPr>
        <w:tc>
          <w:tcPr>
            <w:tcW w:w="2802" w:type="dxa"/>
            <w:gridSpan w:val="2"/>
            <w:shd w:val="pct5" w:color="auto" w:fill="auto"/>
          </w:tcPr>
          <w:p w14:paraId="77BF35B7" w14:textId="77777777" w:rsidR="00506325" w:rsidRDefault="00506325">
            <w:pPr>
              <w:pStyle w:val="Default"/>
              <w:rPr>
                <w:sz w:val="16"/>
                <w:szCs w:val="16"/>
              </w:rPr>
            </w:pPr>
            <w:r>
              <w:rPr>
                <w:b/>
                <w:bCs/>
                <w:sz w:val="16"/>
                <w:szCs w:val="16"/>
              </w:rPr>
              <w:t xml:space="preserve">Example </w:t>
            </w:r>
          </w:p>
        </w:tc>
        <w:tc>
          <w:tcPr>
            <w:tcW w:w="5882" w:type="dxa"/>
            <w:shd w:val="pct5" w:color="auto" w:fill="auto"/>
          </w:tcPr>
          <w:p w14:paraId="7D7C9DDF" w14:textId="77777777" w:rsidR="00506325" w:rsidRDefault="00506325">
            <w:pPr>
              <w:pStyle w:val="Default"/>
              <w:rPr>
                <w:rFonts w:ascii="Courier New" w:hAnsi="Courier New" w:cs="Courier New"/>
                <w:sz w:val="16"/>
                <w:szCs w:val="16"/>
              </w:rPr>
            </w:pPr>
            <w:r>
              <w:rPr>
                <w:rFonts w:ascii="Courier New" w:hAnsi="Courier New" w:cs="Courier New"/>
                <w:sz w:val="16"/>
                <w:szCs w:val="16"/>
              </w:rPr>
              <w:t>&lt;</w:t>
            </w:r>
            <w:r w:rsidR="00E1543D">
              <w:rPr>
                <w:sz w:val="20"/>
                <w:szCs w:val="20"/>
              </w:rPr>
              <w:t xml:space="preserve"> </w:t>
            </w:r>
            <w:proofErr w:type="spellStart"/>
            <w:r w:rsidR="00E1543D" w:rsidRPr="00E1543D">
              <w:rPr>
                <w:rFonts w:ascii="Courier New" w:hAnsi="Courier New" w:cs="Courier New"/>
                <w:sz w:val="16"/>
                <w:szCs w:val="16"/>
              </w:rPr>
              <w:t>CycleStartDate</w:t>
            </w:r>
            <w:proofErr w:type="spellEnd"/>
            <w:r w:rsidR="00E1543D">
              <w:rPr>
                <w:rFonts w:ascii="Courier New" w:hAnsi="Courier New" w:cs="Courier New"/>
                <w:sz w:val="20"/>
                <w:szCs w:val="20"/>
              </w:rPr>
              <w:t xml:space="preserve"> </w:t>
            </w:r>
            <w:r>
              <w:rPr>
                <w:rFonts w:ascii="Courier New" w:hAnsi="Courier New" w:cs="Courier New"/>
                <w:sz w:val="16"/>
                <w:szCs w:val="16"/>
              </w:rPr>
              <w:t>&gt;2001-02-28&lt;/</w:t>
            </w:r>
            <w:r w:rsidR="00E1543D">
              <w:rPr>
                <w:sz w:val="20"/>
                <w:szCs w:val="20"/>
              </w:rPr>
              <w:t xml:space="preserve"> </w:t>
            </w:r>
            <w:proofErr w:type="spellStart"/>
            <w:r w:rsidR="00E1543D" w:rsidRPr="00E1543D">
              <w:rPr>
                <w:rFonts w:ascii="Courier New" w:hAnsi="Courier New" w:cs="Courier New"/>
                <w:sz w:val="16"/>
                <w:szCs w:val="16"/>
              </w:rPr>
              <w:t>CycleStartDate</w:t>
            </w:r>
            <w:proofErr w:type="spellEnd"/>
            <w:r w:rsidR="00E1543D">
              <w:rPr>
                <w:rFonts w:ascii="Courier New" w:hAnsi="Courier New" w:cs="Courier New"/>
                <w:sz w:val="20"/>
                <w:szCs w:val="20"/>
              </w:rPr>
              <w:t xml:space="preserve"> </w:t>
            </w:r>
            <w:r>
              <w:rPr>
                <w:rFonts w:ascii="Courier New" w:hAnsi="Courier New" w:cs="Courier New"/>
                <w:sz w:val="16"/>
                <w:szCs w:val="16"/>
              </w:rPr>
              <w:t xml:space="preserve">&gt; </w:t>
            </w:r>
          </w:p>
        </w:tc>
      </w:tr>
    </w:tbl>
    <w:p w14:paraId="057AD76D" w14:textId="77777777" w:rsidR="00506325" w:rsidRDefault="00506325" w:rsidP="00506325">
      <w:pPr>
        <w:pStyle w:val="Default"/>
        <w:ind w:left="720"/>
        <w:rPr>
          <w:sz w:val="20"/>
          <w:szCs w:val="20"/>
        </w:rPr>
      </w:pPr>
    </w:p>
    <w:p w14:paraId="54A71D1B" w14:textId="77777777" w:rsidR="00506325" w:rsidRPr="00506325" w:rsidRDefault="003A2441" w:rsidP="00506325">
      <w:pPr>
        <w:pStyle w:val="Heading2"/>
      </w:pPr>
      <w:bookmarkStart w:id="106" w:name="_Toc170120985"/>
      <w:r>
        <w:t xml:space="preserve">Cycle </w:t>
      </w:r>
      <w:r w:rsidR="00506325" w:rsidRPr="00506325">
        <w:t>End Date</w:t>
      </w:r>
      <w:bookmarkEnd w:id="106"/>
      <w:r w:rsidR="00506325" w:rsidRPr="00506325">
        <w:t xml:space="preserve"> </w:t>
      </w:r>
    </w:p>
    <w:p w14:paraId="2A146A9A" w14:textId="77777777" w:rsidR="00506325" w:rsidRDefault="00506325" w:rsidP="00506325">
      <w:pPr>
        <w:pStyle w:val="Default"/>
        <w:rPr>
          <w:sz w:val="20"/>
          <w:szCs w:val="20"/>
        </w:rPr>
      </w:pPr>
      <w:r>
        <w:rPr>
          <w:sz w:val="20"/>
          <w:szCs w:val="20"/>
        </w:rPr>
        <w:t xml:space="preserve">The </w:t>
      </w:r>
      <w:proofErr w:type="spellStart"/>
      <w:r w:rsidR="00E1543D" w:rsidRPr="00E1543D">
        <w:rPr>
          <w:rFonts w:ascii="Courier New" w:hAnsi="Courier New" w:cs="Courier New"/>
          <w:sz w:val="20"/>
          <w:szCs w:val="20"/>
        </w:rPr>
        <w:t>Cycle</w:t>
      </w:r>
      <w:r w:rsidRPr="00E1543D">
        <w:rPr>
          <w:rFonts w:ascii="Courier New" w:hAnsi="Courier New" w:cs="Courier New"/>
          <w:sz w:val="20"/>
          <w:szCs w:val="20"/>
        </w:rPr>
        <w:t>EndDate</w:t>
      </w:r>
      <w:proofErr w:type="spellEnd"/>
      <w:r>
        <w:rPr>
          <w:rFonts w:ascii="Courier New" w:hAnsi="Courier New" w:cs="Courier New"/>
          <w:sz w:val="20"/>
          <w:szCs w:val="20"/>
        </w:rPr>
        <w:t xml:space="preserve"> </w:t>
      </w:r>
      <w:r>
        <w:rPr>
          <w:sz w:val="20"/>
          <w:szCs w:val="20"/>
        </w:rPr>
        <w:t>element is the</w:t>
      </w:r>
      <w:r w:rsidR="006B4C66">
        <w:rPr>
          <w:sz w:val="20"/>
          <w:szCs w:val="20"/>
        </w:rPr>
        <w:t xml:space="preserve"> effective</w:t>
      </w:r>
      <w:r>
        <w:rPr>
          <w:sz w:val="20"/>
          <w:szCs w:val="20"/>
        </w:rPr>
        <w:t xml:space="preserve"> date</w:t>
      </w:r>
      <w:r w:rsidR="00FB148B">
        <w:rPr>
          <w:sz w:val="20"/>
          <w:szCs w:val="20"/>
        </w:rPr>
        <w:t xml:space="preserve"> </w:t>
      </w:r>
      <w:r w:rsidR="006B4C66">
        <w:rPr>
          <w:sz w:val="20"/>
          <w:szCs w:val="20"/>
        </w:rPr>
        <w:t>for items listed in</w:t>
      </w:r>
      <w:r w:rsidR="00FB148B">
        <w:rPr>
          <w:sz w:val="20"/>
          <w:szCs w:val="20"/>
        </w:rPr>
        <w:t xml:space="preserve"> the current cycle. For items that are being deleted this cycle, it is the date</w:t>
      </w:r>
      <w:r>
        <w:rPr>
          <w:sz w:val="20"/>
          <w:szCs w:val="20"/>
        </w:rPr>
        <w:t xml:space="preserve"> that the prosthesis item is deleted from the Prosthesis List by the Commonwealth. </w:t>
      </w:r>
    </w:p>
    <w:p w14:paraId="6C4A6EF5" w14:textId="77777777" w:rsidR="00356C8C" w:rsidRDefault="00356C8C" w:rsidP="00506325">
      <w:pPr>
        <w:pStyle w:val="Default"/>
        <w:ind w:left="720"/>
        <w:rPr>
          <w:sz w:val="20"/>
          <w:szCs w:val="20"/>
        </w:rPr>
      </w:pPr>
    </w:p>
    <w:p w14:paraId="7E8FA51C" w14:textId="77777777" w:rsidR="00506325" w:rsidRDefault="00506325" w:rsidP="00356C8C">
      <w:pPr>
        <w:pStyle w:val="Default"/>
        <w:rPr>
          <w:sz w:val="20"/>
          <w:szCs w:val="20"/>
        </w:rPr>
      </w:pPr>
      <w:r>
        <w:rPr>
          <w:sz w:val="20"/>
          <w:szCs w:val="20"/>
        </w:rPr>
        <w:t xml:space="preserve">The </w:t>
      </w:r>
      <w:proofErr w:type="spellStart"/>
      <w:r w:rsidR="00E1543D" w:rsidRPr="00E1543D">
        <w:rPr>
          <w:rFonts w:ascii="Courier New" w:hAnsi="Courier New" w:cs="Courier New"/>
          <w:sz w:val="20"/>
          <w:szCs w:val="20"/>
        </w:rPr>
        <w:t>Cycle</w:t>
      </w:r>
      <w:r w:rsidRPr="00E1543D">
        <w:rPr>
          <w:rFonts w:ascii="Courier New" w:hAnsi="Courier New" w:cs="Courier New"/>
          <w:sz w:val="20"/>
          <w:szCs w:val="20"/>
        </w:rPr>
        <w:t>EndDate</w:t>
      </w:r>
      <w:proofErr w:type="spellEnd"/>
      <w:r w:rsidRPr="00356C8C">
        <w:rPr>
          <w:sz w:val="20"/>
          <w:szCs w:val="20"/>
        </w:rPr>
        <w:t xml:space="preserve"> </w:t>
      </w:r>
      <w:r>
        <w:rPr>
          <w:sz w:val="20"/>
          <w:szCs w:val="20"/>
        </w:rPr>
        <w:t xml:space="preserve">element is </w:t>
      </w:r>
      <w:r w:rsidR="009224C1">
        <w:rPr>
          <w:sz w:val="20"/>
          <w:szCs w:val="20"/>
        </w:rPr>
        <w:t xml:space="preserve">mandatory </w:t>
      </w:r>
      <w:r>
        <w:rPr>
          <w:sz w:val="20"/>
          <w:szCs w:val="20"/>
        </w:rPr>
        <w:t>and is supplied in ‘</w:t>
      </w:r>
      <w:proofErr w:type="spellStart"/>
      <w:r w:rsidRPr="00356C8C">
        <w:rPr>
          <w:rFonts w:ascii="Courier New" w:hAnsi="Courier New" w:cs="Courier New"/>
          <w:sz w:val="20"/>
          <w:szCs w:val="20"/>
        </w:rPr>
        <w:t>yyyy</w:t>
      </w:r>
      <w:proofErr w:type="spellEnd"/>
      <w:r w:rsidRPr="00356C8C">
        <w:rPr>
          <w:rFonts w:ascii="Courier New" w:hAnsi="Courier New" w:cs="Courier New"/>
          <w:sz w:val="20"/>
          <w:szCs w:val="20"/>
        </w:rPr>
        <w:t>-mm-dd’</w:t>
      </w:r>
      <w:r>
        <w:rPr>
          <w:sz w:val="20"/>
          <w:szCs w:val="20"/>
        </w:rPr>
        <w:t xml:space="preserve"> format.</w:t>
      </w:r>
    </w:p>
    <w:p w14:paraId="67BE29F7" w14:textId="77777777" w:rsidR="007700E7" w:rsidRDefault="007700E7" w:rsidP="00356C8C">
      <w:pPr>
        <w:pStyle w:val="Default"/>
        <w:rPr>
          <w:sz w:val="20"/>
          <w:szCs w:val="20"/>
        </w:rPr>
      </w:pPr>
    </w:p>
    <w:p w14:paraId="055CE03F" w14:textId="77777777" w:rsidR="007700E7" w:rsidRDefault="007700E7" w:rsidP="00356C8C">
      <w:pPr>
        <w:pStyle w:val="Default"/>
        <w:rPr>
          <w:sz w:val="20"/>
          <w:szCs w:val="20"/>
        </w:rPr>
      </w:pPr>
    </w:p>
    <w:tbl>
      <w:tblPr>
        <w:tblW w:w="8764" w:type="dxa"/>
        <w:shd w:val="pct5" w:color="auto" w:fill="auto"/>
        <w:tblLayout w:type="fixed"/>
        <w:tblLook w:val="0000" w:firstRow="0" w:lastRow="0" w:firstColumn="0" w:lastColumn="0" w:noHBand="0" w:noVBand="0"/>
      </w:tblPr>
      <w:tblGrid>
        <w:gridCol w:w="1668"/>
        <w:gridCol w:w="1134"/>
        <w:gridCol w:w="5962"/>
      </w:tblGrid>
      <w:tr w:rsidR="00356C8C" w14:paraId="5F650C04" w14:textId="77777777" w:rsidTr="007700E7">
        <w:trPr>
          <w:trHeight w:val="136"/>
        </w:trPr>
        <w:tc>
          <w:tcPr>
            <w:tcW w:w="1668" w:type="dxa"/>
            <w:shd w:val="pct5" w:color="auto" w:fill="auto"/>
          </w:tcPr>
          <w:p w14:paraId="5713797F" w14:textId="77777777" w:rsidR="00356C8C" w:rsidRDefault="00356C8C">
            <w:pPr>
              <w:pStyle w:val="Default"/>
              <w:rPr>
                <w:sz w:val="16"/>
                <w:szCs w:val="16"/>
              </w:rPr>
            </w:pPr>
            <w:r>
              <w:rPr>
                <w:b/>
                <w:bCs/>
                <w:sz w:val="16"/>
                <w:szCs w:val="16"/>
              </w:rPr>
              <w:t xml:space="preserve">End Date </w:t>
            </w:r>
          </w:p>
        </w:tc>
        <w:tc>
          <w:tcPr>
            <w:tcW w:w="1134" w:type="dxa"/>
            <w:shd w:val="pct5" w:color="auto" w:fill="auto"/>
          </w:tcPr>
          <w:p w14:paraId="2128E836" w14:textId="77777777" w:rsidR="00356C8C" w:rsidRDefault="00356C8C">
            <w:pPr>
              <w:pStyle w:val="Default"/>
              <w:rPr>
                <w:sz w:val="16"/>
                <w:szCs w:val="16"/>
              </w:rPr>
            </w:pPr>
            <w:r>
              <w:rPr>
                <w:b/>
                <w:bCs/>
                <w:sz w:val="16"/>
                <w:szCs w:val="16"/>
              </w:rPr>
              <w:t xml:space="preserve">XML Path </w:t>
            </w:r>
          </w:p>
        </w:tc>
        <w:tc>
          <w:tcPr>
            <w:tcW w:w="5962" w:type="dxa"/>
            <w:shd w:val="pct5" w:color="auto" w:fill="auto"/>
          </w:tcPr>
          <w:p w14:paraId="396128BF" w14:textId="77777777" w:rsidR="00356C8C" w:rsidRDefault="00356C8C">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sidR="00E1543D">
              <w:rPr>
                <w:rFonts w:ascii="Courier New" w:hAnsi="Courier New" w:cs="Courier New"/>
                <w:sz w:val="16"/>
                <w:szCs w:val="16"/>
              </w:rPr>
              <w:t>Cycle</w:t>
            </w:r>
            <w:r>
              <w:rPr>
                <w:rFonts w:ascii="Courier New" w:hAnsi="Courier New" w:cs="Courier New"/>
                <w:sz w:val="16"/>
                <w:szCs w:val="16"/>
              </w:rPr>
              <w:t>EndDate</w:t>
            </w:r>
            <w:proofErr w:type="spellEnd"/>
            <w:r>
              <w:rPr>
                <w:rFonts w:ascii="Courier New" w:hAnsi="Courier New" w:cs="Courier New"/>
                <w:sz w:val="16"/>
                <w:szCs w:val="16"/>
              </w:rPr>
              <w:t xml:space="preserve"> </w:t>
            </w:r>
          </w:p>
        </w:tc>
      </w:tr>
      <w:tr w:rsidR="00356C8C" w14:paraId="31D6AEEF" w14:textId="77777777" w:rsidTr="007700E7">
        <w:trPr>
          <w:trHeight w:val="136"/>
        </w:trPr>
        <w:tc>
          <w:tcPr>
            <w:tcW w:w="2802" w:type="dxa"/>
            <w:gridSpan w:val="2"/>
            <w:shd w:val="pct5" w:color="auto" w:fill="auto"/>
          </w:tcPr>
          <w:p w14:paraId="428ACD1F" w14:textId="77777777" w:rsidR="00356C8C" w:rsidRDefault="00356C8C">
            <w:pPr>
              <w:pStyle w:val="Default"/>
              <w:rPr>
                <w:sz w:val="16"/>
                <w:szCs w:val="16"/>
              </w:rPr>
            </w:pPr>
            <w:r>
              <w:rPr>
                <w:b/>
                <w:bCs/>
                <w:sz w:val="16"/>
                <w:szCs w:val="16"/>
              </w:rPr>
              <w:t xml:space="preserve">Type </w:t>
            </w:r>
          </w:p>
        </w:tc>
        <w:tc>
          <w:tcPr>
            <w:tcW w:w="5962" w:type="dxa"/>
            <w:shd w:val="pct5" w:color="auto" w:fill="auto"/>
          </w:tcPr>
          <w:p w14:paraId="61EBE5AB" w14:textId="77777777" w:rsidR="00356C8C" w:rsidRDefault="00356C8C">
            <w:pPr>
              <w:pStyle w:val="Default"/>
              <w:rPr>
                <w:rFonts w:ascii="Courier New" w:hAnsi="Courier New" w:cs="Courier New"/>
                <w:sz w:val="16"/>
                <w:szCs w:val="16"/>
              </w:rPr>
            </w:pPr>
            <w:r>
              <w:rPr>
                <w:rFonts w:ascii="Courier New" w:hAnsi="Courier New" w:cs="Courier New"/>
                <w:sz w:val="16"/>
                <w:szCs w:val="16"/>
              </w:rPr>
              <w:t xml:space="preserve">Date </w:t>
            </w:r>
          </w:p>
        </w:tc>
      </w:tr>
      <w:tr w:rsidR="00356C8C" w14:paraId="247D5D27" w14:textId="77777777" w:rsidTr="007700E7">
        <w:trPr>
          <w:trHeight w:val="136"/>
        </w:trPr>
        <w:tc>
          <w:tcPr>
            <w:tcW w:w="2802" w:type="dxa"/>
            <w:gridSpan w:val="2"/>
            <w:shd w:val="pct5" w:color="auto" w:fill="auto"/>
          </w:tcPr>
          <w:p w14:paraId="1401CA30" w14:textId="77777777" w:rsidR="00356C8C" w:rsidRDefault="00356C8C">
            <w:pPr>
              <w:pStyle w:val="Default"/>
              <w:rPr>
                <w:sz w:val="16"/>
                <w:szCs w:val="16"/>
              </w:rPr>
            </w:pPr>
            <w:r>
              <w:rPr>
                <w:b/>
                <w:bCs/>
                <w:sz w:val="16"/>
                <w:szCs w:val="16"/>
              </w:rPr>
              <w:t xml:space="preserve">Disposition </w:t>
            </w:r>
          </w:p>
        </w:tc>
        <w:tc>
          <w:tcPr>
            <w:tcW w:w="5962" w:type="dxa"/>
            <w:shd w:val="pct5" w:color="auto" w:fill="auto"/>
          </w:tcPr>
          <w:p w14:paraId="23B6523B" w14:textId="77777777" w:rsidR="00356C8C" w:rsidRDefault="00356C8C">
            <w:pPr>
              <w:pStyle w:val="Default"/>
              <w:rPr>
                <w:rFonts w:ascii="Courier New" w:hAnsi="Courier New" w:cs="Courier New"/>
                <w:sz w:val="16"/>
                <w:szCs w:val="16"/>
              </w:rPr>
            </w:pPr>
            <w:r>
              <w:rPr>
                <w:rFonts w:ascii="Courier New" w:hAnsi="Courier New" w:cs="Courier New"/>
                <w:sz w:val="16"/>
                <w:szCs w:val="16"/>
              </w:rPr>
              <w:t xml:space="preserve">Optional </w:t>
            </w:r>
          </w:p>
        </w:tc>
      </w:tr>
      <w:tr w:rsidR="00356C8C" w14:paraId="49CB6288" w14:textId="77777777" w:rsidTr="007700E7">
        <w:trPr>
          <w:trHeight w:val="226"/>
        </w:trPr>
        <w:tc>
          <w:tcPr>
            <w:tcW w:w="2802" w:type="dxa"/>
            <w:gridSpan w:val="2"/>
            <w:shd w:val="pct5" w:color="auto" w:fill="auto"/>
          </w:tcPr>
          <w:p w14:paraId="786B7216" w14:textId="77777777" w:rsidR="00356C8C" w:rsidRDefault="00356C8C">
            <w:pPr>
              <w:pStyle w:val="Default"/>
              <w:rPr>
                <w:sz w:val="16"/>
                <w:szCs w:val="16"/>
              </w:rPr>
            </w:pPr>
            <w:r>
              <w:rPr>
                <w:b/>
                <w:bCs/>
                <w:sz w:val="16"/>
                <w:szCs w:val="16"/>
              </w:rPr>
              <w:t xml:space="preserve">Details </w:t>
            </w:r>
          </w:p>
        </w:tc>
        <w:tc>
          <w:tcPr>
            <w:tcW w:w="5962" w:type="dxa"/>
            <w:shd w:val="pct5" w:color="auto" w:fill="auto"/>
          </w:tcPr>
          <w:p w14:paraId="4D04BCCA" w14:textId="77777777" w:rsidR="00356C8C" w:rsidRDefault="00E1543D">
            <w:pPr>
              <w:pStyle w:val="Default"/>
              <w:rPr>
                <w:sz w:val="16"/>
                <w:szCs w:val="16"/>
              </w:rPr>
            </w:pPr>
            <w:proofErr w:type="spellStart"/>
            <w:r w:rsidRPr="00E1543D">
              <w:rPr>
                <w:rFonts w:ascii="Courier New" w:hAnsi="Courier New" w:cs="Courier New"/>
                <w:sz w:val="16"/>
                <w:szCs w:val="16"/>
              </w:rPr>
              <w:t>CycleEndDate</w:t>
            </w:r>
            <w:proofErr w:type="spellEnd"/>
            <w:r>
              <w:rPr>
                <w:rFonts w:ascii="Courier New" w:hAnsi="Courier New" w:cs="Courier New"/>
                <w:sz w:val="20"/>
                <w:szCs w:val="20"/>
              </w:rPr>
              <w:t xml:space="preserve"> </w:t>
            </w:r>
            <w:r w:rsidR="00356C8C">
              <w:rPr>
                <w:rFonts w:ascii="Courier New" w:hAnsi="Courier New" w:cs="Courier New"/>
                <w:sz w:val="16"/>
                <w:szCs w:val="16"/>
              </w:rPr>
              <w:t xml:space="preserve">is the </w:t>
            </w:r>
            <w:r w:rsidR="006B4C66">
              <w:rPr>
                <w:rFonts w:ascii="Courier New" w:hAnsi="Courier New" w:cs="Courier New"/>
                <w:sz w:val="16"/>
                <w:szCs w:val="16"/>
              </w:rPr>
              <w:t xml:space="preserve">effective </w:t>
            </w:r>
            <w:r w:rsidR="00356C8C">
              <w:rPr>
                <w:rFonts w:ascii="Courier New" w:hAnsi="Courier New" w:cs="Courier New"/>
                <w:sz w:val="16"/>
                <w:szCs w:val="16"/>
              </w:rPr>
              <w:t>date</w:t>
            </w:r>
            <w:r w:rsidR="00FB148B">
              <w:rPr>
                <w:rFonts w:ascii="Courier New" w:hAnsi="Courier New" w:cs="Courier New"/>
                <w:sz w:val="16"/>
                <w:szCs w:val="16"/>
              </w:rPr>
              <w:t xml:space="preserve"> of the current cycle or</w:t>
            </w:r>
            <w:r w:rsidR="00356C8C">
              <w:rPr>
                <w:rFonts w:ascii="Courier New" w:hAnsi="Courier New" w:cs="Courier New"/>
                <w:sz w:val="16"/>
                <w:szCs w:val="16"/>
              </w:rPr>
              <w:t xml:space="preserve"> the</w:t>
            </w:r>
            <w:r w:rsidR="00FB148B">
              <w:rPr>
                <w:rFonts w:ascii="Courier New" w:hAnsi="Courier New" w:cs="Courier New"/>
                <w:sz w:val="16"/>
                <w:szCs w:val="16"/>
              </w:rPr>
              <w:t xml:space="preserve"> date the</w:t>
            </w:r>
            <w:r w:rsidR="00356C8C">
              <w:rPr>
                <w:rFonts w:ascii="Courier New" w:hAnsi="Courier New" w:cs="Courier New"/>
                <w:sz w:val="16"/>
                <w:szCs w:val="16"/>
              </w:rPr>
              <w:t xml:space="preserve"> prosthesis item was deleted from the prosthesis list. </w:t>
            </w:r>
          </w:p>
        </w:tc>
      </w:tr>
      <w:tr w:rsidR="00356C8C" w14:paraId="40518431" w14:textId="77777777" w:rsidTr="007700E7">
        <w:trPr>
          <w:trHeight w:val="136"/>
        </w:trPr>
        <w:tc>
          <w:tcPr>
            <w:tcW w:w="2802" w:type="dxa"/>
            <w:gridSpan w:val="2"/>
            <w:shd w:val="pct5" w:color="auto" w:fill="auto"/>
          </w:tcPr>
          <w:p w14:paraId="1A8FCA62" w14:textId="77777777" w:rsidR="00356C8C" w:rsidRDefault="00356C8C">
            <w:pPr>
              <w:pStyle w:val="Default"/>
              <w:rPr>
                <w:sz w:val="16"/>
                <w:szCs w:val="16"/>
              </w:rPr>
            </w:pPr>
            <w:r>
              <w:rPr>
                <w:b/>
                <w:bCs/>
                <w:sz w:val="16"/>
                <w:szCs w:val="16"/>
              </w:rPr>
              <w:t xml:space="preserve">Example </w:t>
            </w:r>
          </w:p>
        </w:tc>
        <w:tc>
          <w:tcPr>
            <w:tcW w:w="5962" w:type="dxa"/>
            <w:shd w:val="pct5" w:color="auto" w:fill="auto"/>
          </w:tcPr>
          <w:p w14:paraId="1953D650" w14:textId="77777777" w:rsidR="00356C8C" w:rsidRDefault="00356C8C">
            <w:pPr>
              <w:pStyle w:val="Default"/>
              <w:rPr>
                <w:sz w:val="16"/>
                <w:szCs w:val="16"/>
              </w:rPr>
            </w:pPr>
            <w:r>
              <w:rPr>
                <w:rFonts w:ascii="Courier New" w:hAnsi="Courier New" w:cs="Courier New"/>
                <w:sz w:val="16"/>
                <w:szCs w:val="16"/>
              </w:rPr>
              <w:t>&lt;</w:t>
            </w:r>
            <w:r w:rsidR="00E1543D" w:rsidRPr="00E1543D">
              <w:rPr>
                <w:rFonts w:ascii="Courier New" w:hAnsi="Courier New" w:cs="Courier New"/>
                <w:sz w:val="20"/>
                <w:szCs w:val="20"/>
              </w:rPr>
              <w:t xml:space="preserve"> </w:t>
            </w:r>
            <w:proofErr w:type="spellStart"/>
            <w:r w:rsidR="00E1543D" w:rsidRPr="00E1543D">
              <w:rPr>
                <w:rFonts w:ascii="Courier New" w:hAnsi="Courier New" w:cs="Courier New"/>
                <w:sz w:val="16"/>
                <w:szCs w:val="16"/>
              </w:rPr>
              <w:t>CycleEndDate</w:t>
            </w:r>
            <w:proofErr w:type="spellEnd"/>
            <w:r w:rsidR="00E1543D">
              <w:rPr>
                <w:rFonts w:ascii="Courier New" w:hAnsi="Courier New" w:cs="Courier New"/>
                <w:sz w:val="20"/>
                <w:szCs w:val="20"/>
              </w:rPr>
              <w:t xml:space="preserve"> </w:t>
            </w:r>
            <w:r>
              <w:rPr>
                <w:rFonts w:ascii="Courier New" w:hAnsi="Courier New" w:cs="Courier New"/>
                <w:sz w:val="16"/>
                <w:szCs w:val="16"/>
              </w:rPr>
              <w:t>&gt;2017-02-28&lt;/</w:t>
            </w:r>
            <w:r w:rsidR="00E1543D" w:rsidRPr="00E1543D">
              <w:rPr>
                <w:rFonts w:ascii="Courier New" w:hAnsi="Courier New" w:cs="Courier New"/>
                <w:sz w:val="20"/>
                <w:szCs w:val="20"/>
              </w:rPr>
              <w:t xml:space="preserve"> </w:t>
            </w:r>
            <w:proofErr w:type="spellStart"/>
            <w:r w:rsidR="00E1543D" w:rsidRPr="00E1543D">
              <w:rPr>
                <w:rFonts w:ascii="Courier New" w:hAnsi="Courier New" w:cs="Courier New"/>
                <w:sz w:val="16"/>
                <w:szCs w:val="16"/>
              </w:rPr>
              <w:t>CycleEndDate</w:t>
            </w:r>
            <w:proofErr w:type="spellEnd"/>
            <w:r w:rsidR="00E1543D">
              <w:rPr>
                <w:rFonts w:ascii="Courier New" w:hAnsi="Courier New" w:cs="Courier New"/>
                <w:sz w:val="20"/>
                <w:szCs w:val="20"/>
              </w:rPr>
              <w:t xml:space="preserve"> </w:t>
            </w:r>
            <w:r>
              <w:rPr>
                <w:rFonts w:ascii="Courier New" w:hAnsi="Courier New" w:cs="Courier New"/>
                <w:sz w:val="16"/>
                <w:szCs w:val="16"/>
              </w:rPr>
              <w:t xml:space="preserve">&gt; </w:t>
            </w:r>
          </w:p>
        </w:tc>
      </w:tr>
    </w:tbl>
    <w:p w14:paraId="1249306F" w14:textId="77777777" w:rsidR="00481222" w:rsidRDefault="00481222" w:rsidP="00356C8C">
      <w:pPr>
        <w:pStyle w:val="Default"/>
        <w:rPr>
          <w:sz w:val="20"/>
          <w:szCs w:val="20"/>
        </w:rPr>
      </w:pPr>
    </w:p>
    <w:p w14:paraId="1CD3C3A1" w14:textId="77777777" w:rsidR="00481222" w:rsidRDefault="00481222">
      <w:pPr>
        <w:rPr>
          <w:rFonts w:ascii="Arial" w:hAnsi="Arial" w:cs="Arial"/>
          <w:color w:val="000000"/>
          <w:sz w:val="20"/>
          <w:szCs w:val="20"/>
          <w:lang w:eastAsia="en-AU"/>
        </w:rPr>
      </w:pPr>
      <w:r>
        <w:rPr>
          <w:sz w:val="20"/>
          <w:szCs w:val="20"/>
        </w:rPr>
        <w:br w:type="page"/>
      </w:r>
    </w:p>
    <w:p w14:paraId="0304BEE6" w14:textId="77777777" w:rsidR="00356C8C" w:rsidRDefault="00356C8C" w:rsidP="00356C8C">
      <w:pPr>
        <w:pStyle w:val="Default"/>
        <w:rPr>
          <w:sz w:val="20"/>
          <w:szCs w:val="20"/>
        </w:rPr>
      </w:pPr>
    </w:p>
    <w:p w14:paraId="681C3500" w14:textId="77777777" w:rsidR="00356C8C" w:rsidRDefault="00356C8C" w:rsidP="00356C8C">
      <w:pPr>
        <w:pStyle w:val="Default"/>
        <w:rPr>
          <w:sz w:val="20"/>
          <w:szCs w:val="20"/>
        </w:rPr>
      </w:pPr>
    </w:p>
    <w:p w14:paraId="1D2A2ABB" w14:textId="77777777" w:rsidR="00356C8C" w:rsidRDefault="00356C8C" w:rsidP="00356C8C">
      <w:pPr>
        <w:pStyle w:val="Heading1"/>
      </w:pPr>
      <w:bookmarkStart w:id="107" w:name="_Toc170120986"/>
      <w:r w:rsidRPr="00356C8C">
        <w:lastRenderedPageBreak/>
        <w:t>Prosthesis XML Schema</w:t>
      </w:r>
      <w:bookmarkEnd w:id="107"/>
    </w:p>
    <w:p w14:paraId="75B5F75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xml</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version</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"1.0"</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encoding</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"UTF-8"</w:t>
      </w:r>
      <w:r w:rsidRPr="005C7858">
        <w:rPr>
          <w:rFonts w:ascii="Courier New" w:hAnsi="Courier New" w:cs="Courier New"/>
          <w:color w:val="008080"/>
          <w:sz w:val="16"/>
          <w:szCs w:val="16"/>
          <w:lang w:eastAsia="en-AU"/>
        </w:rPr>
        <w:t>?&gt;</w:t>
      </w:r>
    </w:p>
    <w:p w14:paraId="60DF83C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xs:schema</w:t>
      </w:r>
      <w:proofErr w:type="spellEnd"/>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xmlns:xs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"http://www.w3.org/2001/XMLSchema"</w:t>
      </w:r>
    </w:p>
    <w:p w14:paraId="79D0213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sz w:val="16"/>
          <w:szCs w:val="16"/>
          <w:lang w:eastAsia="en-AU"/>
        </w:rPr>
        <w:tab/>
      </w:r>
      <w:proofErr w:type="spellStart"/>
      <w:r w:rsidRPr="005C7858">
        <w:rPr>
          <w:rFonts w:ascii="Courier New" w:hAnsi="Courier New" w:cs="Courier New"/>
          <w:color w:val="7F007F"/>
          <w:sz w:val="16"/>
          <w:szCs w:val="16"/>
          <w:lang w:eastAsia="en-AU"/>
        </w:rPr>
        <w:t>xmlns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"http://health.gov.au/</w:t>
      </w:r>
      <w:proofErr w:type="spellStart"/>
      <w:r w:rsidRPr="005C7858">
        <w:rPr>
          <w:rFonts w:ascii="Courier New" w:hAnsi="Courier New" w:cs="Courier New"/>
          <w:i/>
          <w:iCs/>
          <w:color w:val="2A00FF"/>
          <w:sz w:val="16"/>
          <w:szCs w:val="16"/>
          <w:lang w:eastAsia="en-AU"/>
        </w:rPr>
        <w:t>plms</w:t>
      </w:r>
      <w:proofErr w:type="spellEnd"/>
      <w:r w:rsidRPr="005C7858">
        <w:rPr>
          <w:rFonts w:ascii="Courier New" w:hAnsi="Courier New" w:cs="Courier New"/>
          <w:i/>
          <w:iCs/>
          <w:color w:val="2A00FF"/>
          <w:sz w:val="16"/>
          <w:szCs w:val="16"/>
          <w:lang w:eastAsia="en-AU"/>
        </w:rPr>
        <w:t>/schema/V1.</w:t>
      </w:r>
      <w:r w:rsidR="00B476C6">
        <w:rPr>
          <w:rFonts w:ascii="Courier New" w:hAnsi="Courier New" w:cs="Courier New"/>
          <w:i/>
          <w:iCs/>
          <w:color w:val="2A00FF"/>
          <w:sz w:val="16"/>
          <w:szCs w:val="16"/>
          <w:lang w:eastAsia="en-AU"/>
        </w:rPr>
        <w:t>1</w:t>
      </w:r>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targetNamespace</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"http://health.gov.au/</w:t>
      </w:r>
      <w:proofErr w:type="spellStart"/>
      <w:r w:rsidRPr="005C7858">
        <w:rPr>
          <w:rFonts w:ascii="Courier New" w:hAnsi="Courier New" w:cs="Courier New"/>
          <w:i/>
          <w:iCs/>
          <w:color w:val="2A00FF"/>
          <w:sz w:val="16"/>
          <w:szCs w:val="16"/>
          <w:lang w:eastAsia="en-AU"/>
        </w:rPr>
        <w:t>plms</w:t>
      </w:r>
      <w:proofErr w:type="spellEnd"/>
      <w:r w:rsidRPr="005C7858">
        <w:rPr>
          <w:rFonts w:ascii="Courier New" w:hAnsi="Courier New" w:cs="Courier New"/>
          <w:i/>
          <w:iCs/>
          <w:color w:val="2A00FF"/>
          <w:sz w:val="16"/>
          <w:szCs w:val="16"/>
          <w:lang w:eastAsia="en-AU"/>
        </w:rPr>
        <w:t>/schema/V1.</w:t>
      </w:r>
      <w:r w:rsidR="00B476C6">
        <w:rPr>
          <w:rFonts w:ascii="Courier New" w:hAnsi="Courier New" w:cs="Courier New"/>
          <w:i/>
          <w:iCs/>
          <w:color w:val="2A00FF"/>
          <w:sz w:val="16"/>
          <w:szCs w:val="16"/>
          <w:lang w:eastAsia="en-AU"/>
        </w:rPr>
        <w:t>1</w:t>
      </w:r>
      <w:r w:rsidRPr="005C7858">
        <w:rPr>
          <w:rFonts w:ascii="Courier New" w:hAnsi="Courier New" w:cs="Courier New"/>
          <w:i/>
          <w:iCs/>
          <w:color w:val="2A00FF"/>
          <w:sz w:val="16"/>
          <w:szCs w:val="16"/>
          <w:lang w:eastAsia="en-AU"/>
        </w:rPr>
        <w:t>"</w:t>
      </w:r>
    </w:p>
    <w:p w14:paraId="409741B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sz w:val="16"/>
          <w:szCs w:val="16"/>
          <w:lang w:eastAsia="en-AU"/>
        </w:rPr>
        <w:tab/>
      </w:r>
      <w:proofErr w:type="spellStart"/>
      <w:r w:rsidRPr="005C7858">
        <w:rPr>
          <w:rFonts w:ascii="Courier New" w:hAnsi="Courier New" w:cs="Courier New"/>
          <w:color w:val="7F007F"/>
          <w:sz w:val="16"/>
          <w:szCs w:val="16"/>
          <w:lang w:eastAsia="en-AU"/>
        </w:rPr>
        <w:t>elementFormDefault</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"qualified"</w:t>
      </w:r>
      <w:r w:rsidRPr="005C7858">
        <w:rPr>
          <w:rFonts w:ascii="Courier New" w:hAnsi="Courier New" w:cs="Courier New"/>
          <w:color w:val="008080"/>
          <w:sz w:val="16"/>
          <w:szCs w:val="16"/>
          <w:lang w:eastAsia="en-AU"/>
        </w:rPr>
        <w:t>&gt;</w:t>
      </w:r>
    </w:p>
    <w:p w14:paraId="05C060A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3F5FBF"/>
          <w:sz w:val="16"/>
          <w:szCs w:val="16"/>
          <w:lang w:eastAsia="en-AU"/>
        </w:rPr>
        <w:t>&lt;!-- elements --&gt;</w:t>
      </w:r>
    </w:p>
    <w:p w14:paraId="4048740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"Prosthesis"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69730F1" w14:textId="77777777" w:rsidR="005C7858" w:rsidRPr="005C7858" w:rsidRDefault="005C7858" w:rsidP="005C7858">
      <w:pPr>
        <w:autoSpaceDE w:val="0"/>
        <w:autoSpaceDN w:val="0"/>
        <w:adjustRightInd w:val="0"/>
        <w:rPr>
          <w:rFonts w:ascii="Courier New" w:hAnsi="Courier New" w:cs="Courier New"/>
          <w:sz w:val="16"/>
          <w:szCs w:val="16"/>
          <w:lang w:eastAsia="en-AU"/>
        </w:rPr>
      </w:pPr>
    </w:p>
    <w:p w14:paraId="613D5A9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3F5FBF"/>
          <w:sz w:val="16"/>
          <w:szCs w:val="16"/>
          <w:lang w:eastAsia="en-AU"/>
        </w:rPr>
        <w:t xml:space="preserve">&lt;!-- </w:t>
      </w:r>
      <w:proofErr w:type="spellStart"/>
      <w:r w:rsidRPr="005C7858">
        <w:rPr>
          <w:rFonts w:ascii="Courier New" w:hAnsi="Courier New" w:cs="Courier New"/>
          <w:color w:val="3F5FBF"/>
          <w:sz w:val="16"/>
          <w:szCs w:val="16"/>
          <w:lang w:eastAsia="en-AU"/>
        </w:rPr>
        <w:t>complexTypes</w:t>
      </w:r>
      <w:proofErr w:type="spellEnd"/>
      <w:r w:rsidRPr="005C7858">
        <w:rPr>
          <w:rFonts w:ascii="Courier New" w:hAnsi="Courier New" w:cs="Courier New"/>
          <w:color w:val="3F5FBF"/>
          <w:sz w:val="16"/>
          <w:szCs w:val="16"/>
          <w:lang w:eastAsia="en-AU"/>
        </w:rPr>
        <w:t xml:space="preserve"> --&gt;</w:t>
      </w:r>
    </w:p>
    <w:p w14:paraId="09C8AF1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ARTGsType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2F2D31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6898CDE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"ARTG"</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ARTGType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91F175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48CE4B7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color w:val="008080"/>
          <w:sz w:val="16"/>
          <w:szCs w:val="16"/>
          <w:lang w:eastAsia="en-AU"/>
        </w:rPr>
        <w:t>&gt;</w:t>
      </w:r>
    </w:p>
    <w:p w14:paraId="2D31707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CategoriesType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5CB552F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333C824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"Category"</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CategoryType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35DDE1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331EEAF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color w:val="008080"/>
          <w:sz w:val="16"/>
          <w:szCs w:val="16"/>
          <w:lang w:eastAsia="en-AU"/>
        </w:rPr>
        <w:t>&gt;</w:t>
      </w:r>
    </w:p>
    <w:p w14:paraId="44288C7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CategoryType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2A1E52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77E027C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CategoryID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D62389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CategoryDescription</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C2196C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5FA12FD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color w:val="008080"/>
          <w:sz w:val="16"/>
          <w:szCs w:val="16"/>
          <w:lang w:eastAsia="en-AU"/>
        </w:rPr>
        <w:t>&gt;</w:t>
      </w:r>
    </w:p>
    <w:p w14:paraId="45B65C0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SubCategoriesType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FF6109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1DE8A2E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SubCategory</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SubCategoryType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00BECE4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32FCBA3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color w:val="008080"/>
          <w:sz w:val="16"/>
          <w:szCs w:val="16"/>
          <w:lang w:eastAsia="en-AU"/>
        </w:rPr>
        <w:t>&gt;</w:t>
      </w:r>
    </w:p>
    <w:p w14:paraId="24806E7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SubCategoryType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E1B20E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21C98F8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SubCategoryID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C92FA7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SubCategoryDescription</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D9E8BD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0667288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color w:val="008080"/>
          <w:sz w:val="16"/>
          <w:szCs w:val="16"/>
          <w:lang w:eastAsia="en-AU"/>
        </w:rPr>
        <w:t>&gt;</w:t>
      </w:r>
    </w:p>
    <w:p w14:paraId="3E8959D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GroupsType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3649694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395965A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"Group"</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GroupType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59E41E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1352897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color w:val="008080"/>
          <w:sz w:val="16"/>
          <w:szCs w:val="16"/>
          <w:lang w:eastAsia="en-AU"/>
        </w:rPr>
        <w:t>&gt;</w:t>
      </w:r>
    </w:p>
    <w:p w14:paraId="6070789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GroupType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55CE207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5FBFCA7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GroupID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5BC65C1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GroupDescription</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3C8C98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28E8500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color w:val="008080"/>
          <w:sz w:val="16"/>
          <w:szCs w:val="16"/>
          <w:lang w:eastAsia="en-AU"/>
        </w:rPr>
        <w:t>&gt;</w:t>
      </w:r>
    </w:p>
    <w:p w14:paraId="7354074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ProsthesisItemsType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9A7C84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34BACF9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ProsthesisItem</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ProsthesisItemType</w:t>
      </w:r>
      <w:proofErr w:type="spellEnd"/>
      <w:r w:rsidRPr="005C7858">
        <w:rPr>
          <w:rFonts w:ascii="Courier New" w:hAnsi="Courier New" w:cs="Courier New"/>
          <w:i/>
          <w:iCs/>
          <w:color w:val="2A00FF"/>
          <w:sz w:val="16"/>
          <w:szCs w:val="16"/>
          <w:lang w:eastAsia="en-AU"/>
        </w:rPr>
        <w:t>"</w:t>
      </w:r>
    </w:p>
    <w:p w14:paraId="7DBB9E1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21ABB87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53D0490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color w:val="008080"/>
          <w:sz w:val="16"/>
          <w:szCs w:val="16"/>
          <w:lang w:eastAsia="en-AU"/>
        </w:rPr>
        <w:t>&gt;</w:t>
      </w:r>
    </w:p>
    <w:p w14:paraId="788E7A4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ProsthesisItemType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0CF6668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63C8872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"ItemType"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ItemTypeType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1EF51CB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BillingCode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BillingCodeType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C5C3C0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PriorBillingCodes</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PriorBillingCodeType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977A95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"Name"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NameType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EA75AE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"Description"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"StringType4000"</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557E90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"Size"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"StringType4000"</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08945EF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SupplierCode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SupplierCodeType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F0C930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CategoryID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072720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SubCategoryID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00B476C6">
        <w:rPr>
          <w:rFonts w:ascii="Courier New" w:hAnsi="Courier New" w:cs="Courier New"/>
          <w:i/>
          <w:iCs/>
          <w:color w:val="2A00FF"/>
          <w:sz w:val="16"/>
          <w:szCs w:val="16"/>
          <w:lang w:eastAsia="en-AU"/>
        </w:rPr>
        <w:t xml:space="preserve"> minOccurs="0"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218E412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lastRenderedPageBreak/>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GroupID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96551B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EFE068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"Suffix"</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224CF90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"ARTGs"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ARTGsType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DF9695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"Note"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"StringType4000"</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44BF1F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ChangeExplanation</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"StringType4000"</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508F9BF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MinimumBenefit</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DecimalType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305FA59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MaximumBenefit</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DecimalType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05FFDD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HumanTissueAmount</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DecimalType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5D9A5AE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ActionFlag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ActionFlagType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059F21E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CycleStartDate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DateType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4E51CD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CycleEndDate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DateType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248F861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31173BF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color w:val="008080"/>
          <w:sz w:val="16"/>
          <w:szCs w:val="16"/>
          <w:lang w:eastAsia="en-AU"/>
        </w:rPr>
        <w:t>&gt;</w:t>
      </w:r>
    </w:p>
    <w:p w14:paraId="6363CA3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0650AFB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6072BBC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2C99A9A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"Categories"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CategoriesType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1E0DB9D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SubCategories</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SubCategoriesType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0F9F4EF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"Groups"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GroupsType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DA515B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SubGroups</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1402D2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ProsthesisItems</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ProsthesisItemsType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612340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43629CD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xs:attribute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creationDate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00B476C6">
        <w:rPr>
          <w:rFonts w:ascii="Courier New" w:hAnsi="Courier New" w:cs="Courier New"/>
          <w:i/>
          <w:iCs/>
          <w:color w:val="2A00FF"/>
          <w:sz w:val="16"/>
          <w:szCs w:val="16"/>
          <w:lang w:eastAsia="en-AU"/>
        </w:rPr>
        <w:t>xs:dateTime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use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"required"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92731E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xs:attribute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prosthesisItemCount</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IntegerTypeN</w:t>
      </w:r>
      <w:proofErr w:type="spellEnd"/>
      <w:r w:rsidRPr="005C7858">
        <w:rPr>
          <w:rFonts w:ascii="Courier New" w:hAnsi="Courier New" w:cs="Courier New"/>
          <w:i/>
          <w:iCs/>
          <w:color w:val="2A00FF"/>
          <w:sz w:val="16"/>
          <w:szCs w:val="16"/>
          <w:lang w:eastAsia="en-AU"/>
        </w:rPr>
        <w:t>"</w:t>
      </w:r>
    </w:p>
    <w:p w14:paraId="2FB2504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color w:val="7F007F"/>
          <w:sz w:val="16"/>
          <w:szCs w:val="16"/>
          <w:lang w:eastAsia="en-AU"/>
        </w:rPr>
        <w:t>use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"required"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6BF443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color w:val="008080"/>
          <w:sz w:val="16"/>
          <w:szCs w:val="16"/>
          <w:lang w:eastAsia="en-AU"/>
        </w:rPr>
        <w:t>&gt;</w:t>
      </w:r>
    </w:p>
    <w:p w14:paraId="52A9765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4A2E629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708A0DE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B44543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075EF6F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color w:val="008080"/>
          <w:sz w:val="16"/>
          <w:szCs w:val="16"/>
          <w:lang w:eastAsia="en-AU"/>
        </w:rPr>
        <w:t>&gt;</w:t>
      </w:r>
    </w:p>
    <w:p w14:paraId="6135B58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482CF2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0952828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D657F8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SubGroupDescription</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9DB4B9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6CF0CED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color w:val="008080"/>
          <w:sz w:val="16"/>
          <w:szCs w:val="16"/>
          <w:lang w:eastAsia="en-AU"/>
        </w:rPr>
        <w:t>&gt;</w:t>
      </w:r>
    </w:p>
    <w:p w14:paraId="6D3C751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43658D0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29DF7DD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DEB5B1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4912BE8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color w:val="008080"/>
          <w:sz w:val="16"/>
          <w:szCs w:val="16"/>
          <w:lang w:eastAsia="en-AU"/>
        </w:rPr>
        <w:t>&gt;</w:t>
      </w:r>
    </w:p>
    <w:p w14:paraId="6F24F36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79B6C0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208BEA5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SupplierCode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SupplierCodeType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2A9BC1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SupplierName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4A15F7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2DD889B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color w:val="008080"/>
          <w:sz w:val="16"/>
          <w:szCs w:val="16"/>
          <w:lang w:eastAsia="en-AU"/>
        </w:rPr>
        <w:t>&gt;</w:t>
      </w:r>
    </w:p>
    <w:p w14:paraId="6728D6E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PriorBillingCodeType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24C91B1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5220D33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xs:element</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PriorBillingCode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BillingCodeType</w:t>
      </w:r>
      <w:proofErr w:type="spellEnd"/>
      <w:r w:rsidRPr="005C7858">
        <w:rPr>
          <w:rFonts w:ascii="Courier New" w:hAnsi="Courier New" w:cs="Courier New"/>
          <w:i/>
          <w:iCs/>
          <w:color w:val="2A00FF"/>
          <w:sz w:val="16"/>
          <w:szCs w:val="16"/>
          <w:lang w:eastAsia="en-AU"/>
        </w:rPr>
        <w:t>"</w:t>
      </w:r>
    </w:p>
    <w:p w14:paraId="5052BB1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10E1503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xs:sequence</w:t>
      </w:r>
      <w:proofErr w:type="spellEnd"/>
      <w:r w:rsidRPr="005C7858">
        <w:rPr>
          <w:rFonts w:ascii="Courier New" w:hAnsi="Courier New" w:cs="Courier New"/>
          <w:color w:val="008080"/>
          <w:sz w:val="16"/>
          <w:szCs w:val="16"/>
          <w:lang w:eastAsia="en-AU"/>
        </w:rPr>
        <w:t>&gt;</w:t>
      </w:r>
    </w:p>
    <w:p w14:paraId="2ECEC0B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xs:complexType</w:t>
      </w:r>
      <w:proofErr w:type="spellEnd"/>
      <w:r w:rsidRPr="005C7858">
        <w:rPr>
          <w:rFonts w:ascii="Courier New" w:hAnsi="Courier New" w:cs="Courier New"/>
          <w:color w:val="008080"/>
          <w:sz w:val="16"/>
          <w:szCs w:val="16"/>
          <w:lang w:eastAsia="en-AU"/>
        </w:rPr>
        <w:t>&gt;</w:t>
      </w:r>
    </w:p>
    <w:p w14:paraId="4CC426E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3F5FBF"/>
          <w:sz w:val="16"/>
          <w:szCs w:val="16"/>
          <w:lang w:eastAsia="en-AU"/>
        </w:rPr>
        <w:t xml:space="preserve">&lt;!-- </w:t>
      </w:r>
      <w:proofErr w:type="spellStart"/>
      <w:r w:rsidRPr="005C7858">
        <w:rPr>
          <w:rFonts w:ascii="Courier New" w:hAnsi="Courier New" w:cs="Courier New"/>
          <w:color w:val="3F5FBF"/>
          <w:sz w:val="16"/>
          <w:szCs w:val="16"/>
          <w:lang w:eastAsia="en-AU"/>
        </w:rPr>
        <w:t>simpleTypes</w:t>
      </w:r>
      <w:proofErr w:type="spellEnd"/>
      <w:r w:rsidRPr="005C7858">
        <w:rPr>
          <w:rFonts w:ascii="Courier New" w:hAnsi="Courier New" w:cs="Courier New"/>
          <w:color w:val="3F5FBF"/>
          <w:sz w:val="16"/>
          <w:szCs w:val="16"/>
          <w:lang w:eastAsia="en-AU"/>
        </w:rPr>
        <w:t xml:space="preserve"> --&gt;</w:t>
      </w:r>
    </w:p>
    <w:p w14:paraId="1C15B13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ActionFlagType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073BFBB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2333B36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xs:enumeration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"Insert"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11766B2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xs:enumeration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"Update"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06F9B73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xs:enumeration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"Delete"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4F6C97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xs:enumeration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"No Change"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A9AD5A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color w:val="008080"/>
          <w:sz w:val="16"/>
          <w:szCs w:val="16"/>
          <w:lang w:eastAsia="en-AU"/>
        </w:rPr>
        <w:t>&gt;</w:t>
      </w:r>
    </w:p>
    <w:p w14:paraId="2104680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color w:val="008080"/>
          <w:sz w:val="16"/>
          <w:szCs w:val="16"/>
          <w:lang w:eastAsia="en-AU"/>
        </w:rPr>
        <w:t>&gt;</w:t>
      </w:r>
    </w:p>
    <w:p w14:paraId="41188DA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ARTGType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5FFB5E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1DF173F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xs:minLength</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r w:rsidR="00B476C6">
        <w:rPr>
          <w:rFonts w:ascii="Courier New" w:hAnsi="Courier New" w:cs="Courier New"/>
          <w:i/>
          <w:iCs/>
          <w:color w:val="2A00FF"/>
          <w:sz w:val="16"/>
          <w:szCs w:val="16"/>
          <w:lang w:eastAsia="en-AU"/>
        </w:rPr>
        <w:t>5</w:t>
      </w:r>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52FBCFC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xs:maxLength</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"6"</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215E225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xs:pattern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"[0-9]{</w:t>
      </w:r>
      <w:r w:rsidR="00B476C6">
        <w:rPr>
          <w:rFonts w:ascii="Courier New" w:hAnsi="Courier New" w:cs="Courier New"/>
          <w:i/>
          <w:iCs/>
          <w:color w:val="2A00FF"/>
          <w:sz w:val="16"/>
          <w:szCs w:val="16"/>
          <w:lang w:eastAsia="en-AU"/>
        </w:rPr>
        <w:t>5,</w:t>
      </w:r>
      <w:r w:rsidRPr="005C7858">
        <w:rPr>
          <w:rFonts w:ascii="Courier New" w:hAnsi="Courier New" w:cs="Courier New"/>
          <w:i/>
          <w:iCs/>
          <w:color w:val="2A00FF"/>
          <w:sz w:val="16"/>
          <w:szCs w:val="16"/>
          <w:lang w:eastAsia="en-AU"/>
        </w:rPr>
        <w:t>6}"</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35732E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lastRenderedPageBreak/>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color w:val="008080"/>
          <w:sz w:val="16"/>
          <w:szCs w:val="16"/>
          <w:lang w:eastAsia="en-AU"/>
        </w:rPr>
        <w:t>&gt;</w:t>
      </w:r>
    </w:p>
    <w:p w14:paraId="33497C1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color w:val="008080"/>
          <w:sz w:val="16"/>
          <w:szCs w:val="16"/>
          <w:lang w:eastAsia="en-AU"/>
        </w:rPr>
        <w:t>&gt;</w:t>
      </w:r>
    </w:p>
    <w:p w14:paraId="252AA84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BillingCodeType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0871D9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0A86E34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xs:minLength</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3C8ED7B" w14:textId="6F9A4250"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xs:maxLength</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r w:rsidR="00F05A7D">
        <w:rPr>
          <w:rFonts w:ascii="Courier New" w:hAnsi="Courier New" w:cs="Courier New"/>
          <w:i/>
          <w:iCs/>
          <w:color w:val="2A00FF"/>
          <w:sz w:val="16"/>
          <w:szCs w:val="16"/>
          <w:lang w:eastAsia="en-AU"/>
        </w:rPr>
        <w:t>5</w:t>
      </w:r>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E4B82B6" w14:textId="71CC0AFC"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xs:pattern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00CF0172" w:rsidRPr="0063380E">
        <w:rPr>
          <w:rFonts w:ascii="Courier New" w:hAnsi="Courier New" w:cs="Courier New"/>
          <w:color w:val="000000"/>
          <w:sz w:val="16"/>
          <w:szCs w:val="16"/>
          <w:lang w:eastAsia="en-AU"/>
        </w:rPr>
        <w:t>"</w:t>
      </w:r>
      <w:r w:rsidR="00CF0172" w:rsidRPr="0063380E">
        <w:rPr>
          <w:rFonts w:ascii="Courier New" w:hAnsi="Courier New" w:cs="Courier New"/>
          <w:i/>
          <w:iCs/>
          <w:color w:val="2A00FF"/>
          <w:sz w:val="16"/>
          <w:szCs w:val="16"/>
          <w:lang w:eastAsia="en-AU"/>
        </w:rPr>
        <w:t xml:space="preserve">[A-Za-z]{1}[0-9]{4}|[A-Za-z]{2}[0-9]{3}|[A-Za-z]{3}[0-9]{2}" </w:t>
      </w:r>
      <w:r w:rsidRPr="005C7858">
        <w:rPr>
          <w:rFonts w:ascii="Courier New" w:hAnsi="Courier New" w:cs="Courier New"/>
          <w:color w:val="008080"/>
          <w:sz w:val="16"/>
          <w:szCs w:val="16"/>
          <w:lang w:eastAsia="en-AU"/>
        </w:rPr>
        <w:t>/&gt;</w:t>
      </w:r>
    </w:p>
    <w:p w14:paraId="31E28A3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color w:val="008080"/>
          <w:sz w:val="16"/>
          <w:szCs w:val="16"/>
          <w:lang w:eastAsia="en-AU"/>
        </w:rPr>
        <w:t>&gt;</w:t>
      </w:r>
    </w:p>
    <w:p w14:paraId="5ADD0A7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color w:val="008080"/>
          <w:sz w:val="16"/>
          <w:szCs w:val="16"/>
          <w:lang w:eastAsia="en-AU"/>
        </w:rPr>
        <w:t>&gt;</w:t>
      </w:r>
    </w:p>
    <w:p w14:paraId="6CE750B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BooleanType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010F91D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4D5B6CA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xs:pattern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"Yes"</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7632FC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xs:pattern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"No"</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32DFCE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color w:val="008080"/>
          <w:sz w:val="16"/>
          <w:szCs w:val="16"/>
          <w:lang w:eastAsia="en-AU"/>
        </w:rPr>
        <w:t>&gt;</w:t>
      </w:r>
    </w:p>
    <w:p w14:paraId="564C088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color w:val="008080"/>
          <w:sz w:val="16"/>
          <w:szCs w:val="16"/>
          <w:lang w:eastAsia="en-AU"/>
        </w:rPr>
        <w:t>&gt;</w:t>
      </w:r>
    </w:p>
    <w:p w14:paraId="3DF0F2D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DateType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5FA2333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xs:date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C92EB5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xs:minInclusive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"2000-01-01"</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5B5C45B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xs:maxInclusive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"2100-12-31"</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DEAA1B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xs:pattern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".{10}"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2D49EFF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color w:val="008080"/>
          <w:sz w:val="16"/>
          <w:szCs w:val="16"/>
          <w:lang w:eastAsia="en-AU"/>
        </w:rPr>
        <w:t>&gt;</w:t>
      </w:r>
    </w:p>
    <w:p w14:paraId="0886FF7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color w:val="008080"/>
          <w:sz w:val="16"/>
          <w:szCs w:val="16"/>
          <w:lang w:eastAsia="en-AU"/>
        </w:rPr>
        <w:t>&gt;</w:t>
      </w:r>
    </w:p>
    <w:p w14:paraId="3E02547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DecimalType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A6E23F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xs:decimal</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E671F1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xs:minInclusive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0521679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color w:val="008080"/>
          <w:sz w:val="16"/>
          <w:szCs w:val="16"/>
          <w:lang w:eastAsia="en-AU"/>
        </w:rPr>
        <w:t>&gt;</w:t>
      </w:r>
    </w:p>
    <w:p w14:paraId="6D8FCD6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color w:val="008080"/>
          <w:sz w:val="16"/>
          <w:szCs w:val="16"/>
          <w:lang w:eastAsia="en-AU"/>
        </w:rPr>
        <w:t>&gt;</w:t>
      </w:r>
    </w:p>
    <w:p w14:paraId="40C8593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1144B3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xs:nonNegativeInteger</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296061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color w:val="008080"/>
          <w:sz w:val="16"/>
          <w:szCs w:val="16"/>
          <w:lang w:eastAsia="en-AU"/>
        </w:rPr>
        <w:t>&gt;</w:t>
      </w:r>
    </w:p>
    <w:p w14:paraId="3075B33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IntegerTypeN</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2E6A458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xs:nonNegativeInteger</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DF9935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color w:val="008080"/>
          <w:sz w:val="16"/>
          <w:szCs w:val="16"/>
          <w:lang w:eastAsia="en-AU"/>
        </w:rPr>
        <w:t>&gt;</w:t>
      </w:r>
    </w:p>
    <w:p w14:paraId="2A959DB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IntegerTypeP</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48D1132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xs:positiveInteger</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17D9BC6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color w:val="008080"/>
          <w:sz w:val="16"/>
          <w:szCs w:val="16"/>
          <w:lang w:eastAsia="en-AU"/>
        </w:rPr>
        <w:t>&gt;</w:t>
      </w:r>
    </w:p>
    <w:p w14:paraId="171D9C7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ItemTypeType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607CA3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53E62D3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xs:enumeration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"Prosthesis"</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060C95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xs:enumeration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"Human Tissue"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5C197B0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xs:enumeration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"Other"</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5890B22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color w:val="008080"/>
          <w:sz w:val="16"/>
          <w:szCs w:val="16"/>
          <w:lang w:eastAsia="en-AU"/>
        </w:rPr>
        <w:t>&gt;</w:t>
      </w:r>
    </w:p>
    <w:p w14:paraId="420E4A8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color w:val="008080"/>
          <w:sz w:val="16"/>
          <w:szCs w:val="16"/>
          <w:lang w:eastAsia="en-AU"/>
        </w:rPr>
        <w:t>&gt;</w:t>
      </w:r>
    </w:p>
    <w:p w14:paraId="394DA27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NameType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25D7F8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07F2138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xs:maxLength</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"1024"</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CE489A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color w:val="008080"/>
          <w:sz w:val="16"/>
          <w:szCs w:val="16"/>
          <w:lang w:eastAsia="en-AU"/>
        </w:rPr>
        <w:t>&gt;</w:t>
      </w:r>
    </w:p>
    <w:p w14:paraId="16816A1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color w:val="008080"/>
          <w:sz w:val="16"/>
          <w:szCs w:val="16"/>
          <w:lang w:eastAsia="en-AU"/>
        </w:rPr>
        <w:t>&gt;</w:t>
      </w:r>
    </w:p>
    <w:p w14:paraId="7DCFC49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color w:val="008080"/>
          <w:sz w:val="16"/>
          <w:szCs w:val="16"/>
          <w:lang w:eastAsia="en-AU"/>
        </w:rPr>
        <w:t>&gt;</w:t>
      </w:r>
    </w:p>
    <w:p w14:paraId="26B6366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37516A4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xs:maxLength</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966F85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color w:val="008080"/>
          <w:sz w:val="16"/>
          <w:szCs w:val="16"/>
          <w:lang w:eastAsia="en-AU"/>
        </w:rPr>
        <w:t>&gt;</w:t>
      </w:r>
    </w:p>
    <w:p w14:paraId="0E52E81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color w:val="008080"/>
          <w:sz w:val="16"/>
          <w:szCs w:val="16"/>
          <w:lang w:eastAsia="en-AU"/>
        </w:rPr>
        <w:t>&gt;</w:t>
      </w:r>
    </w:p>
    <w:p w14:paraId="1D9DBDA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"StringType4000"</w:t>
      </w:r>
      <w:r w:rsidRPr="005C7858">
        <w:rPr>
          <w:rFonts w:ascii="Courier New" w:hAnsi="Courier New" w:cs="Courier New"/>
          <w:color w:val="008080"/>
          <w:sz w:val="16"/>
          <w:szCs w:val="16"/>
          <w:lang w:eastAsia="en-AU"/>
        </w:rPr>
        <w:t>&gt;</w:t>
      </w:r>
    </w:p>
    <w:p w14:paraId="4782661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093952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xs:maxLength</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"4000"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8CE3C0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color w:val="008080"/>
          <w:sz w:val="16"/>
          <w:szCs w:val="16"/>
          <w:lang w:eastAsia="en-AU"/>
        </w:rPr>
        <w:t>&gt;</w:t>
      </w:r>
    </w:p>
    <w:p w14:paraId="4AE2D02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color w:val="008080"/>
          <w:sz w:val="16"/>
          <w:szCs w:val="16"/>
          <w:lang w:eastAsia="en-AU"/>
        </w:rPr>
        <w:t>&gt;</w:t>
      </w:r>
    </w:p>
    <w:p w14:paraId="7A587E0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"StringType50"</w:t>
      </w:r>
      <w:r w:rsidRPr="005C7858">
        <w:rPr>
          <w:rFonts w:ascii="Courier New" w:hAnsi="Courier New" w:cs="Courier New"/>
          <w:color w:val="008080"/>
          <w:sz w:val="16"/>
          <w:szCs w:val="16"/>
          <w:lang w:eastAsia="en-AU"/>
        </w:rPr>
        <w:t>&gt;</w:t>
      </w:r>
    </w:p>
    <w:p w14:paraId="2FE790C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1AB2CF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xs:maxLength</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"50"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EE7E7E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color w:val="008080"/>
          <w:sz w:val="16"/>
          <w:szCs w:val="16"/>
          <w:lang w:eastAsia="en-AU"/>
        </w:rPr>
        <w:t>&gt;</w:t>
      </w:r>
    </w:p>
    <w:p w14:paraId="21B948C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color w:val="008080"/>
          <w:sz w:val="16"/>
          <w:szCs w:val="16"/>
          <w:lang w:eastAsia="en-AU"/>
        </w:rPr>
        <w:t>&gt;</w:t>
      </w:r>
    </w:p>
    <w:p w14:paraId="5C2A313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SupplierCodeType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0544F1C7" w14:textId="5D2802FB"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20690CC0" w14:textId="2796E474"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xs:maxLength</w:t>
      </w:r>
      <w:proofErr w:type="spell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r w:rsidR="00993812">
        <w:rPr>
          <w:rFonts w:ascii="Courier New" w:hAnsi="Courier New" w:cs="Courier New"/>
          <w:i/>
          <w:iCs/>
          <w:color w:val="2A00FF"/>
          <w:sz w:val="16"/>
          <w:szCs w:val="16"/>
          <w:lang w:eastAsia="en-AU"/>
        </w:rPr>
        <w:t>3</w:t>
      </w:r>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91AEA4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xs:restriction</w:t>
      </w:r>
      <w:proofErr w:type="spellEnd"/>
      <w:r w:rsidRPr="005C7858">
        <w:rPr>
          <w:rFonts w:ascii="Courier New" w:hAnsi="Courier New" w:cs="Courier New"/>
          <w:color w:val="008080"/>
          <w:sz w:val="16"/>
          <w:szCs w:val="16"/>
          <w:lang w:eastAsia="en-AU"/>
        </w:rPr>
        <w:t>&gt;</w:t>
      </w:r>
    </w:p>
    <w:p w14:paraId="189A9F6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xs:simpleType</w:t>
      </w:r>
      <w:proofErr w:type="spellEnd"/>
      <w:r w:rsidRPr="005C7858">
        <w:rPr>
          <w:rFonts w:ascii="Courier New" w:hAnsi="Courier New" w:cs="Courier New"/>
          <w:color w:val="008080"/>
          <w:sz w:val="16"/>
          <w:szCs w:val="16"/>
          <w:lang w:eastAsia="en-AU"/>
        </w:rPr>
        <w:t>&gt;</w:t>
      </w:r>
    </w:p>
    <w:p w14:paraId="7EE204C3" w14:textId="77777777" w:rsidR="005C7858" w:rsidRPr="005C7858" w:rsidRDefault="005C7858" w:rsidP="005C7858">
      <w:pPr>
        <w:rPr>
          <w:rFonts w:ascii="Courier New" w:hAnsi="Courier New" w:cs="Courier New"/>
          <w:sz w:val="16"/>
          <w:szCs w:val="16"/>
        </w:rPr>
      </w:pPr>
      <w:r w:rsidRPr="005C7858">
        <w:rPr>
          <w:rFonts w:ascii="Courier New" w:hAnsi="Courier New" w:cs="Courier New"/>
          <w:color w:val="008080"/>
          <w:sz w:val="16"/>
          <w:szCs w:val="16"/>
          <w:lang w:eastAsia="en-AU"/>
        </w:rPr>
        <w:t>&lt;/</w:t>
      </w:r>
      <w:proofErr w:type="spellStart"/>
      <w:r w:rsidRPr="005C7858">
        <w:rPr>
          <w:rFonts w:ascii="Courier New" w:hAnsi="Courier New" w:cs="Courier New"/>
          <w:color w:val="3F7F7F"/>
          <w:sz w:val="16"/>
          <w:szCs w:val="16"/>
          <w:lang w:eastAsia="en-AU"/>
        </w:rPr>
        <w:t>xs:schema</w:t>
      </w:r>
      <w:proofErr w:type="spellEnd"/>
      <w:r w:rsidRPr="005C7858">
        <w:rPr>
          <w:rFonts w:ascii="Courier New" w:hAnsi="Courier New" w:cs="Courier New"/>
          <w:color w:val="008080"/>
          <w:sz w:val="16"/>
          <w:szCs w:val="16"/>
          <w:lang w:eastAsia="en-AU"/>
        </w:rPr>
        <w:t>&gt;</w:t>
      </w:r>
    </w:p>
    <w:p w14:paraId="3FDD9E95" w14:textId="77777777" w:rsidR="00260CCB" w:rsidRDefault="00260CCB" w:rsidP="00260CCB">
      <w:pPr>
        <w:pStyle w:val="Heading2"/>
      </w:pPr>
      <w:bookmarkStart w:id="108" w:name="_Toc170120987"/>
      <w:r>
        <w:lastRenderedPageBreak/>
        <w:t>Technical Note</w:t>
      </w:r>
      <w:bookmarkEnd w:id="108"/>
    </w:p>
    <w:p w14:paraId="341989C7" w14:textId="77777777" w:rsidR="00260CCB" w:rsidRPr="00260CCB" w:rsidRDefault="00260CCB" w:rsidP="00260CCB">
      <w:pPr>
        <w:autoSpaceDE w:val="0"/>
        <w:autoSpaceDN w:val="0"/>
        <w:spacing w:before="40" w:after="40"/>
        <w:rPr>
          <w:rFonts w:ascii="Arial" w:hAnsi="Arial" w:cs="Arial"/>
          <w:color w:val="000000"/>
          <w:sz w:val="20"/>
          <w:szCs w:val="20"/>
          <w:lang w:eastAsia="en-AU"/>
        </w:rPr>
      </w:pPr>
      <w:r w:rsidRPr="00260CCB">
        <w:rPr>
          <w:rFonts w:ascii="Arial" w:hAnsi="Arial" w:cs="Arial"/>
          <w:color w:val="000000"/>
          <w:sz w:val="20"/>
          <w:szCs w:val="20"/>
          <w:lang w:eastAsia="en-AU"/>
        </w:rPr>
        <w:t>In line with W3C XML standards special and whitespace characters will be substituted in text fields.</w:t>
      </w:r>
    </w:p>
    <w:p w14:paraId="52C7745A" w14:textId="77777777" w:rsidR="00260CCB" w:rsidRPr="00260CCB" w:rsidRDefault="00260CCB" w:rsidP="00260CCB">
      <w:pPr>
        <w:autoSpaceDE w:val="0"/>
        <w:autoSpaceDN w:val="0"/>
        <w:spacing w:before="40" w:after="40"/>
        <w:rPr>
          <w:rFonts w:ascii="Arial" w:hAnsi="Arial" w:cs="Arial"/>
          <w:color w:val="000000"/>
          <w:sz w:val="20"/>
          <w:szCs w:val="20"/>
          <w:lang w:eastAsia="en-AU"/>
        </w:rPr>
      </w:pPr>
      <w:r w:rsidRPr="00260CCB">
        <w:rPr>
          <w:rFonts w:ascii="Arial" w:hAnsi="Arial" w:cs="Arial"/>
          <w:color w:val="000000"/>
          <w:sz w:val="20"/>
          <w:szCs w:val="20"/>
          <w:lang w:eastAsia="en-AU"/>
        </w:rPr>
        <w:t xml:space="preserve">For example </w:t>
      </w:r>
      <w:r>
        <w:rPr>
          <w:rFonts w:ascii="Arial" w:hAnsi="Arial" w:cs="Arial"/>
          <w:color w:val="000000"/>
          <w:sz w:val="20"/>
          <w:szCs w:val="20"/>
          <w:lang w:eastAsia="en-AU"/>
        </w:rPr>
        <w:t>‘</w:t>
      </w:r>
      <w:r w:rsidRPr="00260CCB">
        <w:rPr>
          <w:rFonts w:ascii="Arial" w:hAnsi="Arial" w:cs="Arial"/>
          <w:color w:val="000000"/>
          <w:sz w:val="20"/>
          <w:szCs w:val="20"/>
          <w:lang w:eastAsia="en-AU"/>
        </w:rPr>
        <w:t>"&amp;" will be substituted by "&amp;amp;" and CR(Carriage Return) will be substituted by "&amp;#</w:t>
      </w:r>
      <w:proofErr w:type="spellStart"/>
      <w:r w:rsidRPr="00260CCB">
        <w:rPr>
          <w:rFonts w:ascii="Arial" w:hAnsi="Arial" w:cs="Arial"/>
          <w:color w:val="000000"/>
          <w:sz w:val="20"/>
          <w:szCs w:val="20"/>
          <w:lang w:eastAsia="en-AU"/>
        </w:rPr>
        <w:t>xD</w:t>
      </w:r>
      <w:proofErr w:type="spellEnd"/>
      <w:r w:rsidRPr="00260CCB">
        <w:rPr>
          <w:rFonts w:ascii="Arial" w:hAnsi="Arial" w:cs="Arial"/>
          <w:color w:val="000000"/>
          <w:sz w:val="20"/>
          <w:szCs w:val="20"/>
          <w:lang w:eastAsia="en-AU"/>
        </w:rPr>
        <w:t>;".</w:t>
      </w:r>
    </w:p>
    <w:p w14:paraId="48C79176" w14:textId="77777777" w:rsidR="00260CCB" w:rsidRPr="00506325" w:rsidRDefault="00260CCB" w:rsidP="00260CCB">
      <w:pPr>
        <w:pStyle w:val="Heading2"/>
        <w:numPr>
          <w:ilvl w:val="0"/>
          <w:numId w:val="0"/>
        </w:numPr>
        <w:ind w:left="576"/>
      </w:pPr>
    </w:p>
    <w:p w14:paraId="2B2443DF" w14:textId="77777777" w:rsidR="00260CCB" w:rsidRDefault="00260CCB" w:rsidP="00A217F2"/>
    <w:sectPr w:rsidR="00260CCB" w:rsidSect="005C7858">
      <w:headerReference w:type="default" r:id="rId11"/>
      <w:footerReference w:type="default" r:id="rId12"/>
      <w:footerReference w:type="first" r:id="rId13"/>
      <w:pgSz w:w="11906" w:h="16838"/>
      <w:pgMar w:top="1440" w:right="1800" w:bottom="709" w:left="1800" w:header="708" w:footer="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A1B35" w14:textId="77777777" w:rsidR="00DB373F" w:rsidRDefault="00DB373F" w:rsidP="00CE0C90">
      <w:r>
        <w:separator/>
      </w:r>
    </w:p>
  </w:endnote>
  <w:endnote w:type="continuationSeparator" w:id="0">
    <w:p w14:paraId="29748E1C" w14:textId="77777777" w:rsidR="00DB373F" w:rsidRDefault="00DB373F" w:rsidP="00CE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EDF9" w14:textId="77777777" w:rsidR="00AA2367" w:rsidRDefault="00AA2367">
    <w:pPr>
      <w:pStyle w:val="NormalWeb"/>
    </w:pPr>
  </w:p>
  <w:sdt>
    <w:sdtPr>
      <w:id w:val="215562424"/>
      <w:docPartObj>
        <w:docPartGallery w:val="Page Numbers (Bottom of Page)"/>
        <w:docPartUnique/>
      </w:docPartObj>
    </w:sdtPr>
    <w:sdtEndPr>
      <w:rPr>
        <w:b/>
        <w:noProof/>
      </w:rPr>
    </w:sdtEndPr>
    <w:sdtContent>
      <w:p w14:paraId="284C2B65" w14:textId="19DCBE83" w:rsidR="00AA2367" w:rsidRPr="00201F96" w:rsidRDefault="00AA2367" w:rsidP="00531DC2">
        <w:pPr>
          <w:pStyle w:val="NormalWeb"/>
          <w:jc w:val="right"/>
          <w:rPr>
            <w:b/>
          </w:rPr>
        </w:pPr>
        <w:r w:rsidRPr="00201F96">
          <w:rPr>
            <w:b/>
          </w:rPr>
          <w:fldChar w:fldCharType="begin"/>
        </w:r>
        <w:r w:rsidRPr="00201F96">
          <w:rPr>
            <w:b/>
          </w:rPr>
          <w:instrText xml:space="preserve"> PAGE   \* MERGEFORMAT </w:instrText>
        </w:r>
        <w:r w:rsidRPr="00201F96">
          <w:rPr>
            <w:b/>
          </w:rPr>
          <w:fldChar w:fldCharType="separate"/>
        </w:r>
        <w:r w:rsidR="007C47B6" w:rsidRPr="00201F96">
          <w:rPr>
            <w:b/>
            <w:noProof/>
          </w:rPr>
          <w:t>2</w:t>
        </w:r>
        <w:r w:rsidRPr="00201F96">
          <w:rPr>
            <w:b/>
            <w:noProof/>
          </w:rPr>
          <w:fldChar w:fldCharType="end"/>
        </w:r>
      </w:p>
    </w:sdtContent>
  </w:sdt>
  <w:p w14:paraId="0D29958A" w14:textId="77777777" w:rsidR="00AA2367" w:rsidRPr="00BF1E9F" w:rsidRDefault="00AA2367" w:rsidP="00531DC2">
    <w:pPr>
      <w:pStyle w:val="NormalWeb"/>
      <w:tabs>
        <w:tab w:val="left" w:pos="6095"/>
      </w:tabs>
    </w:pPr>
  </w:p>
  <w:p w14:paraId="0F5A8C6D" w14:textId="77777777" w:rsidR="00AA2367" w:rsidRDefault="00AA2367">
    <w:pPr>
      <w:pStyle w:val="NormalWe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876446"/>
      <w:docPartObj>
        <w:docPartGallery w:val="Page Numbers (Bottom of Page)"/>
        <w:docPartUnique/>
      </w:docPartObj>
    </w:sdtPr>
    <w:sdtEndPr>
      <w:rPr>
        <w:b/>
        <w:noProof/>
        <w:color w:val="FFFFFF" w:themeColor="background1"/>
      </w:rPr>
    </w:sdtEndPr>
    <w:sdtContent>
      <w:p w14:paraId="3993E965" w14:textId="14711AD5" w:rsidR="00AA2367" w:rsidRPr="000746E0" w:rsidRDefault="00AA2367">
        <w:pPr>
          <w:pStyle w:val="NormalWeb"/>
          <w:jc w:val="right"/>
          <w:rPr>
            <w:b/>
            <w:color w:val="FFFFFF" w:themeColor="background1"/>
          </w:rPr>
        </w:pPr>
        <w:r w:rsidRPr="000746E0">
          <w:rPr>
            <w:b/>
            <w:color w:val="FFFFFF" w:themeColor="background1"/>
          </w:rPr>
          <w:fldChar w:fldCharType="begin"/>
        </w:r>
        <w:r w:rsidRPr="000746E0">
          <w:rPr>
            <w:b/>
            <w:color w:val="FFFFFF" w:themeColor="background1"/>
          </w:rPr>
          <w:instrText xml:space="preserve"> PAGE   \* MERGEFORMAT </w:instrText>
        </w:r>
        <w:r w:rsidRPr="000746E0">
          <w:rPr>
            <w:b/>
            <w:color w:val="FFFFFF" w:themeColor="background1"/>
          </w:rPr>
          <w:fldChar w:fldCharType="separate"/>
        </w:r>
        <w:r w:rsidR="007C47B6">
          <w:rPr>
            <w:b/>
            <w:noProof/>
            <w:color w:val="FFFFFF" w:themeColor="background1"/>
          </w:rPr>
          <w:t>1</w:t>
        </w:r>
        <w:r w:rsidRPr="000746E0">
          <w:rPr>
            <w:b/>
            <w:noProof/>
            <w:color w:val="FFFFFF" w:themeColor="background1"/>
          </w:rPr>
          <w:fldChar w:fldCharType="end"/>
        </w:r>
      </w:p>
    </w:sdtContent>
  </w:sdt>
  <w:p w14:paraId="7A6DAC51" w14:textId="77777777" w:rsidR="00AA2367" w:rsidRPr="00BF1E9F" w:rsidRDefault="00AA2367" w:rsidP="000746E0">
    <w:pPr>
      <w:pStyle w:val="NormalWeb"/>
      <w:tabs>
        <w:tab w:val="left" w:pos="60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F967F" w14:textId="77777777" w:rsidR="00DB373F" w:rsidRDefault="00DB373F" w:rsidP="00CE0C90">
      <w:r>
        <w:separator/>
      </w:r>
    </w:p>
  </w:footnote>
  <w:footnote w:type="continuationSeparator" w:id="0">
    <w:p w14:paraId="0388947E" w14:textId="77777777" w:rsidR="00DB373F" w:rsidRDefault="00DB373F" w:rsidP="00CE0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247" w14:textId="03DBA2C4" w:rsidR="00AA2367" w:rsidRPr="00706647" w:rsidRDefault="00AA2367">
    <w:pPr>
      <w:rPr>
        <w:i/>
        <w:sz w:val="20"/>
        <w:szCs w:val="20"/>
      </w:rPr>
    </w:pPr>
    <w:r w:rsidRPr="00706647">
      <w:rPr>
        <w:i/>
        <w:sz w:val="20"/>
        <w:szCs w:val="20"/>
      </w:rPr>
      <w:t xml:space="preserve">Department of Health </w:t>
    </w:r>
    <w:r w:rsidR="001008CF">
      <w:rPr>
        <w:i/>
        <w:sz w:val="20"/>
        <w:szCs w:val="20"/>
      </w:rPr>
      <w:t xml:space="preserve">and Aged Care </w:t>
    </w:r>
    <w:r w:rsidRPr="00706647">
      <w:rPr>
        <w:i/>
        <w:sz w:val="20"/>
        <w:szCs w:val="20"/>
      </w:rPr>
      <w:t>XML Schema for Pr</w:t>
    </w:r>
    <w:r w:rsidR="001008CF">
      <w:rPr>
        <w:i/>
        <w:sz w:val="20"/>
        <w:szCs w:val="20"/>
      </w:rPr>
      <w:t>escribed</w:t>
    </w:r>
    <w:r w:rsidRPr="00706647">
      <w:rPr>
        <w:i/>
        <w:sz w:val="20"/>
        <w:szCs w:val="20"/>
      </w:rPr>
      <w:t xml:space="preserve">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50884"/>
    <w:multiLevelType w:val="hybridMultilevel"/>
    <w:tmpl w:val="DB14283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786517"/>
    <w:multiLevelType w:val="hybridMultilevel"/>
    <w:tmpl w:val="CE841FA8"/>
    <w:lvl w:ilvl="0" w:tplc="0C090003">
      <w:start w:val="1"/>
      <w:numFmt w:val="bullet"/>
      <w:lvlText w:val="o"/>
      <w:lvlJc w:val="left"/>
      <w:pPr>
        <w:ind w:left="3600" w:hanging="360"/>
      </w:pPr>
      <w:rPr>
        <w:rFonts w:ascii="Courier New" w:hAnsi="Courier New" w:cs="Courier New"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 w15:restartNumberingAfterBreak="0">
    <w:nsid w:val="22E90DFF"/>
    <w:multiLevelType w:val="hybridMultilevel"/>
    <w:tmpl w:val="3C54C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8730E8"/>
    <w:multiLevelType w:val="hybridMultilevel"/>
    <w:tmpl w:val="E52ED9D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1B62EE"/>
    <w:multiLevelType w:val="hybridMultilevel"/>
    <w:tmpl w:val="83A604A2"/>
    <w:lvl w:ilvl="0" w:tplc="0C090001">
      <w:start w:val="1"/>
      <w:numFmt w:val="bullet"/>
      <w:lvlText w:val=""/>
      <w:lvlJc w:val="left"/>
      <w:pPr>
        <w:ind w:left="720" w:hanging="360"/>
      </w:pPr>
      <w:rPr>
        <w:rFonts w:ascii="Symbol" w:hAnsi="Symbol" w:hint="default"/>
      </w:rPr>
    </w:lvl>
    <w:lvl w:ilvl="1" w:tplc="D7C096C0">
      <w:numFmt w:val="bullet"/>
      <w:lvlText w:val="•"/>
      <w:lvlJc w:val="left"/>
      <w:pPr>
        <w:ind w:left="1440" w:hanging="360"/>
      </w:pPr>
      <w:rPr>
        <w:rFonts w:ascii="Calibri" w:eastAsiaTheme="minorEastAsia" w:hAnsi="Calibri" w:cstheme="minorBid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A43E07"/>
    <w:multiLevelType w:val="hybridMultilevel"/>
    <w:tmpl w:val="9F08A702"/>
    <w:lvl w:ilvl="0" w:tplc="E3ACE244">
      <w:start w:val="1"/>
      <w:numFmt w:val="bullet"/>
      <w:pStyle w:val="BulletText"/>
      <w:lvlText w:val=""/>
      <w:lvlJc w:val="left"/>
      <w:pPr>
        <w:tabs>
          <w:tab w:val="num" w:pos="737"/>
        </w:tabs>
        <w:ind w:left="737" w:hanging="556"/>
      </w:pPr>
      <w:rPr>
        <w:rFonts w:ascii="Symbol" w:hAnsi="Symbol" w:hint="default"/>
      </w:rPr>
    </w:lvl>
    <w:lvl w:ilvl="1" w:tplc="E77E5E2C" w:tentative="1">
      <w:start w:val="1"/>
      <w:numFmt w:val="bullet"/>
      <w:lvlText w:val="o"/>
      <w:lvlJc w:val="left"/>
      <w:pPr>
        <w:tabs>
          <w:tab w:val="num" w:pos="1440"/>
        </w:tabs>
        <w:ind w:left="1440" w:hanging="360"/>
      </w:pPr>
      <w:rPr>
        <w:rFonts w:ascii="Courier New" w:hAnsi="Courier New" w:cs="Courier New" w:hint="default"/>
      </w:rPr>
    </w:lvl>
    <w:lvl w:ilvl="2" w:tplc="3386F4AA" w:tentative="1">
      <w:start w:val="1"/>
      <w:numFmt w:val="bullet"/>
      <w:lvlText w:val=""/>
      <w:lvlJc w:val="left"/>
      <w:pPr>
        <w:tabs>
          <w:tab w:val="num" w:pos="2160"/>
        </w:tabs>
        <w:ind w:left="2160" w:hanging="360"/>
      </w:pPr>
      <w:rPr>
        <w:rFonts w:ascii="Wingdings" w:hAnsi="Wingdings" w:hint="default"/>
      </w:rPr>
    </w:lvl>
    <w:lvl w:ilvl="3" w:tplc="C6A2AB26" w:tentative="1">
      <w:start w:val="1"/>
      <w:numFmt w:val="bullet"/>
      <w:lvlText w:val=""/>
      <w:lvlJc w:val="left"/>
      <w:pPr>
        <w:tabs>
          <w:tab w:val="num" w:pos="2880"/>
        </w:tabs>
        <w:ind w:left="2880" w:hanging="360"/>
      </w:pPr>
      <w:rPr>
        <w:rFonts w:ascii="Symbol" w:hAnsi="Symbol" w:hint="default"/>
      </w:rPr>
    </w:lvl>
    <w:lvl w:ilvl="4" w:tplc="5920B75C" w:tentative="1">
      <w:start w:val="1"/>
      <w:numFmt w:val="bullet"/>
      <w:lvlText w:val="o"/>
      <w:lvlJc w:val="left"/>
      <w:pPr>
        <w:tabs>
          <w:tab w:val="num" w:pos="3600"/>
        </w:tabs>
        <w:ind w:left="3600" w:hanging="360"/>
      </w:pPr>
      <w:rPr>
        <w:rFonts w:ascii="Courier New" w:hAnsi="Courier New" w:cs="Courier New" w:hint="default"/>
      </w:rPr>
    </w:lvl>
    <w:lvl w:ilvl="5" w:tplc="FC1C6FE8" w:tentative="1">
      <w:start w:val="1"/>
      <w:numFmt w:val="bullet"/>
      <w:lvlText w:val=""/>
      <w:lvlJc w:val="left"/>
      <w:pPr>
        <w:tabs>
          <w:tab w:val="num" w:pos="4320"/>
        </w:tabs>
        <w:ind w:left="4320" w:hanging="360"/>
      </w:pPr>
      <w:rPr>
        <w:rFonts w:ascii="Wingdings" w:hAnsi="Wingdings" w:hint="default"/>
      </w:rPr>
    </w:lvl>
    <w:lvl w:ilvl="6" w:tplc="A37A1930" w:tentative="1">
      <w:start w:val="1"/>
      <w:numFmt w:val="bullet"/>
      <w:lvlText w:val=""/>
      <w:lvlJc w:val="left"/>
      <w:pPr>
        <w:tabs>
          <w:tab w:val="num" w:pos="5040"/>
        </w:tabs>
        <w:ind w:left="5040" w:hanging="360"/>
      </w:pPr>
      <w:rPr>
        <w:rFonts w:ascii="Symbol" w:hAnsi="Symbol" w:hint="default"/>
      </w:rPr>
    </w:lvl>
    <w:lvl w:ilvl="7" w:tplc="C19651E0" w:tentative="1">
      <w:start w:val="1"/>
      <w:numFmt w:val="bullet"/>
      <w:lvlText w:val="o"/>
      <w:lvlJc w:val="left"/>
      <w:pPr>
        <w:tabs>
          <w:tab w:val="num" w:pos="5760"/>
        </w:tabs>
        <w:ind w:left="5760" w:hanging="360"/>
      </w:pPr>
      <w:rPr>
        <w:rFonts w:ascii="Courier New" w:hAnsi="Courier New" w:cs="Courier New" w:hint="default"/>
      </w:rPr>
    </w:lvl>
    <w:lvl w:ilvl="8" w:tplc="844CBE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677EDE"/>
    <w:multiLevelType w:val="hybridMultilevel"/>
    <w:tmpl w:val="7D8CD6D4"/>
    <w:lvl w:ilvl="0" w:tplc="8F1814BA">
      <w:start w:val="1"/>
      <w:numFmt w:val="decimalZero"/>
      <w:lvlText w:val="HLR-%1"/>
      <w:lvlJc w:val="left"/>
      <w:pPr>
        <w:ind w:left="644" w:hanging="360"/>
      </w:pPr>
      <w:rPr>
        <w:rFonts w:hint="default"/>
        <w:b w:val="0"/>
        <w:i w:val="0"/>
        <w:sz w:val="22"/>
        <w:szCs w:val="22"/>
      </w:rPr>
    </w:lvl>
    <w:lvl w:ilvl="1" w:tplc="D7C096C0">
      <w:numFmt w:val="bullet"/>
      <w:lvlText w:val="•"/>
      <w:lvlJc w:val="left"/>
      <w:pPr>
        <w:ind w:left="1800" w:hanging="720"/>
      </w:pPr>
      <w:rPr>
        <w:rFonts w:ascii="Calibri" w:eastAsiaTheme="minorEastAsia" w:hAnsi="Calibri"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1637BD0"/>
    <w:multiLevelType w:val="hybridMultilevel"/>
    <w:tmpl w:val="C4462C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470D8A"/>
    <w:multiLevelType w:val="multilevel"/>
    <w:tmpl w:val="94669148"/>
    <w:lvl w:ilvl="0">
      <w:start w:val="1"/>
      <w:numFmt w:val="decimal"/>
      <w:pStyle w:val="Heading1"/>
      <w:lvlText w:val="%1"/>
      <w:lvlJc w:val="left"/>
      <w:pPr>
        <w:ind w:left="432" w:hanging="432"/>
      </w:pPr>
    </w:lvl>
    <w:lvl w:ilvl="1">
      <w:start w:val="1"/>
      <w:numFmt w:val="decimal"/>
      <w:pStyle w:val="Heading2"/>
      <w:lvlText w:val="%1.%2"/>
      <w:lvlJc w:val="left"/>
      <w:pPr>
        <w:ind w:left="539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3172948"/>
    <w:multiLevelType w:val="hybridMultilevel"/>
    <w:tmpl w:val="0E66B8A8"/>
    <w:lvl w:ilvl="0" w:tplc="A7528432">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F926AF"/>
    <w:multiLevelType w:val="hybridMultilevel"/>
    <w:tmpl w:val="63C4DE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01642B3"/>
    <w:multiLevelType w:val="hybridMultilevel"/>
    <w:tmpl w:val="161C9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014696"/>
    <w:multiLevelType w:val="multilevel"/>
    <w:tmpl w:val="4E4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A50B3F"/>
    <w:multiLevelType w:val="hybridMultilevel"/>
    <w:tmpl w:val="65529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BD4809"/>
    <w:multiLevelType w:val="hybridMultilevel"/>
    <w:tmpl w:val="77382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5499055">
    <w:abstractNumId w:val="8"/>
  </w:num>
  <w:num w:numId="2" w16cid:durableId="649216823">
    <w:abstractNumId w:val="6"/>
  </w:num>
  <w:num w:numId="3" w16cid:durableId="478113705">
    <w:abstractNumId w:val="5"/>
  </w:num>
  <w:num w:numId="4" w16cid:durableId="1073696555">
    <w:abstractNumId w:val="0"/>
  </w:num>
  <w:num w:numId="5" w16cid:durableId="712537151">
    <w:abstractNumId w:val="3"/>
  </w:num>
  <w:num w:numId="6" w16cid:durableId="340357134">
    <w:abstractNumId w:val="13"/>
  </w:num>
  <w:num w:numId="7" w16cid:durableId="155614289">
    <w:abstractNumId w:val="5"/>
  </w:num>
  <w:num w:numId="8" w16cid:durableId="562134076">
    <w:abstractNumId w:val="11"/>
  </w:num>
  <w:num w:numId="9" w16cid:durableId="617102547">
    <w:abstractNumId w:val="2"/>
  </w:num>
  <w:num w:numId="10" w16cid:durableId="1245142715">
    <w:abstractNumId w:val="8"/>
  </w:num>
  <w:num w:numId="11" w16cid:durableId="1820881907">
    <w:abstractNumId w:val="8"/>
  </w:num>
  <w:num w:numId="12" w16cid:durableId="124398353">
    <w:abstractNumId w:val="8"/>
  </w:num>
  <w:num w:numId="13" w16cid:durableId="1417630191">
    <w:abstractNumId w:val="8"/>
  </w:num>
  <w:num w:numId="14" w16cid:durableId="1323776676">
    <w:abstractNumId w:val="8"/>
  </w:num>
  <w:num w:numId="15" w16cid:durableId="2131901047">
    <w:abstractNumId w:val="7"/>
  </w:num>
  <w:num w:numId="16" w16cid:durableId="2038965651">
    <w:abstractNumId w:val="4"/>
  </w:num>
  <w:num w:numId="17" w16cid:durableId="1815677640">
    <w:abstractNumId w:val="8"/>
  </w:num>
  <w:num w:numId="18" w16cid:durableId="140778948">
    <w:abstractNumId w:val="8"/>
  </w:num>
  <w:num w:numId="19" w16cid:durableId="1102607345">
    <w:abstractNumId w:val="8"/>
  </w:num>
  <w:num w:numId="20" w16cid:durableId="197207279">
    <w:abstractNumId w:val="8"/>
  </w:num>
  <w:num w:numId="21" w16cid:durableId="262811625">
    <w:abstractNumId w:val="8"/>
  </w:num>
  <w:num w:numId="22" w16cid:durableId="907812037">
    <w:abstractNumId w:val="8"/>
  </w:num>
  <w:num w:numId="23" w16cid:durableId="827793528">
    <w:abstractNumId w:val="8"/>
  </w:num>
  <w:num w:numId="24" w16cid:durableId="396053275">
    <w:abstractNumId w:val="8"/>
  </w:num>
  <w:num w:numId="25" w16cid:durableId="2054578863">
    <w:abstractNumId w:val="10"/>
  </w:num>
  <w:num w:numId="26" w16cid:durableId="1420756158">
    <w:abstractNumId w:val="8"/>
  </w:num>
  <w:num w:numId="27" w16cid:durableId="1484395445">
    <w:abstractNumId w:val="8"/>
  </w:num>
  <w:num w:numId="28" w16cid:durableId="1472937126">
    <w:abstractNumId w:val="8"/>
  </w:num>
  <w:num w:numId="29" w16cid:durableId="1239244535">
    <w:abstractNumId w:val="8"/>
  </w:num>
  <w:num w:numId="30" w16cid:durableId="2091534259">
    <w:abstractNumId w:val="8"/>
  </w:num>
  <w:num w:numId="31" w16cid:durableId="1839343571">
    <w:abstractNumId w:val="8"/>
  </w:num>
  <w:num w:numId="32" w16cid:durableId="1712222108">
    <w:abstractNumId w:val="8"/>
  </w:num>
  <w:num w:numId="33" w16cid:durableId="1827890726">
    <w:abstractNumId w:val="8"/>
  </w:num>
  <w:num w:numId="34" w16cid:durableId="918903960">
    <w:abstractNumId w:val="8"/>
  </w:num>
  <w:num w:numId="35" w16cid:durableId="1570923528">
    <w:abstractNumId w:val="8"/>
  </w:num>
  <w:num w:numId="36" w16cid:durableId="1943145116">
    <w:abstractNumId w:val="8"/>
  </w:num>
  <w:num w:numId="37" w16cid:durableId="1334605049">
    <w:abstractNumId w:val="1"/>
  </w:num>
  <w:num w:numId="38" w16cid:durableId="1470829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3023836">
    <w:abstractNumId w:val="8"/>
  </w:num>
  <w:num w:numId="40" w16cid:durableId="1143618676">
    <w:abstractNumId w:val="9"/>
  </w:num>
  <w:num w:numId="41" w16cid:durableId="371536181">
    <w:abstractNumId w:val="12"/>
  </w:num>
  <w:num w:numId="42" w16cid:durableId="94334751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C3E"/>
    <w:rsid w:val="00003909"/>
    <w:rsid w:val="00005030"/>
    <w:rsid w:val="000148D9"/>
    <w:rsid w:val="00014997"/>
    <w:rsid w:val="000178C7"/>
    <w:rsid w:val="00027AF6"/>
    <w:rsid w:val="00035C2B"/>
    <w:rsid w:val="0003653C"/>
    <w:rsid w:val="00044F8B"/>
    <w:rsid w:val="000524E6"/>
    <w:rsid w:val="000565C4"/>
    <w:rsid w:val="00061C17"/>
    <w:rsid w:val="00065C23"/>
    <w:rsid w:val="00067B50"/>
    <w:rsid w:val="00073D38"/>
    <w:rsid w:val="000746E0"/>
    <w:rsid w:val="00080B7C"/>
    <w:rsid w:val="00081980"/>
    <w:rsid w:val="00083A0B"/>
    <w:rsid w:val="0008485D"/>
    <w:rsid w:val="00086C7A"/>
    <w:rsid w:val="000871A3"/>
    <w:rsid w:val="00092AA3"/>
    <w:rsid w:val="000A2516"/>
    <w:rsid w:val="000A47FE"/>
    <w:rsid w:val="000A4F93"/>
    <w:rsid w:val="000A508A"/>
    <w:rsid w:val="000A596F"/>
    <w:rsid w:val="000B5131"/>
    <w:rsid w:val="000B5224"/>
    <w:rsid w:val="000B7FC0"/>
    <w:rsid w:val="000C2021"/>
    <w:rsid w:val="000C27EB"/>
    <w:rsid w:val="000C68D9"/>
    <w:rsid w:val="000C6A02"/>
    <w:rsid w:val="000D0166"/>
    <w:rsid w:val="000D1BCE"/>
    <w:rsid w:val="000D2ACB"/>
    <w:rsid w:val="000D3FBE"/>
    <w:rsid w:val="000D5E79"/>
    <w:rsid w:val="000D75BA"/>
    <w:rsid w:val="000E1FFC"/>
    <w:rsid w:val="000E69CC"/>
    <w:rsid w:val="000E75F2"/>
    <w:rsid w:val="000F0C49"/>
    <w:rsid w:val="000F3975"/>
    <w:rsid w:val="000F5305"/>
    <w:rsid w:val="001008CF"/>
    <w:rsid w:val="00107EB0"/>
    <w:rsid w:val="00111CF5"/>
    <w:rsid w:val="00115B3A"/>
    <w:rsid w:val="00117B94"/>
    <w:rsid w:val="00117D66"/>
    <w:rsid w:val="00117DB5"/>
    <w:rsid w:val="0012064E"/>
    <w:rsid w:val="00121B31"/>
    <w:rsid w:val="00127D33"/>
    <w:rsid w:val="00131A55"/>
    <w:rsid w:val="001327F7"/>
    <w:rsid w:val="00152418"/>
    <w:rsid w:val="00154820"/>
    <w:rsid w:val="00154EF9"/>
    <w:rsid w:val="0015509C"/>
    <w:rsid w:val="00155461"/>
    <w:rsid w:val="00170720"/>
    <w:rsid w:val="0017147D"/>
    <w:rsid w:val="00172EAB"/>
    <w:rsid w:val="001811A3"/>
    <w:rsid w:val="00184618"/>
    <w:rsid w:val="00195CB1"/>
    <w:rsid w:val="0019659F"/>
    <w:rsid w:val="001A095C"/>
    <w:rsid w:val="001A0F0B"/>
    <w:rsid w:val="001A2BE2"/>
    <w:rsid w:val="001A4C05"/>
    <w:rsid w:val="001B3443"/>
    <w:rsid w:val="001B3FC1"/>
    <w:rsid w:val="001C0C3E"/>
    <w:rsid w:val="001C49BF"/>
    <w:rsid w:val="001C7C01"/>
    <w:rsid w:val="001D19EA"/>
    <w:rsid w:val="001D1B36"/>
    <w:rsid w:val="001D22EE"/>
    <w:rsid w:val="001D577C"/>
    <w:rsid w:val="001D62E8"/>
    <w:rsid w:val="001E083F"/>
    <w:rsid w:val="001F5B85"/>
    <w:rsid w:val="00201F96"/>
    <w:rsid w:val="002073C9"/>
    <w:rsid w:val="00210331"/>
    <w:rsid w:val="00215127"/>
    <w:rsid w:val="00217AEF"/>
    <w:rsid w:val="0022598F"/>
    <w:rsid w:val="002264CC"/>
    <w:rsid w:val="00237A06"/>
    <w:rsid w:val="00237A26"/>
    <w:rsid w:val="00241C75"/>
    <w:rsid w:val="002428B3"/>
    <w:rsid w:val="00245F22"/>
    <w:rsid w:val="0025374B"/>
    <w:rsid w:val="00255005"/>
    <w:rsid w:val="00260CCB"/>
    <w:rsid w:val="002638AE"/>
    <w:rsid w:val="00264DA3"/>
    <w:rsid w:val="002656EE"/>
    <w:rsid w:val="00267945"/>
    <w:rsid w:val="00270A19"/>
    <w:rsid w:val="0028225A"/>
    <w:rsid w:val="00283B59"/>
    <w:rsid w:val="00284A62"/>
    <w:rsid w:val="00286E02"/>
    <w:rsid w:val="00287D43"/>
    <w:rsid w:val="00292FC8"/>
    <w:rsid w:val="00294955"/>
    <w:rsid w:val="00295263"/>
    <w:rsid w:val="002A0913"/>
    <w:rsid w:val="002A3971"/>
    <w:rsid w:val="002B1412"/>
    <w:rsid w:val="002B1AFB"/>
    <w:rsid w:val="002B1D04"/>
    <w:rsid w:val="002B5C3A"/>
    <w:rsid w:val="002B5E3B"/>
    <w:rsid w:val="002B7181"/>
    <w:rsid w:val="002B7546"/>
    <w:rsid w:val="002C235A"/>
    <w:rsid w:val="002C2877"/>
    <w:rsid w:val="002C47A6"/>
    <w:rsid w:val="002C5FB8"/>
    <w:rsid w:val="002E397F"/>
    <w:rsid w:val="0030156A"/>
    <w:rsid w:val="0030296E"/>
    <w:rsid w:val="00303EC8"/>
    <w:rsid w:val="00304ED2"/>
    <w:rsid w:val="00307162"/>
    <w:rsid w:val="003073B0"/>
    <w:rsid w:val="0030786C"/>
    <w:rsid w:val="003147D4"/>
    <w:rsid w:val="0032456D"/>
    <w:rsid w:val="0032612B"/>
    <w:rsid w:val="00326D7B"/>
    <w:rsid w:val="003503A9"/>
    <w:rsid w:val="00356C8C"/>
    <w:rsid w:val="003636AE"/>
    <w:rsid w:val="003704F4"/>
    <w:rsid w:val="00375E1B"/>
    <w:rsid w:val="0038034A"/>
    <w:rsid w:val="00387BD5"/>
    <w:rsid w:val="00390DF0"/>
    <w:rsid w:val="003927DB"/>
    <w:rsid w:val="003977D1"/>
    <w:rsid w:val="003A2441"/>
    <w:rsid w:val="003A6756"/>
    <w:rsid w:val="003B1BE3"/>
    <w:rsid w:val="003B48F7"/>
    <w:rsid w:val="003B5448"/>
    <w:rsid w:val="003D03E3"/>
    <w:rsid w:val="003D0596"/>
    <w:rsid w:val="003D4C5C"/>
    <w:rsid w:val="003E3C27"/>
    <w:rsid w:val="00400C53"/>
    <w:rsid w:val="00400EC9"/>
    <w:rsid w:val="00412CF6"/>
    <w:rsid w:val="00412EEA"/>
    <w:rsid w:val="00413428"/>
    <w:rsid w:val="00413A47"/>
    <w:rsid w:val="00414D4E"/>
    <w:rsid w:val="00415C6A"/>
    <w:rsid w:val="0041637A"/>
    <w:rsid w:val="00416CF1"/>
    <w:rsid w:val="00416E2D"/>
    <w:rsid w:val="00416FC3"/>
    <w:rsid w:val="004279AD"/>
    <w:rsid w:val="00427F40"/>
    <w:rsid w:val="00433028"/>
    <w:rsid w:val="00441B79"/>
    <w:rsid w:val="00445379"/>
    <w:rsid w:val="00446F72"/>
    <w:rsid w:val="00452651"/>
    <w:rsid w:val="004548CC"/>
    <w:rsid w:val="004550FC"/>
    <w:rsid w:val="00457C27"/>
    <w:rsid w:val="00462BFC"/>
    <w:rsid w:val="00470DAB"/>
    <w:rsid w:val="00471F5E"/>
    <w:rsid w:val="00472D55"/>
    <w:rsid w:val="00473172"/>
    <w:rsid w:val="00477461"/>
    <w:rsid w:val="00480398"/>
    <w:rsid w:val="00481222"/>
    <w:rsid w:val="00484F63"/>
    <w:rsid w:val="004865BB"/>
    <w:rsid w:val="004867E2"/>
    <w:rsid w:val="00490D1F"/>
    <w:rsid w:val="00494EFB"/>
    <w:rsid w:val="0049532B"/>
    <w:rsid w:val="004A0EA3"/>
    <w:rsid w:val="004A4896"/>
    <w:rsid w:val="004A6BEC"/>
    <w:rsid w:val="004A79A6"/>
    <w:rsid w:val="004B562F"/>
    <w:rsid w:val="004C6BFF"/>
    <w:rsid w:val="004D3511"/>
    <w:rsid w:val="004D3E8A"/>
    <w:rsid w:val="004D6875"/>
    <w:rsid w:val="004D70C8"/>
    <w:rsid w:val="004E3DEE"/>
    <w:rsid w:val="004E572C"/>
    <w:rsid w:val="004E6C48"/>
    <w:rsid w:val="004E7B22"/>
    <w:rsid w:val="004F0936"/>
    <w:rsid w:val="004F21F5"/>
    <w:rsid w:val="004F4625"/>
    <w:rsid w:val="00501F2A"/>
    <w:rsid w:val="00506325"/>
    <w:rsid w:val="00510D96"/>
    <w:rsid w:val="005113A0"/>
    <w:rsid w:val="00513036"/>
    <w:rsid w:val="00514605"/>
    <w:rsid w:val="0051607F"/>
    <w:rsid w:val="00517C29"/>
    <w:rsid w:val="005219D8"/>
    <w:rsid w:val="005250ED"/>
    <w:rsid w:val="00526250"/>
    <w:rsid w:val="00527855"/>
    <w:rsid w:val="00531DC2"/>
    <w:rsid w:val="0053376A"/>
    <w:rsid w:val="00534908"/>
    <w:rsid w:val="00540E46"/>
    <w:rsid w:val="005422AD"/>
    <w:rsid w:val="00542334"/>
    <w:rsid w:val="0054357E"/>
    <w:rsid w:val="00544914"/>
    <w:rsid w:val="0055339C"/>
    <w:rsid w:val="00554244"/>
    <w:rsid w:val="00554C37"/>
    <w:rsid w:val="00563236"/>
    <w:rsid w:val="0056331A"/>
    <w:rsid w:val="00563618"/>
    <w:rsid w:val="005662BF"/>
    <w:rsid w:val="00574FFD"/>
    <w:rsid w:val="00582847"/>
    <w:rsid w:val="00582A22"/>
    <w:rsid w:val="005837D4"/>
    <w:rsid w:val="005858CE"/>
    <w:rsid w:val="005904FC"/>
    <w:rsid w:val="00594A4A"/>
    <w:rsid w:val="00596D94"/>
    <w:rsid w:val="005A2A60"/>
    <w:rsid w:val="005A713F"/>
    <w:rsid w:val="005A7386"/>
    <w:rsid w:val="005B201E"/>
    <w:rsid w:val="005B2F94"/>
    <w:rsid w:val="005B5979"/>
    <w:rsid w:val="005B7C09"/>
    <w:rsid w:val="005C5EAD"/>
    <w:rsid w:val="005C67E1"/>
    <w:rsid w:val="005C7858"/>
    <w:rsid w:val="005D00E4"/>
    <w:rsid w:val="005D6E37"/>
    <w:rsid w:val="005E06B9"/>
    <w:rsid w:val="005E3101"/>
    <w:rsid w:val="005E3234"/>
    <w:rsid w:val="005E3A90"/>
    <w:rsid w:val="005E3E82"/>
    <w:rsid w:val="005E5809"/>
    <w:rsid w:val="005E6A1F"/>
    <w:rsid w:val="005F3469"/>
    <w:rsid w:val="005F3C7B"/>
    <w:rsid w:val="00604AB6"/>
    <w:rsid w:val="006056F9"/>
    <w:rsid w:val="00605899"/>
    <w:rsid w:val="00616F44"/>
    <w:rsid w:val="006176EB"/>
    <w:rsid w:val="00620921"/>
    <w:rsid w:val="0062181D"/>
    <w:rsid w:val="00622EC9"/>
    <w:rsid w:val="00623951"/>
    <w:rsid w:val="00627DF4"/>
    <w:rsid w:val="00630F61"/>
    <w:rsid w:val="00646D6C"/>
    <w:rsid w:val="00647DDF"/>
    <w:rsid w:val="00656C66"/>
    <w:rsid w:val="00660CA6"/>
    <w:rsid w:val="00663E71"/>
    <w:rsid w:val="00667134"/>
    <w:rsid w:val="00667BF8"/>
    <w:rsid w:val="00670ADC"/>
    <w:rsid w:val="00673650"/>
    <w:rsid w:val="00673E18"/>
    <w:rsid w:val="006750F1"/>
    <w:rsid w:val="00680C0C"/>
    <w:rsid w:val="00680DAE"/>
    <w:rsid w:val="0068584B"/>
    <w:rsid w:val="006928D3"/>
    <w:rsid w:val="0069439F"/>
    <w:rsid w:val="006948EA"/>
    <w:rsid w:val="00696976"/>
    <w:rsid w:val="006A0059"/>
    <w:rsid w:val="006A0531"/>
    <w:rsid w:val="006A12D1"/>
    <w:rsid w:val="006A1710"/>
    <w:rsid w:val="006A2615"/>
    <w:rsid w:val="006B0A01"/>
    <w:rsid w:val="006B4C66"/>
    <w:rsid w:val="006C0C83"/>
    <w:rsid w:val="006C2C0D"/>
    <w:rsid w:val="006C50FC"/>
    <w:rsid w:val="006C5177"/>
    <w:rsid w:val="006D136C"/>
    <w:rsid w:val="006D3A4E"/>
    <w:rsid w:val="006D3B5B"/>
    <w:rsid w:val="006D4A52"/>
    <w:rsid w:val="006D4A74"/>
    <w:rsid w:val="006E3ACE"/>
    <w:rsid w:val="006E499D"/>
    <w:rsid w:val="006E5706"/>
    <w:rsid w:val="006F5E28"/>
    <w:rsid w:val="00701C9C"/>
    <w:rsid w:val="007023B4"/>
    <w:rsid w:val="00706647"/>
    <w:rsid w:val="007105C0"/>
    <w:rsid w:val="00712946"/>
    <w:rsid w:val="0071688F"/>
    <w:rsid w:val="00722368"/>
    <w:rsid w:val="007231AC"/>
    <w:rsid w:val="00725E42"/>
    <w:rsid w:val="007358E4"/>
    <w:rsid w:val="00737422"/>
    <w:rsid w:val="00741762"/>
    <w:rsid w:val="00741E32"/>
    <w:rsid w:val="0075145E"/>
    <w:rsid w:val="00752696"/>
    <w:rsid w:val="00762F8F"/>
    <w:rsid w:val="007643E9"/>
    <w:rsid w:val="007658DA"/>
    <w:rsid w:val="007700E7"/>
    <w:rsid w:val="00770F8D"/>
    <w:rsid w:val="00771CC6"/>
    <w:rsid w:val="00772246"/>
    <w:rsid w:val="0077234E"/>
    <w:rsid w:val="00773B30"/>
    <w:rsid w:val="00773B7D"/>
    <w:rsid w:val="00777133"/>
    <w:rsid w:val="0077796E"/>
    <w:rsid w:val="00782562"/>
    <w:rsid w:val="007872E4"/>
    <w:rsid w:val="0079019C"/>
    <w:rsid w:val="007902C5"/>
    <w:rsid w:val="007940CA"/>
    <w:rsid w:val="0079502A"/>
    <w:rsid w:val="00795F08"/>
    <w:rsid w:val="007964D5"/>
    <w:rsid w:val="00797435"/>
    <w:rsid w:val="007A0AD9"/>
    <w:rsid w:val="007B2FF9"/>
    <w:rsid w:val="007B3C83"/>
    <w:rsid w:val="007B3D0F"/>
    <w:rsid w:val="007C47B6"/>
    <w:rsid w:val="007D210C"/>
    <w:rsid w:val="007D2E8E"/>
    <w:rsid w:val="007D76E5"/>
    <w:rsid w:val="007E1DDA"/>
    <w:rsid w:val="007E3F91"/>
    <w:rsid w:val="007E656A"/>
    <w:rsid w:val="007E6EA9"/>
    <w:rsid w:val="007F1F54"/>
    <w:rsid w:val="007F512C"/>
    <w:rsid w:val="007F7B52"/>
    <w:rsid w:val="00802BE2"/>
    <w:rsid w:val="00806C22"/>
    <w:rsid w:val="008104DC"/>
    <w:rsid w:val="00811EC9"/>
    <w:rsid w:val="008140AD"/>
    <w:rsid w:val="00817203"/>
    <w:rsid w:val="008220D5"/>
    <w:rsid w:val="0082222E"/>
    <w:rsid w:val="008264EB"/>
    <w:rsid w:val="0082692F"/>
    <w:rsid w:val="00826B77"/>
    <w:rsid w:val="00832202"/>
    <w:rsid w:val="00833115"/>
    <w:rsid w:val="008348D3"/>
    <w:rsid w:val="00841D2F"/>
    <w:rsid w:val="00847E8F"/>
    <w:rsid w:val="008527C1"/>
    <w:rsid w:val="00856E16"/>
    <w:rsid w:val="00861FE3"/>
    <w:rsid w:val="00870C62"/>
    <w:rsid w:val="00872049"/>
    <w:rsid w:val="00872CD0"/>
    <w:rsid w:val="0087692F"/>
    <w:rsid w:val="008821D4"/>
    <w:rsid w:val="0089382A"/>
    <w:rsid w:val="0089548A"/>
    <w:rsid w:val="008959F9"/>
    <w:rsid w:val="00895B39"/>
    <w:rsid w:val="00896C93"/>
    <w:rsid w:val="008B4D37"/>
    <w:rsid w:val="008C2E56"/>
    <w:rsid w:val="008C2EFF"/>
    <w:rsid w:val="008C412D"/>
    <w:rsid w:val="008D1DBE"/>
    <w:rsid w:val="008D2A79"/>
    <w:rsid w:val="008D3079"/>
    <w:rsid w:val="008D67D9"/>
    <w:rsid w:val="008D692B"/>
    <w:rsid w:val="008E5DDE"/>
    <w:rsid w:val="008F5F2B"/>
    <w:rsid w:val="008F6065"/>
    <w:rsid w:val="009016CC"/>
    <w:rsid w:val="00901BB0"/>
    <w:rsid w:val="009026F8"/>
    <w:rsid w:val="00903596"/>
    <w:rsid w:val="009050FD"/>
    <w:rsid w:val="009067D3"/>
    <w:rsid w:val="00910D17"/>
    <w:rsid w:val="0091351A"/>
    <w:rsid w:val="00916432"/>
    <w:rsid w:val="0091649A"/>
    <w:rsid w:val="0092231C"/>
    <w:rsid w:val="009224C1"/>
    <w:rsid w:val="00922649"/>
    <w:rsid w:val="00925DAB"/>
    <w:rsid w:val="00926233"/>
    <w:rsid w:val="00926865"/>
    <w:rsid w:val="00930DC8"/>
    <w:rsid w:val="009341F5"/>
    <w:rsid w:val="00935C5B"/>
    <w:rsid w:val="009450B6"/>
    <w:rsid w:val="009458F5"/>
    <w:rsid w:val="00951F57"/>
    <w:rsid w:val="00954784"/>
    <w:rsid w:val="00957ADD"/>
    <w:rsid w:val="00957FC0"/>
    <w:rsid w:val="009629CB"/>
    <w:rsid w:val="00964F40"/>
    <w:rsid w:val="00972A12"/>
    <w:rsid w:val="00974B2B"/>
    <w:rsid w:val="0098037D"/>
    <w:rsid w:val="009810D3"/>
    <w:rsid w:val="00981BEA"/>
    <w:rsid w:val="00993812"/>
    <w:rsid w:val="009959E4"/>
    <w:rsid w:val="009971A8"/>
    <w:rsid w:val="009A18EF"/>
    <w:rsid w:val="009A32C1"/>
    <w:rsid w:val="009B0605"/>
    <w:rsid w:val="009B3973"/>
    <w:rsid w:val="009B4C98"/>
    <w:rsid w:val="009B4F7A"/>
    <w:rsid w:val="009B6534"/>
    <w:rsid w:val="009C1199"/>
    <w:rsid w:val="009C63EF"/>
    <w:rsid w:val="009D4C11"/>
    <w:rsid w:val="009E3298"/>
    <w:rsid w:val="009E5AC0"/>
    <w:rsid w:val="009F0625"/>
    <w:rsid w:val="009F0E2A"/>
    <w:rsid w:val="009F267B"/>
    <w:rsid w:val="009F402D"/>
    <w:rsid w:val="009F602C"/>
    <w:rsid w:val="00A03068"/>
    <w:rsid w:val="00A07860"/>
    <w:rsid w:val="00A124D7"/>
    <w:rsid w:val="00A217F2"/>
    <w:rsid w:val="00A237E4"/>
    <w:rsid w:val="00A24F9B"/>
    <w:rsid w:val="00A256D5"/>
    <w:rsid w:val="00A25F37"/>
    <w:rsid w:val="00A26742"/>
    <w:rsid w:val="00A30B33"/>
    <w:rsid w:val="00A3268A"/>
    <w:rsid w:val="00A35655"/>
    <w:rsid w:val="00A40AA4"/>
    <w:rsid w:val="00A40E9A"/>
    <w:rsid w:val="00A40EB1"/>
    <w:rsid w:val="00A44501"/>
    <w:rsid w:val="00A452DF"/>
    <w:rsid w:val="00A51322"/>
    <w:rsid w:val="00A53C90"/>
    <w:rsid w:val="00A643F7"/>
    <w:rsid w:val="00A6665C"/>
    <w:rsid w:val="00A70C45"/>
    <w:rsid w:val="00A8764A"/>
    <w:rsid w:val="00A928D5"/>
    <w:rsid w:val="00A94FB8"/>
    <w:rsid w:val="00A97DC5"/>
    <w:rsid w:val="00AA210E"/>
    <w:rsid w:val="00AA2367"/>
    <w:rsid w:val="00AA2530"/>
    <w:rsid w:val="00AA6C8D"/>
    <w:rsid w:val="00AB0332"/>
    <w:rsid w:val="00AB2ABD"/>
    <w:rsid w:val="00AB2F30"/>
    <w:rsid w:val="00AB5A55"/>
    <w:rsid w:val="00AC116A"/>
    <w:rsid w:val="00AC5DA8"/>
    <w:rsid w:val="00AD0A1A"/>
    <w:rsid w:val="00AD1C6F"/>
    <w:rsid w:val="00AD2F2E"/>
    <w:rsid w:val="00AD5138"/>
    <w:rsid w:val="00AD75E4"/>
    <w:rsid w:val="00AE0029"/>
    <w:rsid w:val="00AE35D9"/>
    <w:rsid w:val="00AE46F9"/>
    <w:rsid w:val="00AE673F"/>
    <w:rsid w:val="00B01B5A"/>
    <w:rsid w:val="00B029FD"/>
    <w:rsid w:val="00B069C3"/>
    <w:rsid w:val="00B0723B"/>
    <w:rsid w:val="00B10935"/>
    <w:rsid w:val="00B155D9"/>
    <w:rsid w:val="00B212C7"/>
    <w:rsid w:val="00B2180A"/>
    <w:rsid w:val="00B27E79"/>
    <w:rsid w:val="00B315DF"/>
    <w:rsid w:val="00B3214B"/>
    <w:rsid w:val="00B34B82"/>
    <w:rsid w:val="00B42851"/>
    <w:rsid w:val="00B42C78"/>
    <w:rsid w:val="00B4396C"/>
    <w:rsid w:val="00B44230"/>
    <w:rsid w:val="00B4696B"/>
    <w:rsid w:val="00B46CFB"/>
    <w:rsid w:val="00B476C6"/>
    <w:rsid w:val="00B47F47"/>
    <w:rsid w:val="00B509FB"/>
    <w:rsid w:val="00B5697F"/>
    <w:rsid w:val="00B63824"/>
    <w:rsid w:val="00B64B65"/>
    <w:rsid w:val="00B71A11"/>
    <w:rsid w:val="00B7273C"/>
    <w:rsid w:val="00B74CCA"/>
    <w:rsid w:val="00B76D9D"/>
    <w:rsid w:val="00B84CD3"/>
    <w:rsid w:val="00B860EE"/>
    <w:rsid w:val="00B87AA3"/>
    <w:rsid w:val="00B9496C"/>
    <w:rsid w:val="00BA3FBE"/>
    <w:rsid w:val="00BB0DA6"/>
    <w:rsid w:val="00BB36C9"/>
    <w:rsid w:val="00BB5A19"/>
    <w:rsid w:val="00BC0EFD"/>
    <w:rsid w:val="00BC23BC"/>
    <w:rsid w:val="00BC290F"/>
    <w:rsid w:val="00BC61E2"/>
    <w:rsid w:val="00BC6F86"/>
    <w:rsid w:val="00BC7FAC"/>
    <w:rsid w:val="00BD1A80"/>
    <w:rsid w:val="00BD5435"/>
    <w:rsid w:val="00BD6313"/>
    <w:rsid w:val="00BE03A4"/>
    <w:rsid w:val="00BE4D80"/>
    <w:rsid w:val="00BE77C1"/>
    <w:rsid w:val="00BF18E1"/>
    <w:rsid w:val="00BF1E9F"/>
    <w:rsid w:val="00BF4BC5"/>
    <w:rsid w:val="00BF5F23"/>
    <w:rsid w:val="00C11010"/>
    <w:rsid w:val="00C11671"/>
    <w:rsid w:val="00C11C38"/>
    <w:rsid w:val="00C11E60"/>
    <w:rsid w:val="00C1206C"/>
    <w:rsid w:val="00C20BCF"/>
    <w:rsid w:val="00C217E9"/>
    <w:rsid w:val="00C24246"/>
    <w:rsid w:val="00C242FD"/>
    <w:rsid w:val="00C2531D"/>
    <w:rsid w:val="00C32E59"/>
    <w:rsid w:val="00C36911"/>
    <w:rsid w:val="00C3735A"/>
    <w:rsid w:val="00C40181"/>
    <w:rsid w:val="00C455B3"/>
    <w:rsid w:val="00C45604"/>
    <w:rsid w:val="00C55841"/>
    <w:rsid w:val="00C61C41"/>
    <w:rsid w:val="00C64542"/>
    <w:rsid w:val="00C908BE"/>
    <w:rsid w:val="00C93738"/>
    <w:rsid w:val="00C94ED3"/>
    <w:rsid w:val="00C97C26"/>
    <w:rsid w:val="00CB2475"/>
    <w:rsid w:val="00CB28C1"/>
    <w:rsid w:val="00CB38E6"/>
    <w:rsid w:val="00CB5B1A"/>
    <w:rsid w:val="00CC2CC1"/>
    <w:rsid w:val="00CC5E2D"/>
    <w:rsid w:val="00CD7868"/>
    <w:rsid w:val="00CE0603"/>
    <w:rsid w:val="00CE0C90"/>
    <w:rsid w:val="00CE71CD"/>
    <w:rsid w:val="00CF0172"/>
    <w:rsid w:val="00CF09F4"/>
    <w:rsid w:val="00CF32CB"/>
    <w:rsid w:val="00CF3A61"/>
    <w:rsid w:val="00CF426B"/>
    <w:rsid w:val="00D0357F"/>
    <w:rsid w:val="00D06BCD"/>
    <w:rsid w:val="00D11E5D"/>
    <w:rsid w:val="00D246E8"/>
    <w:rsid w:val="00D30984"/>
    <w:rsid w:val="00D33D41"/>
    <w:rsid w:val="00D34BC3"/>
    <w:rsid w:val="00D35630"/>
    <w:rsid w:val="00D42789"/>
    <w:rsid w:val="00D44E9D"/>
    <w:rsid w:val="00D457A8"/>
    <w:rsid w:val="00D61ECB"/>
    <w:rsid w:val="00D62D16"/>
    <w:rsid w:val="00D65948"/>
    <w:rsid w:val="00D674E9"/>
    <w:rsid w:val="00D8139B"/>
    <w:rsid w:val="00D87851"/>
    <w:rsid w:val="00D94FEB"/>
    <w:rsid w:val="00D95750"/>
    <w:rsid w:val="00DA1C36"/>
    <w:rsid w:val="00DA5BEF"/>
    <w:rsid w:val="00DA6A7B"/>
    <w:rsid w:val="00DA7A2A"/>
    <w:rsid w:val="00DB1605"/>
    <w:rsid w:val="00DB373F"/>
    <w:rsid w:val="00DC6C04"/>
    <w:rsid w:val="00DD04FC"/>
    <w:rsid w:val="00DD41F8"/>
    <w:rsid w:val="00DD7A48"/>
    <w:rsid w:val="00DE197B"/>
    <w:rsid w:val="00DE405D"/>
    <w:rsid w:val="00DF3BB4"/>
    <w:rsid w:val="00DF5EFC"/>
    <w:rsid w:val="00E1158B"/>
    <w:rsid w:val="00E1543D"/>
    <w:rsid w:val="00E17054"/>
    <w:rsid w:val="00E20CFA"/>
    <w:rsid w:val="00E239DE"/>
    <w:rsid w:val="00E30F5F"/>
    <w:rsid w:val="00E31A6F"/>
    <w:rsid w:val="00E379DD"/>
    <w:rsid w:val="00E44E7B"/>
    <w:rsid w:val="00E4658A"/>
    <w:rsid w:val="00E47A16"/>
    <w:rsid w:val="00E543D3"/>
    <w:rsid w:val="00E54F3C"/>
    <w:rsid w:val="00E6267B"/>
    <w:rsid w:val="00E6354E"/>
    <w:rsid w:val="00E66D65"/>
    <w:rsid w:val="00E7406E"/>
    <w:rsid w:val="00E74CCA"/>
    <w:rsid w:val="00E7535B"/>
    <w:rsid w:val="00E755FD"/>
    <w:rsid w:val="00E85B53"/>
    <w:rsid w:val="00E87C34"/>
    <w:rsid w:val="00E96978"/>
    <w:rsid w:val="00E97A92"/>
    <w:rsid w:val="00EA5C9D"/>
    <w:rsid w:val="00EA6108"/>
    <w:rsid w:val="00EA6679"/>
    <w:rsid w:val="00EC0A91"/>
    <w:rsid w:val="00EC4890"/>
    <w:rsid w:val="00ED0FA4"/>
    <w:rsid w:val="00EE2A42"/>
    <w:rsid w:val="00EE6B77"/>
    <w:rsid w:val="00EF1A56"/>
    <w:rsid w:val="00EF2B52"/>
    <w:rsid w:val="00EF4002"/>
    <w:rsid w:val="00F02E92"/>
    <w:rsid w:val="00F043C0"/>
    <w:rsid w:val="00F05A7D"/>
    <w:rsid w:val="00F05BD7"/>
    <w:rsid w:val="00F0677E"/>
    <w:rsid w:val="00F06EB0"/>
    <w:rsid w:val="00F11015"/>
    <w:rsid w:val="00F2579B"/>
    <w:rsid w:val="00F263B4"/>
    <w:rsid w:val="00F27903"/>
    <w:rsid w:val="00F314FB"/>
    <w:rsid w:val="00F362AB"/>
    <w:rsid w:val="00F371AD"/>
    <w:rsid w:val="00F41355"/>
    <w:rsid w:val="00F436A4"/>
    <w:rsid w:val="00F5416F"/>
    <w:rsid w:val="00F554C3"/>
    <w:rsid w:val="00F5567D"/>
    <w:rsid w:val="00F565DB"/>
    <w:rsid w:val="00F61715"/>
    <w:rsid w:val="00F80A56"/>
    <w:rsid w:val="00F827D4"/>
    <w:rsid w:val="00F91B3B"/>
    <w:rsid w:val="00FA571F"/>
    <w:rsid w:val="00FA5892"/>
    <w:rsid w:val="00FA61CA"/>
    <w:rsid w:val="00FA6921"/>
    <w:rsid w:val="00FB0FC9"/>
    <w:rsid w:val="00FB116E"/>
    <w:rsid w:val="00FB148B"/>
    <w:rsid w:val="00FB3272"/>
    <w:rsid w:val="00FB7BA3"/>
    <w:rsid w:val="00FC0AE6"/>
    <w:rsid w:val="00FC7E90"/>
    <w:rsid w:val="00FE2707"/>
    <w:rsid w:val="00FE6BFA"/>
    <w:rsid w:val="00FF5D59"/>
    <w:rsid w:val="00FF5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A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1C0C3E"/>
    <w:pPr>
      <w:keepNext/>
      <w:keepLines/>
      <w:pageBreakBefore/>
      <w:numPr>
        <w:numId w:val="1"/>
      </w:numPr>
      <w:pBdr>
        <w:bottom w:val="single" w:sz="4" w:space="1" w:color="auto"/>
      </w:pBdr>
      <w:outlineLvl w:val="0"/>
    </w:pPr>
    <w:rPr>
      <w:rFonts w:asciiTheme="minorHAnsi" w:hAnsiTheme="minorHAnsi"/>
      <w:b/>
      <w:sz w:val="32"/>
      <w:szCs w:val="32"/>
    </w:rPr>
  </w:style>
  <w:style w:type="paragraph" w:styleId="Heading2">
    <w:name w:val="heading 2"/>
    <w:aliases w:val="h2"/>
    <w:basedOn w:val="Normal"/>
    <w:next w:val="Normal"/>
    <w:link w:val="Heading2Char"/>
    <w:qFormat/>
    <w:rsid w:val="001C0C3E"/>
    <w:pPr>
      <w:keepLines/>
      <w:numPr>
        <w:ilvl w:val="1"/>
        <w:numId w:val="1"/>
      </w:numPr>
      <w:spacing w:before="240" w:after="60"/>
      <w:ind w:left="576"/>
      <w:outlineLvl w:val="1"/>
    </w:pPr>
    <w:rPr>
      <w:rFonts w:asciiTheme="minorHAnsi" w:hAnsiTheme="minorHAnsi" w:cs="Arial"/>
      <w:b/>
      <w:bCs/>
      <w:iCs/>
      <w:sz w:val="28"/>
      <w:szCs w:val="28"/>
    </w:rPr>
  </w:style>
  <w:style w:type="paragraph" w:styleId="Heading3">
    <w:name w:val="heading 3"/>
    <w:basedOn w:val="Normal"/>
    <w:next w:val="Normal"/>
    <w:link w:val="Heading3Char"/>
    <w:qFormat/>
    <w:rsid w:val="001A4C05"/>
    <w:pPr>
      <w:keepNext/>
      <w:numPr>
        <w:ilvl w:val="2"/>
        <w:numId w:val="1"/>
      </w:numPr>
      <w:spacing w:before="240" w:after="60"/>
      <w:outlineLvl w:val="2"/>
    </w:pPr>
    <w:rPr>
      <w:rFonts w:asciiTheme="minorHAnsi" w:hAnsiTheme="minorHAnsi" w:cs="Arial"/>
      <w:b/>
      <w:bCs/>
      <w:sz w:val="26"/>
      <w:szCs w:val="26"/>
    </w:rPr>
  </w:style>
  <w:style w:type="paragraph" w:styleId="Heading4">
    <w:name w:val="heading 4"/>
    <w:basedOn w:val="Normal"/>
    <w:next w:val="Normal"/>
    <w:qFormat/>
    <w:rsid w:val="00CB5B1A"/>
    <w:pPr>
      <w:keepNext/>
      <w:numPr>
        <w:ilvl w:val="3"/>
        <w:numId w:val="1"/>
      </w:numPr>
      <w:spacing w:before="240" w:after="60"/>
      <w:outlineLvl w:val="3"/>
    </w:pPr>
    <w:rPr>
      <w:b/>
      <w:bCs/>
      <w:i/>
      <w:sz w:val="26"/>
      <w:szCs w:val="28"/>
    </w:rPr>
  </w:style>
  <w:style w:type="paragraph" w:styleId="Heading5">
    <w:name w:val="heading 5"/>
    <w:basedOn w:val="Normal"/>
    <w:next w:val="Normal"/>
    <w:qFormat/>
    <w:rsid w:val="00CB5B1A"/>
    <w:pPr>
      <w:numPr>
        <w:ilvl w:val="4"/>
        <w:numId w:val="1"/>
      </w:numPr>
      <w:spacing w:before="240" w:after="60"/>
      <w:outlineLvl w:val="4"/>
    </w:pPr>
    <w:rPr>
      <w:b/>
      <w:bCs/>
      <w:iCs/>
      <w:sz w:val="26"/>
      <w:szCs w:val="26"/>
    </w:rPr>
  </w:style>
  <w:style w:type="paragraph" w:styleId="Heading6">
    <w:name w:val="heading 6"/>
    <w:basedOn w:val="Normal"/>
    <w:next w:val="Normal"/>
    <w:qFormat/>
    <w:rsid w:val="00CB5B1A"/>
    <w:pPr>
      <w:numPr>
        <w:ilvl w:val="5"/>
        <w:numId w:val="1"/>
      </w:numPr>
      <w:spacing w:before="240" w:after="60"/>
      <w:outlineLvl w:val="5"/>
    </w:pPr>
    <w:rPr>
      <w:b/>
      <w:bCs/>
      <w:i/>
      <w:sz w:val="22"/>
      <w:szCs w:val="22"/>
    </w:rPr>
  </w:style>
  <w:style w:type="paragraph" w:styleId="Heading7">
    <w:name w:val="heading 7"/>
    <w:basedOn w:val="Normal"/>
    <w:next w:val="Normal"/>
    <w:link w:val="Heading7Char"/>
    <w:uiPriority w:val="9"/>
    <w:unhideWhenUsed/>
    <w:qFormat/>
    <w:rsid w:val="001C0C3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C0C3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C0C3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C0C3E"/>
    <w:rPr>
      <w:rFonts w:ascii="Tahoma" w:hAnsi="Tahoma" w:cs="Tahoma"/>
      <w:sz w:val="16"/>
      <w:szCs w:val="16"/>
    </w:rPr>
  </w:style>
  <w:style w:type="character" w:customStyle="1" w:styleId="BalloonTextChar">
    <w:name w:val="Balloon Text Char"/>
    <w:basedOn w:val="DefaultParagraphFont"/>
    <w:link w:val="BalloonText"/>
    <w:rsid w:val="001C0C3E"/>
    <w:rPr>
      <w:rFonts w:ascii="Tahoma" w:hAnsi="Tahoma" w:cs="Tahoma"/>
      <w:sz w:val="16"/>
      <w:szCs w:val="16"/>
      <w:lang w:val="en-US" w:eastAsia="en-US"/>
    </w:rPr>
  </w:style>
  <w:style w:type="paragraph" w:styleId="Subtitle">
    <w:name w:val="Subtitle"/>
    <w:basedOn w:val="Normal"/>
    <w:link w:val="SubtitleChar"/>
    <w:qFormat/>
    <w:rsid w:val="001C0C3E"/>
    <w:pPr>
      <w:widowControl w:val="0"/>
      <w:spacing w:after="120"/>
      <w:jc w:val="center"/>
    </w:pPr>
    <w:rPr>
      <w:rFonts w:ascii="Calibri" w:hAnsi="Calibri"/>
      <w:b/>
      <w:sz w:val="28"/>
    </w:rPr>
  </w:style>
  <w:style w:type="character" w:customStyle="1" w:styleId="SubtitleChar">
    <w:name w:val="Subtitle Char"/>
    <w:basedOn w:val="DefaultParagraphFont"/>
    <w:link w:val="Subtitle"/>
    <w:rsid w:val="001C0C3E"/>
    <w:rPr>
      <w:rFonts w:ascii="Calibri" w:hAnsi="Calibri"/>
      <w:b/>
      <w:sz w:val="28"/>
      <w:szCs w:val="24"/>
      <w:lang w:val="en-US" w:eastAsia="en-US"/>
    </w:rPr>
  </w:style>
  <w:style w:type="paragraph" w:styleId="Title">
    <w:name w:val="Title"/>
    <w:basedOn w:val="Normal"/>
    <w:link w:val="TitleChar"/>
    <w:qFormat/>
    <w:rsid w:val="001C0C3E"/>
    <w:pPr>
      <w:widowControl w:val="0"/>
      <w:spacing w:after="120"/>
      <w:jc w:val="center"/>
    </w:pPr>
    <w:rPr>
      <w:rFonts w:ascii="Calibri" w:hAnsi="Calibri"/>
      <w:b/>
      <w:sz w:val="48"/>
    </w:rPr>
  </w:style>
  <w:style w:type="character" w:customStyle="1" w:styleId="TitleChar">
    <w:name w:val="Title Char"/>
    <w:basedOn w:val="DefaultParagraphFont"/>
    <w:link w:val="Title"/>
    <w:rsid w:val="001C0C3E"/>
    <w:rPr>
      <w:rFonts w:ascii="Calibri" w:hAnsi="Calibri"/>
      <w:b/>
      <w:sz w:val="48"/>
      <w:szCs w:val="24"/>
      <w:lang w:val="en-US" w:eastAsia="en-US"/>
    </w:rPr>
  </w:style>
  <w:style w:type="paragraph" w:customStyle="1" w:styleId="Department">
    <w:name w:val="Department"/>
    <w:basedOn w:val="Title"/>
    <w:rsid w:val="001C0C3E"/>
    <w:rPr>
      <w:sz w:val="32"/>
    </w:rPr>
  </w:style>
  <w:style w:type="paragraph" w:customStyle="1" w:styleId="Version">
    <w:name w:val="Version"/>
    <w:basedOn w:val="Normal"/>
    <w:rsid w:val="001C0C3E"/>
    <w:pPr>
      <w:jc w:val="center"/>
    </w:pPr>
    <w:rPr>
      <w:rFonts w:ascii="Calibri" w:hAnsi="Calibri"/>
    </w:rPr>
  </w:style>
  <w:style w:type="paragraph" w:customStyle="1" w:styleId="TableText">
    <w:name w:val="Table Text"/>
    <w:basedOn w:val="Normal"/>
    <w:rsid w:val="001C0C3E"/>
    <w:pPr>
      <w:spacing w:before="60"/>
    </w:pPr>
    <w:rPr>
      <w:rFonts w:ascii="Arial" w:hAnsi="Arial"/>
      <w:sz w:val="22"/>
      <w:szCs w:val="22"/>
      <w:lang w:eastAsia="en-AU"/>
    </w:rPr>
  </w:style>
  <w:style w:type="paragraph" w:styleId="TOC1">
    <w:name w:val="toc 1"/>
    <w:basedOn w:val="Normal"/>
    <w:next w:val="Normal"/>
    <w:autoRedefine/>
    <w:uiPriority w:val="39"/>
    <w:rsid w:val="00A6665C"/>
    <w:pPr>
      <w:tabs>
        <w:tab w:val="right" w:leader="dot" w:pos="8296"/>
      </w:tabs>
      <w:spacing w:before="120" w:after="120" w:line="360" w:lineRule="auto"/>
    </w:pPr>
    <w:rPr>
      <w:rFonts w:ascii="Arial" w:hAnsi="Arial"/>
      <w:b/>
      <w:bCs/>
      <w:caps/>
      <w:sz w:val="20"/>
      <w:szCs w:val="20"/>
      <w:lang w:eastAsia="en-AU"/>
    </w:rPr>
  </w:style>
  <w:style w:type="paragraph" w:styleId="TOC2">
    <w:name w:val="toc 2"/>
    <w:basedOn w:val="Normal"/>
    <w:next w:val="Normal"/>
    <w:autoRedefine/>
    <w:uiPriority w:val="39"/>
    <w:rsid w:val="001C0C3E"/>
    <w:pPr>
      <w:ind w:left="240"/>
    </w:pPr>
    <w:rPr>
      <w:rFonts w:ascii="Arial" w:hAnsi="Arial"/>
      <w:smallCaps/>
      <w:sz w:val="20"/>
      <w:szCs w:val="20"/>
      <w:lang w:eastAsia="en-AU"/>
    </w:rPr>
  </w:style>
  <w:style w:type="paragraph" w:customStyle="1" w:styleId="Text2">
    <w:name w:val="Text 2"/>
    <w:next w:val="Normal"/>
    <w:rsid w:val="001C0C3E"/>
    <w:rPr>
      <w:b/>
      <w:bCs/>
      <w:noProof/>
      <w:sz w:val="28"/>
      <w:szCs w:val="28"/>
    </w:rPr>
  </w:style>
  <w:style w:type="character" w:customStyle="1" w:styleId="Heading7Char">
    <w:name w:val="Heading 7 Char"/>
    <w:basedOn w:val="DefaultParagraphFont"/>
    <w:link w:val="Heading7"/>
    <w:uiPriority w:val="9"/>
    <w:rsid w:val="001C0C3E"/>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rsid w:val="001C0C3E"/>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1C0C3E"/>
    <w:rPr>
      <w:rFonts w:asciiTheme="majorHAnsi" w:eastAsiaTheme="majorEastAsia" w:hAnsiTheme="majorHAnsi" w:cstheme="majorBidi"/>
      <w:i/>
      <w:iCs/>
      <w:color w:val="404040" w:themeColor="text1" w:themeTint="BF"/>
      <w:lang w:eastAsia="en-US"/>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B3214B"/>
    <w:pPr>
      <w:spacing w:after="200" w:line="276" w:lineRule="auto"/>
      <w:ind w:left="720"/>
      <w:contextualSpacing/>
    </w:pPr>
    <w:rPr>
      <w:rFonts w:asciiTheme="minorHAnsi" w:eastAsiaTheme="minorEastAsia" w:hAnsiTheme="minorHAnsi" w:cstheme="minorBidi"/>
      <w:sz w:val="22"/>
      <w:szCs w:val="22"/>
      <w:lang w:bidi="en-US"/>
    </w:rPr>
  </w:style>
  <w:style w:type="paragraph" w:customStyle="1" w:styleId="Tablebody">
    <w:name w:val="Table body"/>
    <w:basedOn w:val="Normal"/>
    <w:uiPriority w:val="99"/>
    <w:rsid w:val="001A4C05"/>
    <w:pPr>
      <w:overflowPunct w:val="0"/>
      <w:autoSpaceDE w:val="0"/>
      <w:autoSpaceDN w:val="0"/>
      <w:spacing w:before="40" w:after="120" w:line="276" w:lineRule="auto"/>
    </w:pPr>
    <w:rPr>
      <w:rFonts w:ascii="Verdana" w:eastAsiaTheme="minorHAnsi" w:hAnsi="Verdana" w:cstheme="minorBidi"/>
      <w:color w:val="000000"/>
      <w:sz w:val="16"/>
      <w:szCs w:val="16"/>
      <w:lang w:eastAsia="en-AU" w:bidi="en-US"/>
    </w:rPr>
  </w:style>
  <w:style w:type="paragraph" w:customStyle="1" w:styleId="InstructionText">
    <w:name w:val="Instruction Text"/>
    <w:basedOn w:val="Normal"/>
    <w:uiPriority w:val="99"/>
    <w:rsid w:val="001A4C05"/>
    <w:pPr>
      <w:overflowPunct w:val="0"/>
      <w:autoSpaceDE w:val="0"/>
      <w:autoSpaceDN w:val="0"/>
      <w:spacing w:before="120" w:after="120" w:line="300" w:lineRule="atLeast"/>
      <w:ind w:left="680"/>
    </w:pPr>
    <w:rPr>
      <w:rFonts w:ascii="Verdana" w:eastAsiaTheme="minorHAnsi" w:hAnsi="Verdana" w:cstheme="minorBidi"/>
      <w:color w:val="3366FF"/>
      <w:sz w:val="18"/>
      <w:szCs w:val="18"/>
      <w:lang w:eastAsia="en-AU" w:bidi="en-US"/>
    </w:rPr>
  </w:style>
  <w:style w:type="table" w:styleId="TableGrid">
    <w:name w:val="Table Grid"/>
    <w:basedOn w:val="TableNormal"/>
    <w:rsid w:val="001A4C05"/>
    <w:pPr>
      <w:spacing w:after="200" w:line="276" w:lineRule="auto"/>
    </w:pPr>
    <w:rPr>
      <w:rFonts w:asciiTheme="minorHAnsi" w:eastAsiaTheme="minorEastAsia" w:hAnsiTheme="minorHAnsi" w:cstheme="min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1A4C05"/>
    <w:pPr>
      <w:spacing w:after="100"/>
      <w:ind w:left="480"/>
    </w:pPr>
  </w:style>
  <w:style w:type="character" w:styleId="Hyperlink">
    <w:name w:val="Hyperlink"/>
    <w:basedOn w:val="DefaultParagraphFont"/>
    <w:uiPriority w:val="99"/>
    <w:unhideWhenUsed/>
    <w:rsid w:val="001A4C05"/>
    <w:rPr>
      <w:color w:val="0000FF" w:themeColor="hyperlink"/>
      <w:u w:val="single"/>
    </w:rPr>
  </w:style>
  <w:style w:type="paragraph" w:styleId="TOCHeading">
    <w:name w:val="TOC Heading"/>
    <w:basedOn w:val="Heading1"/>
    <w:next w:val="Normal"/>
    <w:uiPriority w:val="39"/>
    <w:unhideWhenUsed/>
    <w:qFormat/>
    <w:rsid w:val="001A4C05"/>
    <w:pPr>
      <w:pageBreakBefore w:val="0"/>
      <w:numPr>
        <w:numId w:val="0"/>
      </w:numPr>
      <w:pBdr>
        <w:bottom w:val="none" w:sz="0" w:space="0" w:color="auto"/>
      </w:pBdr>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Header">
    <w:name w:val="header"/>
    <w:basedOn w:val="Normal"/>
    <w:link w:val="HeaderChar"/>
    <w:uiPriority w:val="99"/>
    <w:rsid w:val="00CE0C90"/>
    <w:pPr>
      <w:tabs>
        <w:tab w:val="center" w:pos="4513"/>
        <w:tab w:val="right" w:pos="9026"/>
      </w:tabs>
    </w:pPr>
  </w:style>
  <w:style w:type="character" w:customStyle="1" w:styleId="HeaderChar">
    <w:name w:val="Header Char"/>
    <w:basedOn w:val="DefaultParagraphFont"/>
    <w:link w:val="Header"/>
    <w:uiPriority w:val="99"/>
    <w:rsid w:val="00CE0C90"/>
    <w:rPr>
      <w:sz w:val="24"/>
      <w:szCs w:val="24"/>
      <w:lang w:val="en-US" w:eastAsia="en-US"/>
    </w:rPr>
  </w:style>
  <w:style w:type="paragraph" w:styleId="Footer">
    <w:name w:val="footer"/>
    <w:basedOn w:val="Normal"/>
    <w:link w:val="FooterChar"/>
    <w:uiPriority w:val="99"/>
    <w:rsid w:val="00CE0C90"/>
    <w:pPr>
      <w:tabs>
        <w:tab w:val="center" w:pos="4513"/>
        <w:tab w:val="right" w:pos="9026"/>
      </w:tabs>
    </w:pPr>
  </w:style>
  <w:style w:type="character" w:customStyle="1" w:styleId="FooterChar">
    <w:name w:val="Footer Char"/>
    <w:basedOn w:val="DefaultParagraphFont"/>
    <w:link w:val="Footer"/>
    <w:uiPriority w:val="99"/>
    <w:rsid w:val="00CE0C90"/>
    <w:rPr>
      <w:sz w:val="24"/>
      <w:szCs w:val="24"/>
      <w:lang w:val="en-US" w:eastAsia="en-US"/>
    </w:rPr>
  </w:style>
  <w:style w:type="character" w:styleId="Emphasis">
    <w:name w:val="Emphasis"/>
    <w:qFormat/>
    <w:rsid w:val="00EC0A91"/>
    <w:rPr>
      <w:i/>
      <w:iCs/>
    </w:rPr>
  </w:style>
  <w:style w:type="paragraph" w:styleId="NormalWeb">
    <w:name w:val="Normal (Web)"/>
    <w:basedOn w:val="Normal"/>
    <w:uiPriority w:val="99"/>
    <w:unhideWhenUsed/>
    <w:rsid w:val="00954784"/>
    <w:pPr>
      <w:spacing w:before="100" w:beforeAutospacing="1" w:after="100" w:afterAutospacing="1"/>
    </w:pPr>
    <w:rPr>
      <w:rFonts w:eastAsiaTheme="minorEastAsia"/>
      <w:lang w:eastAsia="en-AU"/>
    </w:rPr>
  </w:style>
  <w:style w:type="character" w:styleId="CommentReference">
    <w:name w:val="annotation reference"/>
    <w:basedOn w:val="DefaultParagraphFont"/>
    <w:rsid w:val="005B201E"/>
    <w:rPr>
      <w:sz w:val="16"/>
      <w:szCs w:val="16"/>
    </w:rPr>
  </w:style>
  <w:style w:type="paragraph" w:styleId="CommentText">
    <w:name w:val="annotation text"/>
    <w:basedOn w:val="Normal"/>
    <w:link w:val="CommentTextChar"/>
    <w:rsid w:val="005B201E"/>
    <w:rPr>
      <w:sz w:val="20"/>
      <w:szCs w:val="20"/>
    </w:rPr>
  </w:style>
  <w:style w:type="character" w:customStyle="1" w:styleId="CommentTextChar">
    <w:name w:val="Comment Text Char"/>
    <w:basedOn w:val="DefaultParagraphFont"/>
    <w:link w:val="CommentText"/>
    <w:rsid w:val="005B201E"/>
    <w:rPr>
      <w:lang w:eastAsia="en-US"/>
    </w:rPr>
  </w:style>
  <w:style w:type="paragraph" w:styleId="CommentSubject">
    <w:name w:val="annotation subject"/>
    <w:basedOn w:val="CommentText"/>
    <w:next w:val="CommentText"/>
    <w:link w:val="CommentSubjectChar"/>
    <w:rsid w:val="005B201E"/>
    <w:rPr>
      <w:b/>
      <w:bCs/>
    </w:rPr>
  </w:style>
  <w:style w:type="character" w:customStyle="1" w:styleId="CommentSubjectChar">
    <w:name w:val="Comment Subject Char"/>
    <w:basedOn w:val="CommentTextChar"/>
    <w:link w:val="CommentSubject"/>
    <w:rsid w:val="005B201E"/>
    <w:rPr>
      <w:b/>
      <w:bCs/>
      <w:lang w:eastAsia="en-US"/>
    </w:rPr>
  </w:style>
  <w:style w:type="paragraph" w:styleId="Caption">
    <w:name w:val="caption"/>
    <w:basedOn w:val="Normal"/>
    <w:next w:val="Normal"/>
    <w:unhideWhenUsed/>
    <w:qFormat/>
    <w:rsid w:val="00494EFB"/>
    <w:pPr>
      <w:spacing w:after="200"/>
    </w:pPr>
    <w:rPr>
      <w:b/>
      <w:bCs/>
      <w:color w:val="4F81BD" w:themeColor="accent1"/>
      <w:sz w:val="18"/>
      <w:szCs w:val="18"/>
    </w:rPr>
  </w:style>
  <w:style w:type="table" w:customStyle="1" w:styleId="TableGrid1">
    <w:name w:val="Table Grid1"/>
    <w:basedOn w:val="TableNormal"/>
    <w:next w:val="TableGrid"/>
    <w:rsid w:val="00BE4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Text0">
    <w:name w:val="_Instruction Text"/>
    <w:basedOn w:val="Normal"/>
    <w:link w:val="InstructionTextCharChar"/>
    <w:rsid w:val="00C36911"/>
    <w:pPr>
      <w:spacing w:before="60" w:after="120" w:line="276" w:lineRule="auto"/>
      <w:jc w:val="both"/>
    </w:pPr>
    <w:rPr>
      <w:rFonts w:asciiTheme="minorHAnsi" w:eastAsiaTheme="minorEastAsia" w:hAnsiTheme="minorHAnsi" w:cstheme="minorBidi"/>
      <w:color w:val="008000"/>
      <w:sz w:val="20"/>
      <w:szCs w:val="20"/>
      <w:lang w:val="en-US"/>
    </w:rPr>
  </w:style>
  <w:style w:type="character" w:customStyle="1" w:styleId="InstructionTextCharChar">
    <w:name w:val="_Instruction Text Char Char"/>
    <w:basedOn w:val="DefaultParagraphFont"/>
    <w:link w:val="InstructionText0"/>
    <w:rsid w:val="00C36911"/>
    <w:rPr>
      <w:rFonts w:asciiTheme="minorHAnsi" w:eastAsiaTheme="minorEastAsia" w:hAnsiTheme="minorHAnsi" w:cstheme="minorBidi"/>
      <w:color w:val="008000"/>
      <w:lang w:val="en-US" w:eastAsia="en-US"/>
    </w:rPr>
  </w:style>
  <w:style w:type="paragraph" w:customStyle="1" w:styleId="Tabletext0">
    <w:name w:val="Table text"/>
    <w:basedOn w:val="BodyText"/>
    <w:link w:val="TabletextChar"/>
    <w:rsid w:val="00C36911"/>
    <w:pPr>
      <w:spacing w:before="80" w:after="80" w:line="280" w:lineRule="atLeast"/>
      <w:ind w:left="79"/>
      <w:jc w:val="both"/>
    </w:pPr>
    <w:rPr>
      <w:rFonts w:ascii="Arial" w:eastAsia="MS Mincho" w:hAnsi="Arial" w:cstheme="minorBidi"/>
      <w:sz w:val="20"/>
      <w:szCs w:val="20"/>
      <w:lang w:val="en-NZ" w:eastAsia="ja-JP"/>
    </w:rPr>
  </w:style>
  <w:style w:type="character" w:customStyle="1" w:styleId="TabletextChar">
    <w:name w:val="Table text Char"/>
    <w:basedOn w:val="DefaultParagraphFont"/>
    <w:link w:val="Tabletext0"/>
    <w:rsid w:val="00C36911"/>
    <w:rPr>
      <w:rFonts w:ascii="Arial" w:eastAsia="MS Mincho" w:hAnsi="Arial" w:cstheme="minorBidi"/>
      <w:lang w:val="en-NZ" w:eastAsia="ja-JP"/>
    </w:rPr>
  </w:style>
  <w:style w:type="paragraph" w:customStyle="1" w:styleId="Tableguidelines">
    <w:name w:val="Table guidelines"/>
    <w:basedOn w:val="Tabletext0"/>
    <w:rsid w:val="00C36911"/>
    <w:pPr>
      <w:spacing w:line="240" w:lineRule="auto"/>
      <w:jc w:val="left"/>
    </w:pPr>
    <w:rPr>
      <w:color w:val="00CCFF"/>
    </w:rPr>
  </w:style>
  <w:style w:type="paragraph" w:styleId="BodyText">
    <w:name w:val="Body Text"/>
    <w:basedOn w:val="Normal"/>
    <w:link w:val="BodyTextChar"/>
    <w:rsid w:val="00C36911"/>
    <w:pPr>
      <w:spacing w:after="120"/>
    </w:pPr>
  </w:style>
  <w:style w:type="character" w:customStyle="1" w:styleId="BodyTextChar">
    <w:name w:val="Body Text Char"/>
    <w:basedOn w:val="DefaultParagraphFont"/>
    <w:link w:val="BodyText"/>
    <w:rsid w:val="00C36911"/>
    <w:rPr>
      <w:sz w:val="24"/>
      <w:szCs w:val="24"/>
      <w:lang w:eastAsia="en-US"/>
    </w:rPr>
  </w:style>
  <w:style w:type="paragraph" w:customStyle="1" w:styleId="Text">
    <w:name w:val="_Text"/>
    <w:basedOn w:val="Normal"/>
    <w:link w:val="TextCharChar"/>
    <w:rsid w:val="00C36911"/>
    <w:pPr>
      <w:spacing w:before="60" w:after="120" w:line="276" w:lineRule="auto"/>
      <w:jc w:val="both"/>
    </w:pPr>
    <w:rPr>
      <w:rFonts w:asciiTheme="minorHAnsi" w:eastAsiaTheme="minorEastAsia" w:hAnsiTheme="minorHAnsi" w:cstheme="minorBidi"/>
      <w:sz w:val="20"/>
      <w:szCs w:val="20"/>
      <w:lang w:val="en-US"/>
    </w:rPr>
  </w:style>
  <w:style w:type="character" w:customStyle="1" w:styleId="TextCharChar">
    <w:name w:val="_Text Char Char"/>
    <w:basedOn w:val="DefaultParagraphFont"/>
    <w:link w:val="Text"/>
    <w:rsid w:val="00C36911"/>
    <w:rPr>
      <w:rFonts w:asciiTheme="minorHAnsi" w:eastAsiaTheme="minorEastAsia" w:hAnsiTheme="minorHAnsi" w:cstheme="minorBidi"/>
      <w:lang w:val="en-US" w:eastAsia="en-US"/>
    </w:rPr>
  </w:style>
  <w:style w:type="character" w:customStyle="1" w:styleId="Heading3Char">
    <w:name w:val="Heading 3 Char"/>
    <w:basedOn w:val="DefaultParagraphFont"/>
    <w:link w:val="Heading3"/>
    <w:uiPriority w:val="9"/>
    <w:rsid w:val="00896C93"/>
    <w:rPr>
      <w:rFonts w:asciiTheme="minorHAnsi" w:hAnsiTheme="minorHAnsi" w:cs="Arial"/>
      <w:b/>
      <w:bCs/>
      <w:sz w:val="26"/>
      <w:szCs w:val="26"/>
      <w:lang w:eastAsia="en-US"/>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link w:val="ListParagraph"/>
    <w:uiPriority w:val="34"/>
    <w:qFormat/>
    <w:locked/>
    <w:rsid w:val="001A0F0B"/>
    <w:rPr>
      <w:rFonts w:asciiTheme="minorHAnsi" w:eastAsiaTheme="minorEastAsia" w:hAnsiTheme="minorHAnsi" w:cstheme="minorBidi"/>
      <w:sz w:val="22"/>
      <w:szCs w:val="22"/>
      <w:lang w:eastAsia="en-US" w:bidi="en-US"/>
    </w:rPr>
  </w:style>
  <w:style w:type="paragraph" w:customStyle="1" w:styleId="BulletText">
    <w:name w:val="_Bullet Text"/>
    <w:basedOn w:val="Normal"/>
    <w:rsid w:val="00FA6921"/>
    <w:pPr>
      <w:numPr>
        <w:numId w:val="3"/>
      </w:numPr>
      <w:spacing w:before="60" w:after="60" w:line="276" w:lineRule="auto"/>
      <w:jc w:val="both"/>
    </w:pPr>
    <w:rPr>
      <w:rFonts w:asciiTheme="minorHAnsi" w:eastAsiaTheme="minorEastAsia" w:hAnsiTheme="minorHAnsi" w:cstheme="minorBidi"/>
      <w:sz w:val="20"/>
      <w:szCs w:val="20"/>
      <w:lang w:val="en-US"/>
    </w:rPr>
  </w:style>
  <w:style w:type="paragraph" w:customStyle="1" w:styleId="Helptext">
    <w:name w:val="Help text"/>
    <w:basedOn w:val="Normal"/>
    <w:qFormat/>
    <w:rsid w:val="00284A62"/>
    <w:pPr>
      <w:spacing w:before="60" w:after="120"/>
      <w:contextualSpacing/>
    </w:pPr>
    <w:rPr>
      <w:rFonts w:ascii="Arial" w:hAnsi="Arial"/>
      <w:color w:val="0000FF"/>
      <w:sz w:val="18"/>
    </w:rPr>
  </w:style>
  <w:style w:type="paragraph" w:customStyle="1" w:styleId="Guidance">
    <w:name w:val="Guidance"/>
    <w:basedOn w:val="Normal"/>
    <w:link w:val="GuidanceChar"/>
    <w:qFormat/>
    <w:rsid w:val="00DC6C04"/>
    <w:pPr>
      <w:spacing w:before="60" w:after="60"/>
    </w:pPr>
    <w:rPr>
      <w:rFonts w:ascii="Arial" w:eastAsia="Calibri" w:hAnsi="Arial" w:cs="Arial"/>
      <w:color w:val="0000FF"/>
      <w:sz w:val="20"/>
      <w:szCs w:val="20"/>
    </w:rPr>
  </w:style>
  <w:style w:type="character" w:customStyle="1" w:styleId="GuidanceChar">
    <w:name w:val="Guidance Char"/>
    <w:basedOn w:val="DefaultParagraphFont"/>
    <w:link w:val="Guidance"/>
    <w:rsid w:val="00DC6C04"/>
    <w:rPr>
      <w:rFonts w:ascii="Arial" w:eastAsia="Calibri" w:hAnsi="Arial" w:cs="Arial"/>
      <w:color w:val="0000FF"/>
      <w:lang w:eastAsia="en-US"/>
    </w:rPr>
  </w:style>
  <w:style w:type="character" w:customStyle="1" w:styleId="Heading2Char">
    <w:name w:val="Heading 2 Char"/>
    <w:aliases w:val="h2 Char"/>
    <w:basedOn w:val="DefaultParagraphFont"/>
    <w:link w:val="Heading2"/>
    <w:uiPriority w:val="9"/>
    <w:rsid w:val="00622EC9"/>
    <w:rPr>
      <w:rFonts w:asciiTheme="minorHAnsi" w:hAnsiTheme="minorHAnsi" w:cs="Arial"/>
      <w:b/>
      <w:bCs/>
      <w:iCs/>
      <w:sz w:val="28"/>
      <w:szCs w:val="28"/>
      <w:lang w:eastAsia="en-US"/>
    </w:rPr>
  </w:style>
  <w:style w:type="paragraph" w:customStyle="1" w:styleId="Default">
    <w:name w:val="Default"/>
    <w:rsid w:val="009026F8"/>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554244"/>
    <w:rPr>
      <w:b/>
      <w:bCs/>
    </w:rPr>
  </w:style>
  <w:style w:type="paragraph" w:styleId="NoSpacing">
    <w:name w:val="No Spacing"/>
    <w:uiPriority w:val="1"/>
    <w:qFormat/>
    <w:rsid w:val="00554244"/>
    <w:rPr>
      <w:sz w:val="24"/>
      <w:szCs w:val="24"/>
      <w:lang w:eastAsia="en-US"/>
    </w:rPr>
  </w:style>
  <w:style w:type="character" w:styleId="SubtleEmphasis">
    <w:name w:val="Subtle Emphasis"/>
    <w:basedOn w:val="DefaultParagraphFont"/>
    <w:uiPriority w:val="19"/>
    <w:qFormat/>
    <w:rsid w:val="00554244"/>
    <w:rPr>
      <w:i/>
      <w:iCs/>
      <w:color w:val="808080" w:themeColor="text1" w:themeTint="7F"/>
    </w:rPr>
  </w:style>
  <w:style w:type="character" w:styleId="IntenseEmphasis">
    <w:name w:val="Intense Emphasis"/>
    <w:basedOn w:val="DefaultParagraphFont"/>
    <w:uiPriority w:val="21"/>
    <w:qFormat/>
    <w:rsid w:val="00554244"/>
    <w:rPr>
      <w:b/>
      <w:bCs/>
      <w:i/>
      <w:iCs/>
      <w:color w:val="4F81BD" w:themeColor="accent1"/>
    </w:rPr>
  </w:style>
  <w:style w:type="paragraph" w:styleId="Quote">
    <w:name w:val="Quote"/>
    <w:basedOn w:val="Normal"/>
    <w:next w:val="Normal"/>
    <w:link w:val="QuoteChar"/>
    <w:uiPriority w:val="29"/>
    <w:qFormat/>
    <w:rsid w:val="00554244"/>
    <w:rPr>
      <w:i/>
      <w:iCs/>
      <w:color w:val="000000" w:themeColor="text1"/>
    </w:rPr>
  </w:style>
  <w:style w:type="character" w:customStyle="1" w:styleId="QuoteChar">
    <w:name w:val="Quote Char"/>
    <w:basedOn w:val="DefaultParagraphFont"/>
    <w:link w:val="Quote"/>
    <w:uiPriority w:val="29"/>
    <w:rsid w:val="00554244"/>
    <w:rPr>
      <w:i/>
      <w:iCs/>
      <w:color w:val="000000" w:themeColor="text1"/>
      <w:sz w:val="24"/>
      <w:szCs w:val="24"/>
      <w:lang w:eastAsia="en-US"/>
    </w:rPr>
  </w:style>
  <w:style w:type="paragraph" w:styleId="IntenseQuote">
    <w:name w:val="Intense Quote"/>
    <w:basedOn w:val="Normal"/>
    <w:next w:val="Normal"/>
    <w:link w:val="IntenseQuoteChar"/>
    <w:uiPriority w:val="30"/>
    <w:qFormat/>
    <w:rsid w:val="005542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54244"/>
    <w:rPr>
      <w:b/>
      <w:bCs/>
      <w:i/>
      <w:iCs/>
      <w:color w:val="4F81BD" w:themeColor="accent1"/>
      <w:sz w:val="24"/>
      <w:szCs w:val="24"/>
      <w:lang w:eastAsia="en-US"/>
    </w:rPr>
  </w:style>
  <w:style w:type="character" w:styleId="SubtleReference">
    <w:name w:val="Subtle Reference"/>
    <w:basedOn w:val="DefaultParagraphFont"/>
    <w:uiPriority w:val="31"/>
    <w:qFormat/>
    <w:rsid w:val="00554244"/>
    <w:rPr>
      <w:smallCaps/>
      <w:color w:val="C0504D" w:themeColor="accent2"/>
      <w:u w:val="single"/>
    </w:rPr>
  </w:style>
  <w:style w:type="character" w:styleId="IntenseReference">
    <w:name w:val="Intense Reference"/>
    <w:basedOn w:val="DefaultParagraphFont"/>
    <w:uiPriority w:val="32"/>
    <w:qFormat/>
    <w:rsid w:val="00554244"/>
    <w:rPr>
      <w:b/>
      <w:bCs/>
      <w:i/>
      <w:smallCaps/>
      <w:color w:val="C0504D" w:themeColor="accent2"/>
      <w:spacing w:val="5"/>
      <w:u w:val="none"/>
    </w:rPr>
  </w:style>
  <w:style w:type="character" w:styleId="BookTitle">
    <w:name w:val="Book Title"/>
    <w:basedOn w:val="DefaultParagraphFont"/>
    <w:uiPriority w:val="33"/>
    <w:qFormat/>
    <w:rsid w:val="0055424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53798">
      <w:bodyDiv w:val="1"/>
      <w:marLeft w:val="0"/>
      <w:marRight w:val="0"/>
      <w:marTop w:val="0"/>
      <w:marBottom w:val="0"/>
      <w:divBdr>
        <w:top w:val="none" w:sz="0" w:space="0" w:color="auto"/>
        <w:left w:val="none" w:sz="0" w:space="0" w:color="auto"/>
        <w:bottom w:val="none" w:sz="0" w:space="0" w:color="auto"/>
        <w:right w:val="none" w:sz="0" w:space="0" w:color="auto"/>
      </w:divBdr>
    </w:div>
    <w:div w:id="380250504">
      <w:bodyDiv w:val="1"/>
      <w:marLeft w:val="0"/>
      <w:marRight w:val="0"/>
      <w:marTop w:val="0"/>
      <w:marBottom w:val="0"/>
      <w:divBdr>
        <w:top w:val="none" w:sz="0" w:space="0" w:color="auto"/>
        <w:left w:val="none" w:sz="0" w:space="0" w:color="auto"/>
        <w:bottom w:val="none" w:sz="0" w:space="0" w:color="auto"/>
        <w:right w:val="none" w:sz="0" w:space="0" w:color="auto"/>
      </w:divBdr>
    </w:div>
    <w:div w:id="597256985">
      <w:bodyDiv w:val="1"/>
      <w:marLeft w:val="0"/>
      <w:marRight w:val="0"/>
      <w:marTop w:val="0"/>
      <w:marBottom w:val="0"/>
      <w:divBdr>
        <w:top w:val="none" w:sz="0" w:space="0" w:color="auto"/>
        <w:left w:val="none" w:sz="0" w:space="0" w:color="auto"/>
        <w:bottom w:val="none" w:sz="0" w:space="0" w:color="auto"/>
        <w:right w:val="none" w:sz="0" w:space="0" w:color="auto"/>
      </w:divBdr>
      <w:divsChild>
        <w:div w:id="703166314">
          <w:marLeft w:val="547"/>
          <w:marRight w:val="0"/>
          <w:marTop w:val="146"/>
          <w:marBottom w:val="0"/>
          <w:divBdr>
            <w:top w:val="none" w:sz="0" w:space="0" w:color="auto"/>
            <w:left w:val="none" w:sz="0" w:space="0" w:color="auto"/>
            <w:bottom w:val="none" w:sz="0" w:space="0" w:color="auto"/>
            <w:right w:val="none" w:sz="0" w:space="0" w:color="auto"/>
          </w:divBdr>
        </w:div>
        <w:div w:id="1957713225">
          <w:marLeft w:val="547"/>
          <w:marRight w:val="0"/>
          <w:marTop w:val="146"/>
          <w:marBottom w:val="0"/>
          <w:divBdr>
            <w:top w:val="none" w:sz="0" w:space="0" w:color="auto"/>
            <w:left w:val="none" w:sz="0" w:space="0" w:color="auto"/>
            <w:bottom w:val="none" w:sz="0" w:space="0" w:color="auto"/>
            <w:right w:val="none" w:sz="0" w:space="0" w:color="auto"/>
          </w:divBdr>
        </w:div>
        <w:div w:id="440035779">
          <w:marLeft w:val="547"/>
          <w:marRight w:val="0"/>
          <w:marTop w:val="146"/>
          <w:marBottom w:val="0"/>
          <w:divBdr>
            <w:top w:val="none" w:sz="0" w:space="0" w:color="auto"/>
            <w:left w:val="none" w:sz="0" w:space="0" w:color="auto"/>
            <w:bottom w:val="none" w:sz="0" w:space="0" w:color="auto"/>
            <w:right w:val="none" w:sz="0" w:space="0" w:color="auto"/>
          </w:divBdr>
        </w:div>
        <w:div w:id="26029105">
          <w:marLeft w:val="547"/>
          <w:marRight w:val="0"/>
          <w:marTop w:val="146"/>
          <w:marBottom w:val="0"/>
          <w:divBdr>
            <w:top w:val="none" w:sz="0" w:space="0" w:color="auto"/>
            <w:left w:val="none" w:sz="0" w:space="0" w:color="auto"/>
            <w:bottom w:val="none" w:sz="0" w:space="0" w:color="auto"/>
            <w:right w:val="none" w:sz="0" w:space="0" w:color="auto"/>
          </w:divBdr>
        </w:div>
        <w:div w:id="1461650700">
          <w:marLeft w:val="547"/>
          <w:marRight w:val="0"/>
          <w:marTop w:val="146"/>
          <w:marBottom w:val="0"/>
          <w:divBdr>
            <w:top w:val="none" w:sz="0" w:space="0" w:color="auto"/>
            <w:left w:val="none" w:sz="0" w:space="0" w:color="auto"/>
            <w:bottom w:val="none" w:sz="0" w:space="0" w:color="auto"/>
            <w:right w:val="none" w:sz="0" w:space="0" w:color="auto"/>
          </w:divBdr>
        </w:div>
        <w:div w:id="1583756516">
          <w:marLeft w:val="547"/>
          <w:marRight w:val="0"/>
          <w:marTop w:val="146"/>
          <w:marBottom w:val="0"/>
          <w:divBdr>
            <w:top w:val="none" w:sz="0" w:space="0" w:color="auto"/>
            <w:left w:val="none" w:sz="0" w:space="0" w:color="auto"/>
            <w:bottom w:val="none" w:sz="0" w:space="0" w:color="auto"/>
            <w:right w:val="none" w:sz="0" w:space="0" w:color="auto"/>
          </w:divBdr>
        </w:div>
        <w:div w:id="1641378695">
          <w:marLeft w:val="547"/>
          <w:marRight w:val="0"/>
          <w:marTop w:val="146"/>
          <w:marBottom w:val="0"/>
          <w:divBdr>
            <w:top w:val="none" w:sz="0" w:space="0" w:color="auto"/>
            <w:left w:val="none" w:sz="0" w:space="0" w:color="auto"/>
            <w:bottom w:val="none" w:sz="0" w:space="0" w:color="auto"/>
            <w:right w:val="none" w:sz="0" w:space="0" w:color="auto"/>
          </w:divBdr>
        </w:div>
        <w:div w:id="607278030">
          <w:marLeft w:val="547"/>
          <w:marRight w:val="0"/>
          <w:marTop w:val="146"/>
          <w:marBottom w:val="0"/>
          <w:divBdr>
            <w:top w:val="none" w:sz="0" w:space="0" w:color="auto"/>
            <w:left w:val="none" w:sz="0" w:space="0" w:color="auto"/>
            <w:bottom w:val="none" w:sz="0" w:space="0" w:color="auto"/>
            <w:right w:val="none" w:sz="0" w:space="0" w:color="auto"/>
          </w:divBdr>
        </w:div>
      </w:divsChild>
    </w:div>
    <w:div w:id="805390481">
      <w:bodyDiv w:val="1"/>
      <w:marLeft w:val="0"/>
      <w:marRight w:val="0"/>
      <w:marTop w:val="0"/>
      <w:marBottom w:val="0"/>
      <w:divBdr>
        <w:top w:val="none" w:sz="0" w:space="0" w:color="auto"/>
        <w:left w:val="none" w:sz="0" w:space="0" w:color="auto"/>
        <w:bottom w:val="none" w:sz="0" w:space="0" w:color="auto"/>
        <w:right w:val="none" w:sz="0" w:space="0" w:color="auto"/>
      </w:divBdr>
    </w:div>
    <w:div w:id="850409346">
      <w:bodyDiv w:val="1"/>
      <w:marLeft w:val="0"/>
      <w:marRight w:val="0"/>
      <w:marTop w:val="0"/>
      <w:marBottom w:val="0"/>
      <w:divBdr>
        <w:top w:val="none" w:sz="0" w:space="0" w:color="auto"/>
        <w:left w:val="none" w:sz="0" w:space="0" w:color="auto"/>
        <w:bottom w:val="none" w:sz="0" w:space="0" w:color="auto"/>
        <w:right w:val="none" w:sz="0" w:space="0" w:color="auto"/>
      </w:divBdr>
    </w:div>
    <w:div w:id="1085152515">
      <w:bodyDiv w:val="1"/>
      <w:marLeft w:val="0"/>
      <w:marRight w:val="0"/>
      <w:marTop w:val="0"/>
      <w:marBottom w:val="0"/>
      <w:divBdr>
        <w:top w:val="none" w:sz="0" w:space="0" w:color="auto"/>
        <w:left w:val="none" w:sz="0" w:space="0" w:color="auto"/>
        <w:bottom w:val="none" w:sz="0" w:space="0" w:color="auto"/>
        <w:right w:val="none" w:sz="0" w:space="0" w:color="auto"/>
      </w:divBdr>
    </w:div>
    <w:div w:id="1089741893">
      <w:bodyDiv w:val="1"/>
      <w:marLeft w:val="0"/>
      <w:marRight w:val="0"/>
      <w:marTop w:val="0"/>
      <w:marBottom w:val="0"/>
      <w:divBdr>
        <w:top w:val="none" w:sz="0" w:space="0" w:color="auto"/>
        <w:left w:val="none" w:sz="0" w:space="0" w:color="auto"/>
        <w:bottom w:val="none" w:sz="0" w:space="0" w:color="auto"/>
        <w:right w:val="none" w:sz="0" w:space="0" w:color="auto"/>
      </w:divBdr>
    </w:div>
    <w:div w:id="1182671073">
      <w:bodyDiv w:val="1"/>
      <w:marLeft w:val="0"/>
      <w:marRight w:val="0"/>
      <w:marTop w:val="0"/>
      <w:marBottom w:val="0"/>
      <w:divBdr>
        <w:top w:val="none" w:sz="0" w:space="0" w:color="auto"/>
        <w:left w:val="none" w:sz="0" w:space="0" w:color="auto"/>
        <w:bottom w:val="none" w:sz="0" w:space="0" w:color="auto"/>
        <w:right w:val="none" w:sz="0" w:space="0" w:color="auto"/>
      </w:divBdr>
    </w:div>
    <w:div w:id="1248609508">
      <w:bodyDiv w:val="1"/>
      <w:marLeft w:val="0"/>
      <w:marRight w:val="0"/>
      <w:marTop w:val="0"/>
      <w:marBottom w:val="0"/>
      <w:divBdr>
        <w:top w:val="none" w:sz="0" w:space="0" w:color="auto"/>
        <w:left w:val="none" w:sz="0" w:space="0" w:color="auto"/>
        <w:bottom w:val="none" w:sz="0" w:space="0" w:color="auto"/>
        <w:right w:val="none" w:sz="0" w:space="0" w:color="auto"/>
      </w:divBdr>
    </w:div>
    <w:div w:id="1252394707">
      <w:bodyDiv w:val="1"/>
      <w:marLeft w:val="0"/>
      <w:marRight w:val="0"/>
      <w:marTop w:val="0"/>
      <w:marBottom w:val="0"/>
      <w:divBdr>
        <w:top w:val="none" w:sz="0" w:space="0" w:color="auto"/>
        <w:left w:val="none" w:sz="0" w:space="0" w:color="auto"/>
        <w:bottom w:val="none" w:sz="0" w:space="0" w:color="auto"/>
        <w:right w:val="none" w:sz="0" w:space="0" w:color="auto"/>
      </w:divBdr>
    </w:div>
    <w:div w:id="1333950178">
      <w:bodyDiv w:val="1"/>
      <w:marLeft w:val="0"/>
      <w:marRight w:val="0"/>
      <w:marTop w:val="0"/>
      <w:marBottom w:val="0"/>
      <w:divBdr>
        <w:top w:val="none" w:sz="0" w:space="0" w:color="auto"/>
        <w:left w:val="none" w:sz="0" w:space="0" w:color="auto"/>
        <w:bottom w:val="none" w:sz="0" w:space="0" w:color="auto"/>
        <w:right w:val="none" w:sz="0" w:space="0" w:color="auto"/>
      </w:divBdr>
      <w:divsChild>
        <w:div w:id="814370045">
          <w:marLeft w:val="547"/>
          <w:marRight w:val="0"/>
          <w:marTop w:val="146"/>
          <w:marBottom w:val="0"/>
          <w:divBdr>
            <w:top w:val="none" w:sz="0" w:space="0" w:color="auto"/>
            <w:left w:val="none" w:sz="0" w:space="0" w:color="auto"/>
            <w:bottom w:val="none" w:sz="0" w:space="0" w:color="auto"/>
            <w:right w:val="none" w:sz="0" w:space="0" w:color="auto"/>
          </w:divBdr>
        </w:div>
        <w:div w:id="1225796109">
          <w:marLeft w:val="547"/>
          <w:marRight w:val="0"/>
          <w:marTop w:val="146"/>
          <w:marBottom w:val="0"/>
          <w:divBdr>
            <w:top w:val="none" w:sz="0" w:space="0" w:color="auto"/>
            <w:left w:val="none" w:sz="0" w:space="0" w:color="auto"/>
            <w:bottom w:val="none" w:sz="0" w:space="0" w:color="auto"/>
            <w:right w:val="none" w:sz="0" w:space="0" w:color="auto"/>
          </w:divBdr>
        </w:div>
        <w:div w:id="1334453355">
          <w:marLeft w:val="547"/>
          <w:marRight w:val="0"/>
          <w:marTop w:val="146"/>
          <w:marBottom w:val="0"/>
          <w:divBdr>
            <w:top w:val="none" w:sz="0" w:space="0" w:color="auto"/>
            <w:left w:val="none" w:sz="0" w:space="0" w:color="auto"/>
            <w:bottom w:val="none" w:sz="0" w:space="0" w:color="auto"/>
            <w:right w:val="none" w:sz="0" w:space="0" w:color="auto"/>
          </w:divBdr>
        </w:div>
        <w:div w:id="403261862">
          <w:marLeft w:val="547"/>
          <w:marRight w:val="0"/>
          <w:marTop w:val="146"/>
          <w:marBottom w:val="0"/>
          <w:divBdr>
            <w:top w:val="none" w:sz="0" w:space="0" w:color="auto"/>
            <w:left w:val="none" w:sz="0" w:space="0" w:color="auto"/>
            <w:bottom w:val="none" w:sz="0" w:space="0" w:color="auto"/>
            <w:right w:val="none" w:sz="0" w:space="0" w:color="auto"/>
          </w:divBdr>
        </w:div>
        <w:div w:id="1016924913">
          <w:marLeft w:val="547"/>
          <w:marRight w:val="0"/>
          <w:marTop w:val="146"/>
          <w:marBottom w:val="0"/>
          <w:divBdr>
            <w:top w:val="none" w:sz="0" w:space="0" w:color="auto"/>
            <w:left w:val="none" w:sz="0" w:space="0" w:color="auto"/>
            <w:bottom w:val="none" w:sz="0" w:space="0" w:color="auto"/>
            <w:right w:val="none" w:sz="0" w:space="0" w:color="auto"/>
          </w:divBdr>
        </w:div>
        <w:div w:id="344014624">
          <w:marLeft w:val="547"/>
          <w:marRight w:val="0"/>
          <w:marTop w:val="146"/>
          <w:marBottom w:val="0"/>
          <w:divBdr>
            <w:top w:val="none" w:sz="0" w:space="0" w:color="auto"/>
            <w:left w:val="none" w:sz="0" w:space="0" w:color="auto"/>
            <w:bottom w:val="none" w:sz="0" w:space="0" w:color="auto"/>
            <w:right w:val="none" w:sz="0" w:space="0" w:color="auto"/>
          </w:divBdr>
        </w:div>
        <w:div w:id="723061673">
          <w:marLeft w:val="547"/>
          <w:marRight w:val="0"/>
          <w:marTop w:val="146"/>
          <w:marBottom w:val="0"/>
          <w:divBdr>
            <w:top w:val="none" w:sz="0" w:space="0" w:color="auto"/>
            <w:left w:val="none" w:sz="0" w:space="0" w:color="auto"/>
            <w:bottom w:val="none" w:sz="0" w:space="0" w:color="auto"/>
            <w:right w:val="none" w:sz="0" w:space="0" w:color="auto"/>
          </w:divBdr>
        </w:div>
      </w:divsChild>
    </w:div>
    <w:div w:id="1446774467">
      <w:bodyDiv w:val="1"/>
      <w:marLeft w:val="0"/>
      <w:marRight w:val="0"/>
      <w:marTop w:val="0"/>
      <w:marBottom w:val="0"/>
      <w:divBdr>
        <w:top w:val="none" w:sz="0" w:space="0" w:color="auto"/>
        <w:left w:val="none" w:sz="0" w:space="0" w:color="auto"/>
        <w:bottom w:val="none" w:sz="0" w:space="0" w:color="auto"/>
        <w:right w:val="none" w:sz="0" w:space="0" w:color="auto"/>
      </w:divBdr>
      <w:divsChild>
        <w:div w:id="210118343">
          <w:marLeft w:val="547"/>
          <w:marRight w:val="0"/>
          <w:marTop w:val="146"/>
          <w:marBottom w:val="0"/>
          <w:divBdr>
            <w:top w:val="none" w:sz="0" w:space="0" w:color="auto"/>
            <w:left w:val="none" w:sz="0" w:space="0" w:color="auto"/>
            <w:bottom w:val="none" w:sz="0" w:space="0" w:color="auto"/>
            <w:right w:val="none" w:sz="0" w:space="0" w:color="auto"/>
          </w:divBdr>
        </w:div>
        <w:div w:id="1232620989">
          <w:marLeft w:val="547"/>
          <w:marRight w:val="0"/>
          <w:marTop w:val="146"/>
          <w:marBottom w:val="0"/>
          <w:divBdr>
            <w:top w:val="none" w:sz="0" w:space="0" w:color="auto"/>
            <w:left w:val="none" w:sz="0" w:space="0" w:color="auto"/>
            <w:bottom w:val="none" w:sz="0" w:space="0" w:color="auto"/>
            <w:right w:val="none" w:sz="0" w:space="0" w:color="auto"/>
          </w:divBdr>
        </w:div>
        <w:div w:id="1255094708">
          <w:marLeft w:val="547"/>
          <w:marRight w:val="0"/>
          <w:marTop w:val="146"/>
          <w:marBottom w:val="0"/>
          <w:divBdr>
            <w:top w:val="none" w:sz="0" w:space="0" w:color="auto"/>
            <w:left w:val="none" w:sz="0" w:space="0" w:color="auto"/>
            <w:bottom w:val="none" w:sz="0" w:space="0" w:color="auto"/>
            <w:right w:val="none" w:sz="0" w:space="0" w:color="auto"/>
          </w:divBdr>
        </w:div>
        <w:div w:id="113795138">
          <w:marLeft w:val="547"/>
          <w:marRight w:val="0"/>
          <w:marTop w:val="0"/>
          <w:marBottom w:val="0"/>
          <w:divBdr>
            <w:top w:val="none" w:sz="0" w:space="0" w:color="auto"/>
            <w:left w:val="none" w:sz="0" w:space="0" w:color="auto"/>
            <w:bottom w:val="none" w:sz="0" w:space="0" w:color="auto"/>
            <w:right w:val="none" w:sz="0" w:space="0" w:color="auto"/>
          </w:divBdr>
        </w:div>
      </w:divsChild>
    </w:div>
    <w:div w:id="1562599966">
      <w:bodyDiv w:val="1"/>
      <w:marLeft w:val="0"/>
      <w:marRight w:val="0"/>
      <w:marTop w:val="0"/>
      <w:marBottom w:val="0"/>
      <w:divBdr>
        <w:top w:val="none" w:sz="0" w:space="0" w:color="auto"/>
        <w:left w:val="none" w:sz="0" w:space="0" w:color="auto"/>
        <w:bottom w:val="none" w:sz="0" w:space="0" w:color="auto"/>
        <w:right w:val="none" w:sz="0" w:space="0" w:color="auto"/>
      </w:divBdr>
    </w:div>
    <w:div w:id="1590697852">
      <w:bodyDiv w:val="1"/>
      <w:marLeft w:val="0"/>
      <w:marRight w:val="0"/>
      <w:marTop w:val="0"/>
      <w:marBottom w:val="0"/>
      <w:divBdr>
        <w:top w:val="none" w:sz="0" w:space="0" w:color="auto"/>
        <w:left w:val="none" w:sz="0" w:space="0" w:color="auto"/>
        <w:bottom w:val="none" w:sz="0" w:space="0" w:color="auto"/>
        <w:right w:val="none" w:sz="0" w:space="0" w:color="auto"/>
      </w:divBdr>
    </w:div>
    <w:div w:id="1861159189">
      <w:bodyDiv w:val="1"/>
      <w:marLeft w:val="0"/>
      <w:marRight w:val="0"/>
      <w:marTop w:val="0"/>
      <w:marBottom w:val="0"/>
      <w:divBdr>
        <w:top w:val="none" w:sz="0" w:space="0" w:color="auto"/>
        <w:left w:val="none" w:sz="0" w:space="0" w:color="auto"/>
        <w:bottom w:val="none" w:sz="0" w:space="0" w:color="auto"/>
        <w:right w:val="none" w:sz="0" w:space="0" w:color="auto"/>
      </w:divBdr>
      <w:divsChild>
        <w:div w:id="1365060000">
          <w:marLeft w:val="547"/>
          <w:marRight w:val="0"/>
          <w:marTop w:val="146"/>
          <w:marBottom w:val="0"/>
          <w:divBdr>
            <w:top w:val="none" w:sz="0" w:space="0" w:color="auto"/>
            <w:left w:val="none" w:sz="0" w:space="0" w:color="auto"/>
            <w:bottom w:val="none" w:sz="0" w:space="0" w:color="auto"/>
            <w:right w:val="none" w:sz="0" w:space="0" w:color="auto"/>
          </w:divBdr>
        </w:div>
        <w:div w:id="1928147717">
          <w:marLeft w:val="547"/>
          <w:marRight w:val="0"/>
          <w:marTop w:val="146"/>
          <w:marBottom w:val="0"/>
          <w:divBdr>
            <w:top w:val="none" w:sz="0" w:space="0" w:color="auto"/>
            <w:left w:val="none" w:sz="0" w:space="0" w:color="auto"/>
            <w:bottom w:val="none" w:sz="0" w:space="0" w:color="auto"/>
            <w:right w:val="none" w:sz="0" w:space="0" w:color="auto"/>
          </w:divBdr>
        </w:div>
        <w:div w:id="555311624">
          <w:marLeft w:val="547"/>
          <w:marRight w:val="0"/>
          <w:marTop w:val="146"/>
          <w:marBottom w:val="0"/>
          <w:divBdr>
            <w:top w:val="none" w:sz="0" w:space="0" w:color="auto"/>
            <w:left w:val="none" w:sz="0" w:space="0" w:color="auto"/>
            <w:bottom w:val="none" w:sz="0" w:space="0" w:color="auto"/>
            <w:right w:val="none" w:sz="0" w:space="0" w:color="auto"/>
          </w:divBdr>
        </w:div>
      </w:divsChild>
    </w:div>
    <w:div w:id="1877229712">
      <w:bodyDiv w:val="1"/>
      <w:marLeft w:val="0"/>
      <w:marRight w:val="0"/>
      <w:marTop w:val="0"/>
      <w:marBottom w:val="0"/>
      <w:divBdr>
        <w:top w:val="none" w:sz="0" w:space="0" w:color="auto"/>
        <w:left w:val="none" w:sz="0" w:space="0" w:color="auto"/>
        <w:bottom w:val="none" w:sz="0" w:space="0" w:color="auto"/>
        <w:right w:val="none" w:sz="0" w:space="0" w:color="auto"/>
      </w:divBdr>
    </w:div>
    <w:div w:id="1896162134">
      <w:bodyDiv w:val="1"/>
      <w:marLeft w:val="0"/>
      <w:marRight w:val="0"/>
      <w:marTop w:val="0"/>
      <w:marBottom w:val="0"/>
      <w:divBdr>
        <w:top w:val="none" w:sz="0" w:space="0" w:color="auto"/>
        <w:left w:val="none" w:sz="0" w:space="0" w:color="auto"/>
        <w:bottom w:val="none" w:sz="0" w:space="0" w:color="auto"/>
        <w:right w:val="none" w:sz="0" w:space="0" w:color="auto"/>
      </w:divBdr>
    </w:div>
    <w:div w:id="2030326650">
      <w:bodyDiv w:val="1"/>
      <w:marLeft w:val="0"/>
      <w:marRight w:val="0"/>
      <w:marTop w:val="0"/>
      <w:marBottom w:val="0"/>
      <w:divBdr>
        <w:top w:val="none" w:sz="0" w:space="0" w:color="auto"/>
        <w:left w:val="none" w:sz="0" w:space="0" w:color="auto"/>
        <w:bottom w:val="none" w:sz="0" w:space="0" w:color="auto"/>
        <w:right w:val="none" w:sz="0" w:space="0" w:color="auto"/>
      </w:divBdr>
    </w:div>
    <w:div w:id="20319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alth.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B6D0C-AA12-4667-9759-C244FE97FA43}">
  <ds:schemaRefs>
    <ds:schemaRef ds:uri="http://schemas.openxmlformats.org/officeDocument/2006/bibliography"/>
  </ds:schemaRefs>
</ds:datastoreItem>
</file>

<file path=customXml/itemProps2.xml><?xml version="1.0" encoding="utf-8"?>
<ds:datastoreItem xmlns:ds="http://schemas.openxmlformats.org/officeDocument/2006/customXml" ds:itemID="{DA91140B-93A6-4C38-8B8B-955A6BD84786}"/>
</file>

<file path=customXml/itemProps3.xml><?xml version="1.0" encoding="utf-8"?>
<ds:datastoreItem xmlns:ds="http://schemas.openxmlformats.org/officeDocument/2006/customXml" ds:itemID="{A9710C7A-D758-449A-93A4-81F475E36A8D}"/>
</file>

<file path=customXml/itemProps4.xml><?xml version="1.0" encoding="utf-8"?>
<ds:datastoreItem xmlns:ds="http://schemas.openxmlformats.org/officeDocument/2006/customXml" ds:itemID="{DED1E466-BD69-4F40-B5AD-33DAC252170B}"/>
</file>

<file path=docProps/app.xml><?xml version="1.0" encoding="utf-8"?>
<Properties xmlns="http://schemas.openxmlformats.org/officeDocument/2006/extended-properties" xmlns:vt="http://schemas.openxmlformats.org/officeDocument/2006/docPropsVTypes">
  <Template>Normal.dotm</Template>
  <TotalTime>0</TotalTime>
  <Pages>26</Pages>
  <Words>6582</Words>
  <Characters>37521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Prosthesis XML Schema (Prescribed List)</vt:lpstr>
    </vt:vector>
  </TitlesOfParts>
  <LinksUpToDate>false</LinksUpToDate>
  <CharactersWithSpaces>44015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Prosthesis XML Schema (Prescribed List)</dc:title>
  <dc:creator/>
  <cp:lastModifiedBy/>
  <cp:revision>1</cp:revision>
  <dcterms:created xsi:type="dcterms:W3CDTF">2024-06-24T01:15:00Z</dcterms:created>
  <dcterms:modified xsi:type="dcterms:W3CDTF">2025-02-14T04:15:00Z</dcterms:modified>
</cp:coreProperties>
</file>